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B1C3B" w14:textId="70104011" w:rsidR="00E772E5" w:rsidRDefault="00E772E5" w:rsidP="00E772E5">
      <w:pPr>
        <w:spacing w:line="240" w:lineRule="auto"/>
        <w:rPr>
          <w:rFonts w:asciiTheme="majorHAnsi" w:hAnsiTheme="majorHAnsi" w:cstheme="majorHAnsi"/>
          <w:b/>
          <w:sz w:val="24"/>
          <w:szCs w:val="24"/>
          <w:u w:val="single"/>
          <w:lang w:val="en-GB"/>
        </w:rPr>
      </w:pPr>
      <w:r>
        <w:rPr>
          <w:noProof/>
        </w:rPr>
        <w:drawing>
          <wp:anchor distT="0" distB="0" distL="114300" distR="114300" simplePos="0" relativeHeight="251657216" behindDoc="0" locked="0" layoutInCell="1" allowOverlap="1" wp14:anchorId="3A76AEDB" wp14:editId="087EB56A">
            <wp:simplePos x="0" y="0"/>
            <wp:positionH relativeFrom="margin">
              <wp:posOffset>0</wp:posOffset>
            </wp:positionH>
            <wp:positionV relativeFrom="paragraph">
              <wp:posOffset>304165</wp:posOffset>
            </wp:positionV>
            <wp:extent cx="1136015" cy="968375"/>
            <wp:effectExtent l="0" t="0" r="6985" b="3175"/>
            <wp:wrapSquare wrapText="bothSides"/>
            <wp:docPr id="3" name="Picture 3" descr="Tanzania%20Csheshire%20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anzania%20Csheshire%20cop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01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FAEEB" w14:textId="03009D1C" w:rsidR="00E772E5" w:rsidRDefault="00E772E5" w:rsidP="00F44FAE">
      <w:pPr>
        <w:spacing w:line="240" w:lineRule="auto"/>
        <w:jc w:val="center"/>
        <w:rPr>
          <w:rFonts w:asciiTheme="majorHAnsi" w:hAnsiTheme="majorHAnsi" w:cstheme="majorHAnsi"/>
          <w:b/>
          <w:sz w:val="24"/>
          <w:szCs w:val="24"/>
          <w:u w:val="single"/>
          <w:lang w:val="en-GB"/>
        </w:rPr>
      </w:pPr>
      <w:r>
        <w:rPr>
          <w:noProof/>
          <w:lang w:eastAsia="en-GB"/>
        </w:rPr>
        <w:drawing>
          <wp:anchor distT="0" distB="0" distL="114300" distR="114300" simplePos="0" relativeHeight="251659264" behindDoc="1" locked="0" layoutInCell="1" allowOverlap="1" wp14:anchorId="394176BA" wp14:editId="0002673F">
            <wp:simplePos x="0" y="0"/>
            <wp:positionH relativeFrom="column">
              <wp:posOffset>3384550</wp:posOffset>
            </wp:positionH>
            <wp:positionV relativeFrom="paragraph">
              <wp:posOffset>98425</wp:posOffset>
            </wp:positionV>
            <wp:extent cx="1676400" cy="619636"/>
            <wp:effectExtent l="0" t="0" r="0" b="9525"/>
            <wp:wrapTight wrapText="bothSides">
              <wp:wrapPolygon edited="0">
                <wp:start x="0" y="0"/>
                <wp:lineTo x="0" y="21268"/>
                <wp:lineTo x="21355" y="21268"/>
                <wp:lineTo x="21355" y="0"/>
                <wp:lineTo x="0" y="0"/>
              </wp:wrapPolygon>
            </wp:wrapTight>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_Logo_NEW_Full_Colour_CMYK.jpg"/>
                    <pic:cNvPicPr/>
                  </pic:nvPicPr>
                  <pic:blipFill>
                    <a:blip r:embed="rId8">
                      <a:extLst>
                        <a:ext uri="{28A0092B-C50C-407E-A947-70E740481C1C}">
                          <a14:useLocalDpi xmlns:a14="http://schemas.microsoft.com/office/drawing/2010/main" val="0"/>
                        </a:ext>
                      </a:extLst>
                    </a:blip>
                    <a:stretch>
                      <a:fillRect/>
                    </a:stretch>
                  </pic:blipFill>
                  <pic:spPr>
                    <a:xfrm>
                      <a:off x="0" y="0"/>
                      <a:ext cx="1676400" cy="619636"/>
                    </a:xfrm>
                    <a:prstGeom prst="rect">
                      <a:avLst/>
                    </a:prstGeom>
                  </pic:spPr>
                </pic:pic>
              </a:graphicData>
            </a:graphic>
            <wp14:sizeRelH relativeFrom="margin">
              <wp14:pctWidth>0</wp14:pctWidth>
            </wp14:sizeRelH>
            <wp14:sizeRelV relativeFrom="margin">
              <wp14:pctHeight>0</wp14:pctHeight>
            </wp14:sizeRelV>
          </wp:anchor>
        </w:drawing>
      </w:r>
    </w:p>
    <w:p w14:paraId="189A7C5E" w14:textId="5A0EC0A0" w:rsidR="00E772E5" w:rsidRDefault="00E772E5" w:rsidP="00F44FAE">
      <w:pPr>
        <w:spacing w:line="240" w:lineRule="auto"/>
        <w:jc w:val="center"/>
        <w:rPr>
          <w:rFonts w:asciiTheme="majorHAnsi" w:hAnsiTheme="majorHAnsi" w:cstheme="majorHAnsi"/>
          <w:b/>
          <w:sz w:val="24"/>
          <w:szCs w:val="24"/>
          <w:u w:val="single"/>
          <w:lang w:val="en-GB"/>
        </w:rPr>
      </w:pPr>
    </w:p>
    <w:p w14:paraId="0B344B77" w14:textId="77777777" w:rsidR="00396D73" w:rsidRDefault="00396D73" w:rsidP="00396D73">
      <w:pPr>
        <w:spacing w:line="240" w:lineRule="auto"/>
        <w:rPr>
          <w:rFonts w:asciiTheme="majorHAnsi" w:hAnsiTheme="majorHAnsi" w:cstheme="majorHAnsi"/>
          <w:b/>
          <w:sz w:val="24"/>
          <w:szCs w:val="24"/>
          <w:u w:val="single"/>
          <w:lang w:val="en-GB"/>
        </w:rPr>
      </w:pPr>
    </w:p>
    <w:p w14:paraId="592B0471" w14:textId="77777777" w:rsidR="00396D73" w:rsidRDefault="00396D73" w:rsidP="00396D73">
      <w:pPr>
        <w:spacing w:line="240" w:lineRule="auto"/>
        <w:rPr>
          <w:rFonts w:asciiTheme="majorHAnsi" w:hAnsiTheme="majorHAnsi" w:cstheme="majorHAnsi"/>
          <w:b/>
          <w:sz w:val="24"/>
          <w:szCs w:val="24"/>
          <w:u w:val="single"/>
          <w:lang w:val="en-GB"/>
        </w:rPr>
      </w:pPr>
    </w:p>
    <w:p w14:paraId="23936B5B" w14:textId="703FC30F" w:rsidR="00396D73" w:rsidRDefault="00396D73" w:rsidP="00396D73">
      <w:pPr>
        <w:spacing w:line="240" w:lineRule="auto"/>
        <w:jc w:val="center"/>
        <w:rPr>
          <w:rFonts w:asciiTheme="majorHAnsi" w:hAnsiTheme="majorHAnsi" w:cstheme="majorHAnsi"/>
          <w:b/>
          <w:sz w:val="24"/>
          <w:szCs w:val="24"/>
          <w:u w:val="single"/>
          <w:lang w:val="en-GB"/>
        </w:rPr>
      </w:pPr>
      <w:r>
        <w:rPr>
          <w:rFonts w:asciiTheme="majorHAnsi" w:hAnsiTheme="majorHAnsi" w:cstheme="majorHAnsi"/>
          <w:b/>
          <w:sz w:val="24"/>
          <w:szCs w:val="24"/>
          <w:u w:val="single"/>
          <w:lang w:val="en-GB"/>
        </w:rPr>
        <w:t>Dec 2020</w:t>
      </w:r>
    </w:p>
    <w:p w14:paraId="14FA9555" w14:textId="6ABEE539" w:rsidR="00A94BDC" w:rsidRPr="003C6FD5" w:rsidRDefault="00A94BDC" w:rsidP="00F44FAE">
      <w:pPr>
        <w:spacing w:line="240" w:lineRule="auto"/>
        <w:jc w:val="center"/>
        <w:rPr>
          <w:rFonts w:asciiTheme="majorHAnsi" w:hAnsiTheme="majorHAnsi" w:cstheme="majorHAnsi"/>
          <w:b/>
          <w:sz w:val="24"/>
          <w:szCs w:val="24"/>
          <w:u w:val="single"/>
          <w:lang w:val="en-GB"/>
        </w:rPr>
      </w:pPr>
      <w:r w:rsidRPr="003C6FD5">
        <w:rPr>
          <w:rFonts w:asciiTheme="majorHAnsi" w:hAnsiTheme="majorHAnsi" w:cstheme="majorHAnsi"/>
          <w:b/>
          <w:sz w:val="24"/>
          <w:szCs w:val="24"/>
          <w:u w:val="single"/>
          <w:lang w:val="en-GB"/>
        </w:rPr>
        <w:t xml:space="preserve">TERMS OF REFERENCE </w:t>
      </w:r>
    </w:p>
    <w:p w14:paraId="25251D91" w14:textId="67808905" w:rsidR="00396D73" w:rsidRDefault="00A94BDC" w:rsidP="005B2D15">
      <w:pPr>
        <w:spacing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END OF PROGRAMME EVALUATION OF THE PROJECT ON INVESTING IN</w:t>
      </w:r>
      <w:r w:rsidR="005B2D15" w:rsidRPr="003C6FD5">
        <w:rPr>
          <w:rFonts w:asciiTheme="majorHAnsi" w:hAnsiTheme="majorHAnsi" w:cstheme="majorHAnsi"/>
          <w:b/>
          <w:sz w:val="24"/>
          <w:szCs w:val="24"/>
          <w:lang w:val="en-GB"/>
        </w:rPr>
        <w:t xml:space="preserve"> </w:t>
      </w:r>
      <w:r w:rsidRPr="003C6FD5">
        <w:rPr>
          <w:rFonts w:asciiTheme="majorHAnsi" w:hAnsiTheme="majorHAnsi" w:cstheme="majorHAnsi"/>
          <w:b/>
          <w:sz w:val="24"/>
          <w:szCs w:val="24"/>
          <w:lang w:val="en-GB"/>
        </w:rPr>
        <w:t xml:space="preserve">FUTURES: </w:t>
      </w:r>
    </w:p>
    <w:p w14:paraId="6C3FA7AE" w14:textId="6D3B6B25" w:rsidR="00A94BDC" w:rsidRPr="003C6FD5" w:rsidRDefault="00454124" w:rsidP="00396D73">
      <w:pPr>
        <w:spacing w:line="240" w:lineRule="auto"/>
        <w:jc w:val="center"/>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inclusive education for children with disabilities in </w:t>
      </w:r>
      <w:proofErr w:type="spellStart"/>
      <w:r w:rsidRPr="003C6FD5">
        <w:rPr>
          <w:rFonts w:asciiTheme="majorHAnsi" w:hAnsiTheme="majorHAnsi" w:cstheme="majorHAnsi"/>
          <w:b/>
          <w:sz w:val="24"/>
          <w:szCs w:val="24"/>
          <w:lang w:val="en-GB"/>
        </w:rPr>
        <w:t>tanzania</w:t>
      </w:r>
      <w:proofErr w:type="spellEnd"/>
      <w:r w:rsidRPr="003C6FD5">
        <w:rPr>
          <w:rFonts w:asciiTheme="majorHAnsi" w:hAnsiTheme="majorHAnsi" w:cstheme="majorHAnsi"/>
          <w:b/>
          <w:sz w:val="24"/>
          <w:szCs w:val="24"/>
          <w:lang w:val="en-GB"/>
        </w:rPr>
        <w:t xml:space="preserve"> – </w:t>
      </w:r>
      <w:proofErr w:type="spellStart"/>
      <w:r w:rsidRPr="003C6FD5">
        <w:rPr>
          <w:rFonts w:asciiTheme="majorHAnsi" w:hAnsiTheme="majorHAnsi" w:cstheme="majorHAnsi"/>
          <w:b/>
          <w:sz w:val="24"/>
          <w:szCs w:val="24"/>
          <w:lang w:val="en-GB"/>
        </w:rPr>
        <w:t>chamwino</w:t>
      </w:r>
      <w:proofErr w:type="spellEnd"/>
      <w:r w:rsidRPr="003C6FD5">
        <w:rPr>
          <w:rFonts w:asciiTheme="majorHAnsi" w:hAnsiTheme="majorHAnsi" w:cstheme="majorHAnsi"/>
          <w:b/>
          <w:sz w:val="24"/>
          <w:szCs w:val="24"/>
          <w:lang w:val="en-GB"/>
        </w:rPr>
        <w:t xml:space="preserve"> district council and </w:t>
      </w:r>
      <w:proofErr w:type="spellStart"/>
      <w:r w:rsidRPr="003C6FD5">
        <w:rPr>
          <w:rFonts w:asciiTheme="majorHAnsi" w:hAnsiTheme="majorHAnsi" w:cstheme="majorHAnsi"/>
          <w:b/>
          <w:sz w:val="24"/>
          <w:szCs w:val="24"/>
          <w:lang w:val="en-GB"/>
        </w:rPr>
        <w:t>dodoma</w:t>
      </w:r>
      <w:proofErr w:type="spellEnd"/>
      <w:r w:rsidRPr="003C6FD5">
        <w:rPr>
          <w:rFonts w:asciiTheme="majorHAnsi" w:hAnsiTheme="majorHAnsi" w:cstheme="majorHAnsi"/>
          <w:b/>
          <w:sz w:val="24"/>
          <w:szCs w:val="24"/>
          <w:lang w:val="en-GB"/>
        </w:rPr>
        <w:t xml:space="preserve"> city council</w:t>
      </w:r>
      <w:r w:rsidR="00A94BDC" w:rsidRPr="003C6FD5">
        <w:rPr>
          <w:rFonts w:asciiTheme="majorHAnsi" w:hAnsiTheme="majorHAnsi" w:cstheme="majorHAnsi"/>
          <w:b/>
          <w:sz w:val="24"/>
          <w:szCs w:val="24"/>
          <w:lang w:val="en-GB"/>
        </w:rPr>
        <w:t>.</w:t>
      </w:r>
    </w:p>
    <w:p w14:paraId="6110BB31" w14:textId="77777777" w:rsidR="00A94BDC" w:rsidRPr="003C6FD5" w:rsidRDefault="00A94BDC" w:rsidP="00F44FAE">
      <w:pPr>
        <w:pStyle w:val="ListParagraph"/>
        <w:numPr>
          <w:ilvl w:val="0"/>
          <w:numId w:val="1"/>
        </w:numPr>
        <w:spacing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BACKGROUND</w:t>
      </w:r>
    </w:p>
    <w:p w14:paraId="59EA1FBD" w14:textId="77777777" w:rsidR="00A94BDC" w:rsidRPr="003C6FD5" w:rsidRDefault="00A94BDC" w:rsidP="00F44FAE">
      <w:pPr>
        <w:pStyle w:val="ListParagraph"/>
        <w:spacing w:line="240" w:lineRule="auto"/>
        <w:ind w:left="567"/>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Leonard Cheshire supports individuals to live, learn and work as independently as they choose, whatever their ability. Led by people with experience of disability, we are at the heart of local life – opening doors to opportunity, </w:t>
      </w:r>
      <w:proofErr w:type="gramStart"/>
      <w:r w:rsidRPr="003C6FD5">
        <w:rPr>
          <w:rFonts w:asciiTheme="majorHAnsi" w:hAnsiTheme="majorHAnsi" w:cstheme="majorHAnsi"/>
          <w:sz w:val="24"/>
          <w:szCs w:val="24"/>
          <w:lang w:val="en-GB"/>
        </w:rPr>
        <w:t>choice</w:t>
      </w:r>
      <w:proofErr w:type="gramEnd"/>
      <w:r w:rsidRPr="003C6FD5">
        <w:rPr>
          <w:rFonts w:asciiTheme="majorHAnsi" w:hAnsiTheme="majorHAnsi" w:cstheme="majorHAnsi"/>
          <w:sz w:val="24"/>
          <w:szCs w:val="24"/>
          <w:lang w:val="en-GB"/>
        </w:rPr>
        <w:t xml:space="preserve"> and support in communities around the globe. Like our founder, we believe that diversity creates a world of possibility. </w:t>
      </w:r>
    </w:p>
    <w:p w14:paraId="05D086CE" w14:textId="77777777" w:rsidR="00A94BDC" w:rsidRPr="003C6FD5" w:rsidRDefault="00A94BDC" w:rsidP="00F44FAE">
      <w:pPr>
        <w:pStyle w:val="ListParagraph"/>
        <w:spacing w:line="240" w:lineRule="auto"/>
        <w:ind w:left="360"/>
        <w:rPr>
          <w:rFonts w:asciiTheme="majorHAnsi" w:hAnsiTheme="majorHAnsi" w:cstheme="majorHAnsi"/>
          <w:sz w:val="24"/>
          <w:szCs w:val="24"/>
          <w:lang w:val="en-GB"/>
        </w:rPr>
      </w:pPr>
    </w:p>
    <w:p w14:paraId="2BD04AF4" w14:textId="1334E797" w:rsidR="00A94BDC" w:rsidRPr="003C6FD5" w:rsidRDefault="00A94BDC" w:rsidP="00F44FAE">
      <w:pPr>
        <w:pStyle w:val="ListParagraph"/>
        <w:spacing w:line="240" w:lineRule="auto"/>
        <w:ind w:left="567"/>
        <w:rPr>
          <w:rFonts w:asciiTheme="majorHAnsi" w:hAnsiTheme="majorHAnsi" w:cstheme="majorHAnsi"/>
          <w:sz w:val="24"/>
          <w:szCs w:val="24"/>
          <w:lang w:val="en-GB"/>
        </w:rPr>
      </w:pPr>
      <w:r w:rsidRPr="003C6FD5">
        <w:rPr>
          <w:rFonts w:asciiTheme="majorHAnsi" w:hAnsiTheme="majorHAnsi" w:cstheme="majorHAnsi"/>
          <w:sz w:val="24"/>
          <w:szCs w:val="24"/>
          <w:lang w:val="en-GB"/>
        </w:rPr>
        <w:t>Through pioneering research and innovation</w:t>
      </w:r>
      <w:r w:rsidR="007C23A3" w:rsidRP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 </w:t>
      </w:r>
      <w:proofErr w:type="gramStart"/>
      <w:r w:rsidRPr="003C6FD5">
        <w:rPr>
          <w:rFonts w:asciiTheme="majorHAnsi" w:hAnsiTheme="majorHAnsi" w:cstheme="majorHAnsi"/>
          <w:sz w:val="24"/>
          <w:szCs w:val="24"/>
          <w:lang w:val="en-GB"/>
        </w:rPr>
        <w:t>we’re</w:t>
      </w:r>
      <w:proofErr w:type="gramEnd"/>
      <w:r w:rsidRPr="003C6FD5">
        <w:rPr>
          <w:rFonts w:asciiTheme="majorHAnsi" w:hAnsiTheme="majorHAnsi" w:cstheme="majorHAnsi"/>
          <w:sz w:val="24"/>
          <w:szCs w:val="24"/>
          <w:lang w:val="en-GB"/>
        </w:rPr>
        <w:t xml:space="preserve"> building a fairer, more inclusive society. One that recognizes the positive contributions we all make, and where we are all proud to play our part. Leading by example, we do everything humanly possible to empower people to live their lives as freely and as fully as they choose.</w:t>
      </w:r>
    </w:p>
    <w:p w14:paraId="70D83C5E" w14:textId="77777777" w:rsidR="00A94BDC" w:rsidRPr="003C6FD5" w:rsidRDefault="00A94BDC" w:rsidP="00F44FAE">
      <w:pPr>
        <w:pStyle w:val="ListParagraph"/>
        <w:autoSpaceDE w:val="0"/>
        <w:autoSpaceDN w:val="0"/>
        <w:adjustRightInd w:val="0"/>
        <w:spacing w:line="240" w:lineRule="auto"/>
        <w:ind w:left="567"/>
        <w:jc w:val="both"/>
        <w:rPr>
          <w:rFonts w:asciiTheme="majorHAnsi" w:hAnsiTheme="majorHAnsi" w:cstheme="majorHAnsi"/>
          <w:sz w:val="24"/>
          <w:szCs w:val="24"/>
          <w:lang w:val="en-GB"/>
        </w:rPr>
      </w:pPr>
    </w:p>
    <w:p w14:paraId="3290D829" w14:textId="711EB72C" w:rsidR="00A94BDC" w:rsidRPr="003C6FD5" w:rsidRDefault="00A94BDC" w:rsidP="00F44FAE">
      <w:pPr>
        <w:pStyle w:val="ListParagraph"/>
        <w:autoSpaceDE w:val="0"/>
        <w:autoSpaceDN w:val="0"/>
        <w:adjustRightInd w:val="0"/>
        <w:spacing w:line="240" w:lineRule="auto"/>
        <w:ind w:left="567"/>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The International department has </w:t>
      </w:r>
      <w:r w:rsidRPr="003C6FD5">
        <w:rPr>
          <w:rFonts w:asciiTheme="majorHAnsi" w:hAnsiTheme="majorHAnsi" w:cstheme="majorHAnsi"/>
          <w:color w:val="231F20"/>
          <w:sz w:val="24"/>
          <w:szCs w:val="24"/>
          <w:lang w:val="en-GB"/>
        </w:rPr>
        <w:t xml:space="preserve">four regional offices in Nairobi, </w:t>
      </w:r>
      <w:r w:rsidRPr="003C6FD5">
        <w:rPr>
          <w:rFonts w:asciiTheme="majorHAnsi" w:hAnsiTheme="majorHAnsi" w:cstheme="majorHAnsi"/>
          <w:sz w:val="24"/>
          <w:szCs w:val="24"/>
          <w:lang w:val="en-GB"/>
        </w:rPr>
        <w:t xml:space="preserve">Lusaka, </w:t>
      </w:r>
      <w:proofErr w:type="gramStart"/>
      <w:r w:rsidRPr="003C6FD5">
        <w:rPr>
          <w:rFonts w:asciiTheme="majorHAnsi" w:hAnsiTheme="majorHAnsi" w:cstheme="majorHAnsi"/>
          <w:sz w:val="24"/>
          <w:szCs w:val="24"/>
          <w:lang w:val="en-GB"/>
        </w:rPr>
        <w:t>Bangalore</w:t>
      </w:r>
      <w:proofErr w:type="gramEnd"/>
      <w:r w:rsidRPr="003C6FD5">
        <w:rPr>
          <w:rFonts w:asciiTheme="majorHAnsi" w:hAnsiTheme="majorHAnsi" w:cstheme="majorHAnsi"/>
          <w:sz w:val="24"/>
          <w:szCs w:val="24"/>
          <w:lang w:val="en-GB"/>
        </w:rPr>
        <w:t xml:space="preserve"> and Bangkok and mostly implement our programmes through local Cheshire Partners; members of the Global Alliance (an extensive network of over 200 Cheshire Services in 54 countries.) Currently we support inclusive programm</w:t>
      </w:r>
      <w:r w:rsidR="007C23A3" w:rsidRPr="003C6FD5">
        <w:rPr>
          <w:rFonts w:asciiTheme="majorHAnsi" w:hAnsiTheme="majorHAnsi" w:cstheme="majorHAnsi"/>
          <w:sz w:val="24"/>
          <w:szCs w:val="24"/>
          <w:lang w:val="en-GB"/>
        </w:rPr>
        <w:t>es</w:t>
      </w:r>
      <w:r w:rsidRPr="003C6FD5">
        <w:rPr>
          <w:rFonts w:asciiTheme="majorHAnsi" w:hAnsiTheme="majorHAnsi" w:cstheme="majorHAnsi"/>
          <w:sz w:val="24"/>
          <w:szCs w:val="24"/>
          <w:lang w:val="en-GB"/>
        </w:rPr>
        <w:t xml:space="preserve"> in </w:t>
      </w:r>
      <w:r w:rsidR="007C23A3" w:rsidRPr="003C6FD5">
        <w:rPr>
          <w:rFonts w:asciiTheme="majorHAnsi" w:hAnsiTheme="majorHAnsi" w:cstheme="majorHAnsi"/>
          <w:sz w:val="24"/>
          <w:szCs w:val="24"/>
          <w:lang w:val="en-GB"/>
        </w:rPr>
        <w:t xml:space="preserve">about 11 </w:t>
      </w:r>
      <w:r w:rsidRPr="003C6FD5">
        <w:rPr>
          <w:rFonts w:asciiTheme="majorHAnsi" w:hAnsiTheme="majorHAnsi" w:cstheme="majorHAnsi"/>
          <w:sz w:val="24"/>
          <w:szCs w:val="24"/>
          <w:lang w:val="en-GB"/>
        </w:rPr>
        <w:t xml:space="preserve">countries across Africa and Asia. </w:t>
      </w:r>
    </w:p>
    <w:p w14:paraId="79C17A07" w14:textId="6EA497BA" w:rsidR="00A94BDC" w:rsidRPr="003C6FD5" w:rsidRDefault="00A94BDC" w:rsidP="00F44FAE">
      <w:pPr>
        <w:spacing w:line="240" w:lineRule="auto"/>
        <w:ind w:left="567"/>
        <w:rPr>
          <w:rFonts w:asciiTheme="majorHAnsi" w:hAnsiTheme="majorHAnsi" w:cstheme="majorHAnsi"/>
          <w:bCs/>
          <w:sz w:val="24"/>
          <w:szCs w:val="24"/>
          <w:lang w:val="en-GB"/>
        </w:rPr>
      </w:pPr>
      <w:r w:rsidRPr="003C6FD5">
        <w:rPr>
          <w:rFonts w:asciiTheme="majorHAnsi" w:hAnsiTheme="majorHAnsi" w:cstheme="majorHAnsi"/>
          <w:sz w:val="24"/>
          <w:szCs w:val="24"/>
          <w:lang w:val="en-GB"/>
        </w:rPr>
        <w:t xml:space="preserve">In 2017, Leonard Cheshire in partnership with the Tanzania Cheshire Foundation was awarded a </w:t>
      </w:r>
      <w:r w:rsidR="00DD69CE" w:rsidRPr="003C6FD5">
        <w:rPr>
          <w:rFonts w:asciiTheme="majorHAnsi" w:hAnsiTheme="majorHAnsi" w:cstheme="majorHAnsi"/>
          <w:sz w:val="24"/>
          <w:szCs w:val="24"/>
          <w:lang w:val="en-GB"/>
        </w:rPr>
        <w:t>four-year</w:t>
      </w:r>
      <w:r w:rsidRPr="003C6FD5">
        <w:rPr>
          <w:rFonts w:asciiTheme="majorHAnsi" w:hAnsiTheme="majorHAnsi" w:cstheme="majorHAnsi"/>
          <w:sz w:val="24"/>
          <w:szCs w:val="24"/>
          <w:lang w:val="en-GB"/>
        </w:rPr>
        <w:t xml:space="preserve"> grant from Comic Relief (CR)</w:t>
      </w:r>
      <w:r w:rsidR="003C6FD5">
        <w:rPr>
          <w:rFonts w:asciiTheme="majorHAnsi" w:hAnsiTheme="majorHAnsi" w:cstheme="majorHAnsi"/>
          <w:sz w:val="24"/>
          <w:szCs w:val="24"/>
          <w:lang w:val="en-GB"/>
        </w:rPr>
        <w:t xml:space="preserve"> and the UK </w:t>
      </w:r>
      <w:r w:rsidR="003C6FD5" w:rsidRPr="003C6FD5">
        <w:rPr>
          <w:rFonts w:asciiTheme="majorHAnsi" w:hAnsiTheme="majorHAnsi" w:cstheme="majorHAnsi"/>
          <w:sz w:val="24"/>
          <w:szCs w:val="24"/>
          <w:lang w:val="en-GB"/>
        </w:rPr>
        <w:t>Foreign, Commonwealth &amp; Development Office</w:t>
      </w:r>
      <w:r w:rsidRPr="003C6FD5">
        <w:rPr>
          <w:rFonts w:asciiTheme="majorHAnsi" w:hAnsiTheme="majorHAnsi" w:cstheme="majorHAnsi"/>
          <w:sz w:val="24"/>
          <w:szCs w:val="24"/>
          <w:lang w:val="en-GB"/>
        </w:rPr>
        <w:t xml:space="preserve"> to deliver an inclusive education programme in Dodoma City and </w:t>
      </w:r>
      <w:proofErr w:type="spellStart"/>
      <w:r w:rsidRPr="003C6FD5">
        <w:rPr>
          <w:rFonts w:asciiTheme="majorHAnsi" w:hAnsiTheme="majorHAnsi" w:cstheme="majorHAnsi"/>
          <w:sz w:val="24"/>
          <w:szCs w:val="24"/>
          <w:lang w:val="en-GB"/>
        </w:rPr>
        <w:t>Chamwino</w:t>
      </w:r>
      <w:proofErr w:type="spellEnd"/>
      <w:r w:rsidRPr="003C6FD5">
        <w:rPr>
          <w:rFonts w:asciiTheme="majorHAnsi" w:hAnsiTheme="majorHAnsi" w:cstheme="majorHAnsi"/>
          <w:sz w:val="24"/>
          <w:szCs w:val="24"/>
          <w:lang w:val="en-GB"/>
        </w:rPr>
        <w:t xml:space="preserve"> Districts Councils of Tanzania. </w:t>
      </w:r>
      <w:r w:rsidRPr="003C6FD5">
        <w:rPr>
          <w:rFonts w:asciiTheme="majorHAnsi" w:hAnsiTheme="majorHAnsi" w:cstheme="majorHAnsi"/>
          <w:bCs/>
          <w:sz w:val="24"/>
          <w:szCs w:val="24"/>
          <w:lang w:val="en-GB"/>
        </w:rPr>
        <w:t xml:space="preserve">The project is based on Leonard Cheshire’s inclusive education model and was designed in partnership with Tanzania Cheshire Foundation and in consultation with teachers, children with disabilities and key stakeholders including; Dodoma Municipality and </w:t>
      </w:r>
      <w:proofErr w:type="spellStart"/>
      <w:r w:rsidRPr="003C6FD5">
        <w:rPr>
          <w:rFonts w:asciiTheme="majorHAnsi" w:hAnsiTheme="majorHAnsi" w:cstheme="majorHAnsi"/>
          <w:bCs/>
          <w:sz w:val="24"/>
          <w:szCs w:val="24"/>
          <w:lang w:val="en-GB"/>
        </w:rPr>
        <w:t>Chamwino</w:t>
      </w:r>
      <w:proofErr w:type="spellEnd"/>
      <w:r w:rsidRPr="003C6FD5">
        <w:rPr>
          <w:rFonts w:asciiTheme="majorHAnsi" w:hAnsiTheme="majorHAnsi" w:cstheme="majorHAnsi"/>
          <w:bCs/>
          <w:sz w:val="24"/>
          <w:szCs w:val="24"/>
          <w:lang w:val="en-GB"/>
        </w:rPr>
        <w:t xml:space="preserve"> districts Department of education and vocational training, </w:t>
      </w:r>
      <w:proofErr w:type="spellStart"/>
      <w:r w:rsidRPr="003C6FD5">
        <w:rPr>
          <w:rFonts w:asciiTheme="majorHAnsi" w:hAnsiTheme="majorHAnsi" w:cstheme="majorHAnsi"/>
          <w:bCs/>
          <w:sz w:val="24"/>
          <w:szCs w:val="24"/>
          <w:lang w:val="en-GB"/>
        </w:rPr>
        <w:t>Miyuji</w:t>
      </w:r>
      <w:proofErr w:type="spellEnd"/>
      <w:r w:rsidRPr="003C6FD5">
        <w:rPr>
          <w:rFonts w:asciiTheme="majorHAnsi" w:hAnsiTheme="majorHAnsi" w:cstheme="majorHAnsi"/>
          <w:bCs/>
          <w:sz w:val="24"/>
          <w:szCs w:val="24"/>
          <w:lang w:val="en-GB"/>
        </w:rPr>
        <w:t xml:space="preserve"> </w:t>
      </w:r>
      <w:r w:rsidRPr="003C6FD5">
        <w:rPr>
          <w:rFonts w:asciiTheme="majorHAnsi" w:hAnsiTheme="majorHAnsi" w:cstheme="majorHAnsi"/>
          <w:sz w:val="24"/>
          <w:szCs w:val="24"/>
          <w:lang w:val="en-GB"/>
        </w:rPr>
        <w:t xml:space="preserve">Cheshire Home, </w:t>
      </w:r>
      <w:r w:rsidRPr="003C6FD5">
        <w:rPr>
          <w:rFonts w:asciiTheme="majorHAnsi" w:hAnsiTheme="majorHAnsi" w:cstheme="majorHAnsi"/>
          <w:bCs/>
          <w:sz w:val="24"/>
          <w:szCs w:val="24"/>
          <w:lang w:val="en-GB"/>
        </w:rPr>
        <w:t>Disabled People’s Organizations</w:t>
      </w:r>
      <w:r w:rsidR="00025830" w:rsidRPr="003C6FD5">
        <w:rPr>
          <w:rFonts w:asciiTheme="majorHAnsi" w:hAnsiTheme="majorHAnsi" w:cstheme="majorHAnsi"/>
          <w:bCs/>
          <w:sz w:val="24"/>
          <w:szCs w:val="24"/>
          <w:lang w:val="en-GB"/>
        </w:rPr>
        <w:t>, AFNET,</w:t>
      </w:r>
      <w:r w:rsidR="003C6FD5" w:rsidRPr="003C6FD5">
        <w:rPr>
          <w:rFonts w:asciiTheme="majorHAnsi" w:hAnsiTheme="majorHAnsi" w:cstheme="majorHAnsi"/>
          <w:bCs/>
          <w:sz w:val="24"/>
          <w:szCs w:val="24"/>
          <w:lang w:val="en-GB"/>
        </w:rPr>
        <w:t xml:space="preserve"> </w:t>
      </w:r>
      <w:r w:rsidRPr="003C6FD5">
        <w:rPr>
          <w:rFonts w:asciiTheme="majorHAnsi" w:hAnsiTheme="majorHAnsi" w:cstheme="majorHAnsi"/>
          <w:bCs/>
          <w:sz w:val="24"/>
          <w:szCs w:val="24"/>
          <w:lang w:val="en-GB"/>
        </w:rPr>
        <w:t>&amp; other international non-government organizations working on disability.</w:t>
      </w:r>
    </w:p>
    <w:p w14:paraId="0E735648" w14:textId="1E6DBDE3" w:rsidR="00A94BDC" w:rsidRPr="003C6FD5" w:rsidRDefault="00A94BDC" w:rsidP="00F44FAE">
      <w:pPr>
        <w:pStyle w:val="ListParagraph"/>
        <w:autoSpaceDE w:val="0"/>
        <w:autoSpaceDN w:val="0"/>
        <w:adjustRightInd w:val="0"/>
        <w:spacing w:before="240" w:after="240" w:line="240" w:lineRule="auto"/>
        <w:ind w:left="567"/>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lastRenderedPageBreak/>
        <w:t>Children with disabilities (CWD) are among the most vulnerable and marginalized groups in Tanzania. Despite efforts of the Government of Tanzania to support primary education</w:t>
      </w:r>
      <w:r w:rsidR="00A80F40">
        <w:rPr>
          <w:rFonts w:asciiTheme="majorHAnsi" w:hAnsiTheme="majorHAnsi" w:cstheme="majorHAnsi"/>
          <w:sz w:val="24"/>
          <w:szCs w:val="24"/>
          <w:lang w:val="en-GB"/>
        </w:rPr>
        <w:t>, m</w:t>
      </w:r>
      <w:r w:rsidRPr="003C6FD5">
        <w:rPr>
          <w:rFonts w:asciiTheme="majorHAnsi" w:hAnsiTheme="majorHAnsi" w:cstheme="majorHAnsi"/>
          <w:sz w:val="24"/>
          <w:szCs w:val="24"/>
          <w:lang w:val="en-GB"/>
        </w:rPr>
        <w:t>any children with disabilities who attend primary school drop out before they reach secondary education. There are number of factors that contribute to this situation: poverty; stigma and discrimination on the part of parents, communities and schools, physical barriers e.g. lack of assistive devices and inaccessible school infrastructure; teachers</w:t>
      </w:r>
      <w:r w:rsidR="003C6FD5" w:rsidRPr="003C6FD5">
        <w:rPr>
          <w:rFonts w:asciiTheme="majorHAnsi" w:hAnsiTheme="majorHAnsi" w:cstheme="majorHAnsi"/>
          <w:sz w:val="24"/>
          <w:szCs w:val="24"/>
          <w:lang w:val="en-GB"/>
        </w:rPr>
        <w:t xml:space="preserve"> </w:t>
      </w:r>
      <w:r w:rsidRPr="003C6FD5">
        <w:rPr>
          <w:rFonts w:asciiTheme="majorHAnsi" w:hAnsiTheme="majorHAnsi" w:cstheme="majorHAnsi"/>
          <w:sz w:val="24"/>
          <w:szCs w:val="24"/>
          <w:lang w:val="en-GB"/>
        </w:rPr>
        <w:t>lack of knowledge and teaching and learning resources; hidden disabilities that result in poor learning outcomes and insufficient effort from state actors to implement disability policies. Gender discrimination further compounds the exclusion of Children with disabilities in education. As a result, children with disabilities are the last to be enrolled and the first to drop out. Lack of access to this basic human right curtails life chances, perpetuating the poverty and exclusion cycle for P</w:t>
      </w:r>
      <w:r w:rsidR="007C23A3" w:rsidRPr="003C6FD5">
        <w:rPr>
          <w:rFonts w:asciiTheme="majorHAnsi" w:hAnsiTheme="majorHAnsi" w:cstheme="majorHAnsi"/>
          <w:sz w:val="24"/>
          <w:szCs w:val="24"/>
          <w:lang w:val="en-GB"/>
        </w:rPr>
        <w:t>eople with disabilities</w:t>
      </w:r>
      <w:r w:rsidRPr="003C6FD5">
        <w:rPr>
          <w:rFonts w:asciiTheme="majorHAnsi" w:hAnsiTheme="majorHAnsi" w:cstheme="majorHAnsi"/>
          <w:sz w:val="24"/>
          <w:szCs w:val="24"/>
          <w:lang w:val="en-GB"/>
        </w:rPr>
        <w:t xml:space="preserve">. </w:t>
      </w:r>
    </w:p>
    <w:p w14:paraId="79C1C5D2" w14:textId="77777777" w:rsidR="00A94BDC" w:rsidRPr="003C6FD5" w:rsidRDefault="00A94BDC" w:rsidP="00F44FAE">
      <w:pPr>
        <w:spacing w:line="240" w:lineRule="auto"/>
        <w:ind w:left="567"/>
        <w:rPr>
          <w:rFonts w:asciiTheme="majorHAnsi" w:hAnsiTheme="majorHAnsi" w:cstheme="majorHAnsi"/>
          <w:b/>
          <w:sz w:val="24"/>
          <w:szCs w:val="24"/>
          <w:lang w:val="en-GB"/>
        </w:rPr>
      </w:pPr>
      <w:r w:rsidRPr="003C6FD5">
        <w:rPr>
          <w:rFonts w:asciiTheme="majorHAnsi" w:hAnsiTheme="majorHAnsi" w:cstheme="majorHAnsi"/>
          <w:sz w:val="24"/>
          <w:szCs w:val="24"/>
          <w:lang w:val="en-GB"/>
        </w:rPr>
        <w:t xml:space="preserve">The project aimed to increase the enrolment and retention of children with disabilities in primary schools, to increase their learning and improve their life chances. This project addresses the barriers to education to ensure that more children with disabilities access education and improve their learning, ultimately receiving a full, </w:t>
      </w:r>
      <w:proofErr w:type="gramStart"/>
      <w:r w:rsidRPr="003C6FD5">
        <w:rPr>
          <w:rFonts w:asciiTheme="majorHAnsi" w:hAnsiTheme="majorHAnsi" w:cstheme="majorHAnsi"/>
          <w:sz w:val="24"/>
          <w:szCs w:val="24"/>
          <w:lang w:val="en-GB"/>
        </w:rPr>
        <w:t>quality</w:t>
      </w:r>
      <w:proofErr w:type="gramEnd"/>
      <w:r w:rsidRPr="003C6FD5">
        <w:rPr>
          <w:rFonts w:asciiTheme="majorHAnsi" w:hAnsiTheme="majorHAnsi" w:cstheme="majorHAnsi"/>
          <w:sz w:val="24"/>
          <w:szCs w:val="24"/>
          <w:lang w:val="en-GB"/>
        </w:rPr>
        <w:t xml:space="preserve"> and inclusive education.</w:t>
      </w:r>
    </w:p>
    <w:p w14:paraId="19CEF5F0" w14:textId="77777777" w:rsidR="00A94BDC" w:rsidRPr="003C6FD5" w:rsidRDefault="00A94BDC" w:rsidP="00F44FAE">
      <w:pPr>
        <w:pStyle w:val="ListParagraph"/>
        <w:numPr>
          <w:ilvl w:val="1"/>
          <w:numId w:val="1"/>
        </w:numPr>
        <w:spacing w:line="240" w:lineRule="auto"/>
        <w:ind w:left="567" w:hanging="567"/>
        <w:rPr>
          <w:rFonts w:asciiTheme="majorHAnsi" w:hAnsiTheme="majorHAnsi" w:cstheme="majorHAnsi"/>
          <w:b/>
          <w:sz w:val="24"/>
          <w:szCs w:val="24"/>
          <w:lang w:val="en-GB"/>
        </w:rPr>
      </w:pPr>
      <w:r w:rsidRPr="003C6FD5">
        <w:rPr>
          <w:rFonts w:asciiTheme="majorHAnsi" w:hAnsiTheme="majorHAnsi" w:cstheme="majorHAnsi"/>
          <w:b/>
          <w:sz w:val="24"/>
          <w:szCs w:val="24"/>
          <w:lang w:val="en-GB"/>
        </w:rPr>
        <w:t>Project Goal</w:t>
      </w:r>
    </w:p>
    <w:p w14:paraId="33BDBA5A" w14:textId="2ED575AB" w:rsidR="00A94BDC" w:rsidRPr="003C6FD5" w:rsidRDefault="00A94BDC" w:rsidP="00F44FAE">
      <w:pPr>
        <w:pStyle w:val="ListParagraph"/>
        <w:spacing w:line="240" w:lineRule="auto"/>
        <w:ind w:left="567"/>
        <w:rPr>
          <w:rFonts w:asciiTheme="majorHAnsi" w:hAnsiTheme="majorHAnsi" w:cstheme="majorHAnsi"/>
          <w:b/>
          <w:bCs/>
          <w:sz w:val="24"/>
          <w:szCs w:val="24"/>
          <w:lang w:val="en-GB"/>
        </w:rPr>
      </w:pPr>
      <w:r w:rsidRPr="003C6FD5">
        <w:rPr>
          <w:rFonts w:asciiTheme="majorHAnsi" w:hAnsiTheme="majorHAnsi" w:cstheme="majorHAnsi"/>
          <w:bCs/>
          <w:sz w:val="24"/>
          <w:szCs w:val="24"/>
          <w:lang w:val="en-GB"/>
        </w:rPr>
        <w:t xml:space="preserve">The project’s main goal was to </w:t>
      </w:r>
      <w:proofErr w:type="spellStart"/>
      <w:r w:rsidRPr="003C6FD5">
        <w:rPr>
          <w:rFonts w:asciiTheme="majorHAnsi" w:hAnsiTheme="majorHAnsi" w:cstheme="majorHAnsi"/>
          <w:bCs/>
          <w:sz w:val="24"/>
          <w:szCs w:val="24"/>
          <w:lang w:val="en-GB"/>
        </w:rPr>
        <w:t>enroll</w:t>
      </w:r>
      <w:proofErr w:type="spellEnd"/>
      <w:r w:rsidRPr="003C6FD5">
        <w:rPr>
          <w:rFonts w:asciiTheme="majorHAnsi" w:hAnsiTheme="majorHAnsi" w:cstheme="majorHAnsi"/>
          <w:bCs/>
          <w:sz w:val="24"/>
          <w:szCs w:val="24"/>
          <w:lang w:val="en-GB"/>
        </w:rPr>
        <w:t xml:space="preserve">, retain and improve learning for 1,000 children with disabilities into </w:t>
      </w:r>
      <w:r w:rsidR="00512F85" w:rsidRPr="003C6FD5">
        <w:rPr>
          <w:rFonts w:asciiTheme="majorHAnsi" w:hAnsiTheme="majorHAnsi" w:cstheme="majorHAnsi"/>
          <w:bCs/>
          <w:sz w:val="24"/>
          <w:szCs w:val="24"/>
          <w:lang w:val="en-GB"/>
        </w:rPr>
        <w:t>2</w:t>
      </w:r>
      <w:r w:rsidRPr="003C6FD5">
        <w:rPr>
          <w:rFonts w:asciiTheme="majorHAnsi" w:hAnsiTheme="majorHAnsi" w:cstheme="majorHAnsi"/>
          <w:bCs/>
          <w:sz w:val="24"/>
          <w:szCs w:val="24"/>
          <w:lang w:val="en-GB"/>
        </w:rPr>
        <w:t xml:space="preserve">0 mainstream schools in </w:t>
      </w:r>
      <w:proofErr w:type="spellStart"/>
      <w:r w:rsidRPr="003C6FD5">
        <w:rPr>
          <w:rFonts w:asciiTheme="majorHAnsi" w:hAnsiTheme="majorHAnsi" w:cstheme="majorHAnsi"/>
          <w:bCs/>
          <w:sz w:val="24"/>
          <w:szCs w:val="24"/>
          <w:lang w:val="en-GB"/>
        </w:rPr>
        <w:t>Chamwino</w:t>
      </w:r>
      <w:proofErr w:type="spellEnd"/>
      <w:r w:rsidRPr="003C6FD5">
        <w:rPr>
          <w:rFonts w:asciiTheme="majorHAnsi" w:hAnsiTheme="majorHAnsi" w:cstheme="majorHAnsi"/>
          <w:bCs/>
          <w:sz w:val="24"/>
          <w:szCs w:val="24"/>
          <w:lang w:val="en-GB"/>
        </w:rPr>
        <w:t xml:space="preserve"> and Dodoma City Councils in Tanzania over 48 months.</w:t>
      </w:r>
    </w:p>
    <w:p w14:paraId="10A2D116" w14:textId="77777777" w:rsidR="00A94BDC" w:rsidRPr="003C6FD5" w:rsidRDefault="00A94BDC" w:rsidP="00F44FAE">
      <w:pPr>
        <w:pStyle w:val="ListParagraph"/>
        <w:spacing w:line="240" w:lineRule="auto"/>
        <w:ind w:left="567" w:hanging="567"/>
        <w:rPr>
          <w:rFonts w:asciiTheme="majorHAnsi" w:hAnsiTheme="majorHAnsi" w:cstheme="majorHAnsi"/>
          <w:sz w:val="24"/>
          <w:szCs w:val="24"/>
          <w:lang w:val="en-GB"/>
        </w:rPr>
      </w:pPr>
    </w:p>
    <w:p w14:paraId="513BE9EB" w14:textId="77777777" w:rsidR="00A94BDC" w:rsidRPr="003C6FD5" w:rsidRDefault="00A94BDC" w:rsidP="00F44FAE">
      <w:pPr>
        <w:pStyle w:val="ListParagraph"/>
        <w:numPr>
          <w:ilvl w:val="1"/>
          <w:numId w:val="1"/>
        </w:numPr>
        <w:spacing w:line="240" w:lineRule="auto"/>
        <w:ind w:left="567" w:hanging="567"/>
        <w:rPr>
          <w:rFonts w:asciiTheme="majorHAnsi" w:hAnsiTheme="majorHAnsi" w:cstheme="majorHAnsi"/>
          <w:b/>
          <w:sz w:val="24"/>
          <w:szCs w:val="24"/>
          <w:lang w:val="en-GB"/>
        </w:rPr>
      </w:pPr>
      <w:r w:rsidRPr="003C6FD5">
        <w:rPr>
          <w:rFonts w:asciiTheme="majorHAnsi" w:hAnsiTheme="majorHAnsi" w:cstheme="majorHAnsi"/>
          <w:b/>
          <w:sz w:val="24"/>
          <w:szCs w:val="24"/>
          <w:lang w:val="en-GB"/>
        </w:rPr>
        <w:t>Project Location</w:t>
      </w:r>
    </w:p>
    <w:p w14:paraId="7BA3BECF" w14:textId="5472142E" w:rsidR="00A94BDC" w:rsidRPr="003C6FD5" w:rsidRDefault="00A94BDC" w:rsidP="00F44FAE">
      <w:pPr>
        <w:pStyle w:val="ListParagraph"/>
        <w:spacing w:line="240" w:lineRule="auto"/>
        <w:ind w:left="567"/>
        <w:rPr>
          <w:rFonts w:asciiTheme="majorHAnsi" w:eastAsia="Calibri" w:hAnsiTheme="majorHAnsi" w:cstheme="majorHAnsi"/>
          <w:sz w:val="24"/>
          <w:szCs w:val="24"/>
          <w:lang w:val="en-GB"/>
        </w:rPr>
      </w:pPr>
      <w:r w:rsidRPr="003C6FD5">
        <w:rPr>
          <w:rFonts w:asciiTheme="majorHAnsi" w:eastAsia="Calibri" w:hAnsiTheme="majorHAnsi" w:cstheme="majorHAnsi"/>
          <w:sz w:val="24"/>
          <w:szCs w:val="24"/>
          <w:lang w:val="en-GB"/>
        </w:rPr>
        <w:t xml:space="preserve">10 primary schools in Dodoma City and 10 primary schools in </w:t>
      </w:r>
      <w:proofErr w:type="spellStart"/>
      <w:r w:rsidRPr="003C6FD5">
        <w:rPr>
          <w:rFonts w:asciiTheme="majorHAnsi" w:eastAsia="Calibri" w:hAnsiTheme="majorHAnsi" w:cstheme="majorHAnsi"/>
          <w:sz w:val="24"/>
          <w:szCs w:val="24"/>
          <w:lang w:val="en-GB"/>
        </w:rPr>
        <w:t>Chamwino</w:t>
      </w:r>
      <w:proofErr w:type="spellEnd"/>
      <w:r w:rsidRPr="003C6FD5">
        <w:rPr>
          <w:rFonts w:asciiTheme="majorHAnsi" w:eastAsia="Calibri" w:hAnsiTheme="majorHAnsi" w:cstheme="majorHAnsi"/>
          <w:sz w:val="24"/>
          <w:szCs w:val="24"/>
          <w:lang w:val="en-GB"/>
        </w:rPr>
        <w:t xml:space="preserve"> District Councils in Dodoma region (Tanzania)</w:t>
      </w:r>
    </w:p>
    <w:p w14:paraId="377CFE34" w14:textId="77777777" w:rsidR="00512F85" w:rsidRPr="003C6FD5" w:rsidRDefault="00512F85" w:rsidP="00F44FAE">
      <w:pPr>
        <w:pStyle w:val="ListParagraph"/>
        <w:spacing w:line="240" w:lineRule="auto"/>
        <w:ind w:left="567"/>
        <w:rPr>
          <w:rFonts w:asciiTheme="majorHAnsi" w:hAnsiTheme="majorHAnsi" w:cstheme="majorHAnsi"/>
          <w:sz w:val="24"/>
          <w:szCs w:val="24"/>
          <w:lang w:val="en-GB"/>
        </w:rPr>
      </w:pPr>
    </w:p>
    <w:p w14:paraId="53DBF30D" w14:textId="77777777" w:rsidR="00A94BDC" w:rsidRPr="003C6FD5" w:rsidRDefault="00A94BDC" w:rsidP="00F44FAE">
      <w:pPr>
        <w:pStyle w:val="ListParagraph"/>
        <w:numPr>
          <w:ilvl w:val="1"/>
          <w:numId w:val="1"/>
        </w:numPr>
        <w:spacing w:line="240" w:lineRule="auto"/>
        <w:ind w:left="567" w:hanging="567"/>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Project </w:t>
      </w:r>
      <w:proofErr w:type="gramStart"/>
      <w:r w:rsidRPr="003C6FD5">
        <w:rPr>
          <w:rFonts w:asciiTheme="majorHAnsi" w:hAnsiTheme="majorHAnsi" w:cstheme="majorHAnsi"/>
          <w:b/>
          <w:sz w:val="24"/>
          <w:szCs w:val="24"/>
          <w:lang w:val="en-GB"/>
        </w:rPr>
        <w:t>Outcomes;</w:t>
      </w:r>
      <w:proofErr w:type="gramEnd"/>
    </w:p>
    <w:p w14:paraId="38082133" w14:textId="77777777" w:rsidR="00A94BDC" w:rsidRPr="003C6FD5" w:rsidRDefault="00A94BDC" w:rsidP="00F44FAE">
      <w:pPr>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The project has four key expected outcomes:</w:t>
      </w:r>
    </w:p>
    <w:p w14:paraId="2AEE7573" w14:textId="77777777" w:rsidR="00A94BDC" w:rsidRPr="003C6FD5" w:rsidRDefault="00A94BDC" w:rsidP="00F44FAE">
      <w:pPr>
        <w:spacing w:line="240" w:lineRule="auto"/>
        <w:ind w:left="567"/>
        <w:jc w:val="both"/>
        <w:rPr>
          <w:rFonts w:asciiTheme="majorHAnsi" w:hAnsiTheme="majorHAnsi" w:cstheme="majorHAnsi"/>
          <w:sz w:val="24"/>
          <w:szCs w:val="24"/>
          <w:lang w:val="en-GB" w:eastAsia="en-GB"/>
        </w:rPr>
      </w:pPr>
      <w:r w:rsidRPr="003C6FD5">
        <w:rPr>
          <w:rFonts w:asciiTheme="majorHAnsi" w:hAnsiTheme="majorHAnsi" w:cstheme="majorHAnsi"/>
          <w:b/>
          <w:i/>
          <w:sz w:val="24"/>
          <w:szCs w:val="24"/>
          <w:lang w:val="en-GB" w:eastAsia="en-GB"/>
        </w:rPr>
        <w:t>Outcome 1:</w:t>
      </w:r>
      <w:r w:rsidRPr="003C6FD5">
        <w:rPr>
          <w:rFonts w:asciiTheme="majorHAnsi" w:hAnsiTheme="majorHAnsi" w:cstheme="majorHAnsi"/>
          <w:sz w:val="24"/>
          <w:szCs w:val="24"/>
          <w:lang w:val="en-GB" w:eastAsia="en-GB"/>
        </w:rPr>
        <w:t xml:space="preserve"> The educational environment in mainstream primary schools is more welcoming and accessible for children with disabilities. </w:t>
      </w:r>
    </w:p>
    <w:p w14:paraId="191C810A" w14:textId="77777777" w:rsidR="00A94BDC" w:rsidRPr="003C6FD5" w:rsidRDefault="00A94BDC" w:rsidP="00F44FAE">
      <w:pPr>
        <w:spacing w:line="240" w:lineRule="auto"/>
        <w:ind w:left="567"/>
        <w:jc w:val="both"/>
        <w:rPr>
          <w:rFonts w:asciiTheme="majorHAnsi" w:hAnsiTheme="majorHAnsi" w:cstheme="majorHAnsi"/>
          <w:sz w:val="24"/>
          <w:szCs w:val="24"/>
          <w:lang w:val="en-GB" w:eastAsia="en-GB"/>
        </w:rPr>
      </w:pPr>
      <w:r w:rsidRPr="003C6FD5">
        <w:rPr>
          <w:rFonts w:asciiTheme="majorHAnsi" w:hAnsiTheme="majorHAnsi" w:cstheme="majorHAnsi"/>
          <w:b/>
          <w:i/>
          <w:sz w:val="24"/>
          <w:szCs w:val="24"/>
          <w:lang w:val="en-GB" w:eastAsia="en-GB"/>
        </w:rPr>
        <w:t>Outcome 2:</w:t>
      </w:r>
      <w:r w:rsidRPr="003C6FD5">
        <w:rPr>
          <w:rFonts w:asciiTheme="majorHAnsi" w:hAnsiTheme="majorHAnsi" w:cstheme="majorHAnsi"/>
          <w:sz w:val="24"/>
          <w:szCs w:val="24"/>
          <w:lang w:val="en-GB" w:eastAsia="en-GB"/>
        </w:rPr>
        <w:t xml:space="preserve"> Teachers and administrators are better able to apply inclusive practices to create an effective learning environment for children with disabilities</w:t>
      </w:r>
    </w:p>
    <w:p w14:paraId="1A2ABAAB" w14:textId="77777777" w:rsidR="003C6FD5" w:rsidRDefault="00A94BDC" w:rsidP="003C6FD5">
      <w:pPr>
        <w:pStyle w:val="ListParagraph"/>
        <w:spacing w:line="240" w:lineRule="auto"/>
        <w:ind w:left="567"/>
        <w:jc w:val="both"/>
        <w:rPr>
          <w:rFonts w:asciiTheme="majorHAnsi" w:hAnsiTheme="majorHAnsi" w:cstheme="majorHAnsi"/>
          <w:sz w:val="24"/>
          <w:szCs w:val="24"/>
          <w:lang w:val="en-GB" w:eastAsia="en-GB"/>
        </w:rPr>
      </w:pPr>
      <w:r w:rsidRPr="003C6FD5">
        <w:rPr>
          <w:rFonts w:asciiTheme="majorHAnsi" w:hAnsiTheme="majorHAnsi" w:cstheme="majorHAnsi"/>
          <w:b/>
          <w:i/>
          <w:sz w:val="24"/>
          <w:szCs w:val="24"/>
          <w:lang w:val="en-GB" w:eastAsia="en-GB"/>
        </w:rPr>
        <w:t>Outcome 3:</w:t>
      </w:r>
      <w:r w:rsidRPr="003C6FD5">
        <w:rPr>
          <w:rFonts w:asciiTheme="majorHAnsi" w:hAnsiTheme="majorHAnsi" w:cstheme="majorHAnsi"/>
          <w:sz w:val="24"/>
          <w:szCs w:val="24"/>
          <w:lang w:val="en-GB" w:eastAsia="en-GB"/>
        </w:rPr>
        <w:t xml:space="preserve"> Family members (parents and care takers) and volunteers are actively engaged in supporting children with disabilities in Inclusive Education schools.</w:t>
      </w:r>
    </w:p>
    <w:p w14:paraId="05A76B9A" w14:textId="77777777" w:rsidR="003C6FD5" w:rsidRDefault="003C6FD5" w:rsidP="003C6FD5">
      <w:pPr>
        <w:pStyle w:val="ListParagraph"/>
        <w:spacing w:line="240" w:lineRule="auto"/>
        <w:ind w:left="567"/>
        <w:jc w:val="both"/>
        <w:rPr>
          <w:rFonts w:asciiTheme="majorHAnsi" w:hAnsiTheme="majorHAnsi" w:cstheme="majorHAnsi"/>
          <w:b/>
          <w:i/>
          <w:sz w:val="24"/>
          <w:szCs w:val="24"/>
          <w:lang w:val="en-GB" w:eastAsia="en-GB"/>
        </w:rPr>
      </w:pPr>
    </w:p>
    <w:p w14:paraId="606E4DD1" w14:textId="1F183F81" w:rsidR="00A94BDC" w:rsidRDefault="00A94BDC" w:rsidP="003C6FD5">
      <w:pPr>
        <w:pStyle w:val="ListParagraph"/>
        <w:spacing w:line="240" w:lineRule="auto"/>
        <w:ind w:left="567"/>
        <w:jc w:val="both"/>
        <w:rPr>
          <w:rFonts w:asciiTheme="majorHAnsi" w:hAnsiTheme="majorHAnsi" w:cstheme="majorHAnsi"/>
          <w:sz w:val="24"/>
          <w:szCs w:val="24"/>
          <w:lang w:val="en-GB" w:eastAsia="en-GB"/>
        </w:rPr>
      </w:pPr>
      <w:r w:rsidRPr="003C6FD5">
        <w:rPr>
          <w:rFonts w:asciiTheme="majorHAnsi" w:hAnsiTheme="majorHAnsi" w:cstheme="majorHAnsi"/>
          <w:b/>
          <w:i/>
          <w:sz w:val="24"/>
          <w:szCs w:val="24"/>
          <w:lang w:val="en-GB" w:eastAsia="en-GB"/>
        </w:rPr>
        <w:t xml:space="preserve">Outcome 4: </w:t>
      </w:r>
      <w:r w:rsidRPr="003C6FD5">
        <w:rPr>
          <w:rFonts w:asciiTheme="majorHAnsi" w:hAnsiTheme="majorHAnsi" w:cstheme="majorHAnsi"/>
          <w:sz w:val="24"/>
          <w:szCs w:val="24"/>
          <w:lang w:val="en-GB" w:eastAsia="en-GB"/>
        </w:rPr>
        <w:t xml:space="preserve">Disability movement for IE is strengthened </w:t>
      </w:r>
      <w:proofErr w:type="gramStart"/>
      <w:r w:rsidRPr="003C6FD5">
        <w:rPr>
          <w:rFonts w:asciiTheme="majorHAnsi" w:hAnsiTheme="majorHAnsi" w:cstheme="majorHAnsi"/>
          <w:sz w:val="24"/>
          <w:szCs w:val="24"/>
          <w:lang w:val="en-GB" w:eastAsia="en-GB"/>
        </w:rPr>
        <w:t>as a result of</w:t>
      </w:r>
      <w:proofErr w:type="gramEnd"/>
      <w:r w:rsidRPr="003C6FD5">
        <w:rPr>
          <w:rFonts w:asciiTheme="majorHAnsi" w:hAnsiTheme="majorHAnsi" w:cstheme="majorHAnsi"/>
          <w:sz w:val="24"/>
          <w:szCs w:val="24"/>
          <w:lang w:val="en-GB" w:eastAsia="en-GB"/>
        </w:rPr>
        <w:t xml:space="preserve"> better partnership working between local and national stakeholders.</w:t>
      </w:r>
    </w:p>
    <w:p w14:paraId="0048F77B" w14:textId="0A4AE555" w:rsidR="00E772E5" w:rsidRDefault="00E772E5" w:rsidP="003C6FD5">
      <w:pPr>
        <w:pStyle w:val="ListParagraph"/>
        <w:spacing w:line="240" w:lineRule="auto"/>
        <w:ind w:left="567"/>
        <w:jc w:val="both"/>
        <w:rPr>
          <w:rFonts w:asciiTheme="majorHAnsi" w:hAnsiTheme="majorHAnsi" w:cstheme="majorHAnsi"/>
          <w:sz w:val="24"/>
          <w:szCs w:val="24"/>
          <w:lang w:val="en-GB" w:eastAsia="en-GB"/>
        </w:rPr>
      </w:pPr>
    </w:p>
    <w:p w14:paraId="764C9178" w14:textId="72759B86" w:rsidR="00E772E5" w:rsidRDefault="00E772E5" w:rsidP="003C6FD5">
      <w:pPr>
        <w:pStyle w:val="ListParagraph"/>
        <w:spacing w:line="240" w:lineRule="auto"/>
        <w:ind w:left="567"/>
        <w:jc w:val="both"/>
        <w:rPr>
          <w:rFonts w:asciiTheme="majorHAnsi" w:hAnsiTheme="majorHAnsi" w:cstheme="majorHAnsi"/>
          <w:sz w:val="24"/>
          <w:szCs w:val="24"/>
          <w:lang w:val="en-GB" w:eastAsia="en-GB"/>
        </w:rPr>
      </w:pPr>
    </w:p>
    <w:p w14:paraId="24DC46D0" w14:textId="77777777" w:rsidR="00E772E5" w:rsidRPr="003C6FD5" w:rsidRDefault="00E772E5" w:rsidP="003C6FD5">
      <w:pPr>
        <w:pStyle w:val="ListParagraph"/>
        <w:spacing w:line="240" w:lineRule="auto"/>
        <w:ind w:left="567"/>
        <w:jc w:val="both"/>
        <w:rPr>
          <w:rFonts w:asciiTheme="majorHAnsi" w:hAnsiTheme="majorHAnsi" w:cstheme="majorHAnsi"/>
          <w:sz w:val="24"/>
          <w:szCs w:val="24"/>
          <w:lang w:val="en-GB" w:eastAsia="en-GB"/>
        </w:rPr>
      </w:pPr>
    </w:p>
    <w:p w14:paraId="0BD8FB2B" w14:textId="77777777" w:rsidR="00A94BDC" w:rsidRPr="003C6FD5" w:rsidRDefault="00A94BDC" w:rsidP="00F44FAE">
      <w:pPr>
        <w:spacing w:after="0" w:line="240" w:lineRule="auto"/>
        <w:jc w:val="both"/>
        <w:rPr>
          <w:rFonts w:asciiTheme="majorHAnsi" w:hAnsiTheme="majorHAnsi" w:cstheme="majorHAnsi"/>
          <w:b/>
          <w:sz w:val="24"/>
          <w:szCs w:val="24"/>
          <w:lang w:val="en-GB"/>
        </w:rPr>
      </w:pPr>
    </w:p>
    <w:p w14:paraId="1F156D4B" w14:textId="3035A824" w:rsidR="00A94BDC" w:rsidRPr="003C6FD5" w:rsidRDefault="005B2D15" w:rsidP="00F44FAE">
      <w:pPr>
        <w:spacing w:after="0" w:line="240" w:lineRule="auto"/>
        <w:jc w:val="both"/>
        <w:rPr>
          <w:rFonts w:asciiTheme="majorHAnsi" w:hAnsiTheme="majorHAnsi" w:cstheme="majorHAnsi"/>
          <w:sz w:val="24"/>
          <w:szCs w:val="24"/>
          <w:lang w:val="en-GB" w:eastAsia="en-GB"/>
        </w:rPr>
      </w:pPr>
      <w:r w:rsidRPr="003C6FD5">
        <w:rPr>
          <w:rFonts w:asciiTheme="majorHAnsi" w:hAnsiTheme="majorHAnsi" w:cstheme="majorHAnsi"/>
          <w:b/>
          <w:sz w:val="24"/>
          <w:szCs w:val="24"/>
          <w:lang w:val="en-GB"/>
        </w:rPr>
        <w:lastRenderedPageBreak/>
        <w:t>2.</w:t>
      </w:r>
      <w:r w:rsidR="007C23A3" w:rsidRPr="003C6FD5">
        <w:rPr>
          <w:rFonts w:asciiTheme="majorHAnsi" w:hAnsiTheme="majorHAnsi" w:cstheme="majorHAnsi"/>
          <w:b/>
          <w:sz w:val="24"/>
          <w:szCs w:val="24"/>
          <w:lang w:val="en-GB"/>
        </w:rPr>
        <w:t xml:space="preserve">0 PURPOSE OF THE CONSULTANCY </w:t>
      </w:r>
    </w:p>
    <w:p w14:paraId="6DC197E1" w14:textId="717C2B1F" w:rsidR="00A94BDC" w:rsidRPr="003C6FD5" w:rsidRDefault="00A94BDC" w:rsidP="00F44FAE">
      <w:pPr>
        <w:pStyle w:val="ListParagraph"/>
        <w:spacing w:line="240" w:lineRule="auto"/>
        <w:ind w:left="360"/>
        <w:rPr>
          <w:rFonts w:asciiTheme="majorHAnsi" w:hAnsiTheme="majorHAnsi" w:cstheme="majorHAnsi"/>
          <w:b/>
          <w:sz w:val="24"/>
          <w:szCs w:val="24"/>
          <w:lang w:val="en-GB"/>
        </w:rPr>
      </w:pPr>
      <w:r w:rsidRPr="003C6FD5">
        <w:rPr>
          <w:rFonts w:asciiTheme="majorHAnsi" w:hAnsiTheme="majorHAnsi" w:cstheme="majorHAnsi"/>
          <w:sz w:val="24"/>
          <w:szCs w:val="24"/>
          <w:lang w:val="en-GB"/>
        </w:rPr>
        <w:t>The purpose of the consultancy is to provide an independent end</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of</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programme evaluation of the inclusive education project being implemented in </w:t>
      </w:r>
      <w:proofErr w:type="spellStart"/>
      <w:r w:rsidRPr="003C6FD5">
        <w:rPr>
          <w:rFonts w:asciiTheme="majorHAnsi" w:hAnsiTheme="majorHAnsi" w:cstheme="majorHAnsi"/>
          <w:sz w:val="24"/>
          <w:szCs w:val="24"/>
          <w:lang w:val="en-GB"/>
        </w:rPr>
        <w:t>Chamwino</w:t>
      </w:r>
      <w:proofErr w:type="spellEnd"/>
      <w:r w:rsidRPr="003C6FD5">
        <w:rPr>
          <w:rFonts w:asciiTheme="majorHAnsi" w:hAnsiTheme="majorHAnsi" w:cstheme="majorHAnsi"/>
          <w:sz w:val="24"/>
          <w:szCs w:val="24"/>
          <w:lang w:val="en-GB"/>
        </w:rPr>
        <w:t xml:space="preserve"> District and Dodoma City Councils to assess whether the project outcomes as identified in the project</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s theory of change and the log</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frame are being realized, and to document the lessons learnt</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 </w:t>
      </w:r>
      <w:r w:rsidR="00512F85" w:rsidRPr="003C6FD5">
        <w:rPr>
          <w:rFonts w:asciiTheme="majorHAnsi" w:hAnsiTheme="majorHAnsi" w:cstheme="majorHAnsi"/>
          <w:sz w:val="24"/>
          <w:szCs w:val="24"/>
          <w:lang w:val="en-GB"/>
        </w:rPr>
        <w:t>especially</w:t>
      </w:r>
      <w:r w:rsidRPr="003C6FD5">
        <w:rPr>
          <w:rFonts w:asciiTheme="majorHAnsi" w:hAnsiTheme="majorHAnsi" w:cstheme="majorHAnsi"/>
          <w:sz w:val="24"/>
          <w:szCs w:val="24"/>
          <w:lang w:val="en-GB"/>
        </w:rPr>
        <w:t xml:space="preserve"> </w:t>
      </w:r>
      <w:r w:rsidR="00512F85" w:rsidRPr="003C6FD5">
        <w:rPr>
          <w:rFonts w:asciiTheme="majorHAnsi" w:hAnsiTheme="majorHAnsi" w:cstheme="majorHAnsi"/>
          <w:sz w:val="24"/>
          <w:szCs w:val="24"/>
          <w:lang w:val="en-GB"/>
        </w:rPr>
        <w:t>enabling</w:t>
      </w:r>
      <w:r w:rsidRPr="003C6FD5">
        <w:rPr>
          <w:rFonts w:asciiTheme="majorHAnsi" w:hAnsiTheme="majorHAnsi" w:cstheme="majorHAnsi"/>
          <w:sz w:val="24"/>
          <w:szCs w:val="24"/>
          <w:lang w:val="en-GB"/>
        </w:rPr>
        <w:t xml:space="preserve"> factors</w:t>
      </w:r>
      <w:r w:rsidR="00512F85" w:rsidRPr="003C6FD5">
        <w:rPr>
          <w:rFonts w:asciiTheme="majorHAnsi" w:hAnsiTheme="majorHAnsi" w:cstheme="majorHAnsi"/>
          <w:sz w:val="24"/>
          <w:szCs w:val="24"/>
          <w:lang w:val="en-GB"/>
        </w:rPr>
        <w:t xml:space="preserve"> and remaining barriers of inclusive education in the district</w:t>
      </w:r>
      <w:r w:rsidRPr="003C6FD5">
        <w:rPr>
          <w:rFonts w:asciiTheme="majorHAnsi" w:hAnsiTheme="majorHAnsi" w:cstheme="majorHAnsi"/>
          <w:sz w:val="24"/>
          <w:szCs w:val="24"/>
          <w:lang w:val="en-GB"/>
        </w:rPr>
        <w:t>.</w:t>
      </w:r>
    </w:p>
    <w:p w14:paraId="36EC8AED" w14:textId="49E3B294" w:rsidR="00A94BDC" w:rsidRPr="003C6FD5" w:rsidRDefault="005B2D15" w:rsidP="00F44FAE">
      <w:pPr>
        <w:spacing w:after="0" w:line="240" w:lineRule="auto"/>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2.1 </w:t>
      </w:r>
      <w:r w:rsidR="00A94BDC" w:rsidRPr="003C6FD5">
        <w:rPr>
          <w:rFonts w:asciiTheme="majorHAnsi" w:hAnsiTheme="majorHAnsi" w:cstheme="majorHAnsi"/>
          <w:b/>
          <w:sz w:val="24"/>
          <w:szCs w:val="24"/>
          <w:lang w:val="en-GB"/>
        </w:rPr>
        <w:t>Objectives</w:t>
      </w:r>
    </w:p>
    <w:p w14:paraId="2B9A6710" w14:textId="7173720E" w:rsidR="00A94BDC" w:rsidRPr="003C6FD5" w:rsidRDefault="00A94BDC" w:rsidP="00F44FAE">
      <w:pPr>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This end of project evaluation will be guided by the following broad objectives:</w:t>
      </w:r>
    </w:p>
    <w:p w14:paraId="74EB6ED4" w14:textId="77777777" w:rsidR="007376E5" w:rsidRPr="003C6FD5" w:rsidRDefault="007376E5" w:rsidP="00F44FAE">
      <w:pPr>
        <w:spacing w:after="0" w:line="240" w:lineRule="auto"/>
        <w:contextualSpacing/>
        <w:jc w:val="both"/>
        <w:rPr>
          <w:rFonts w:asciiTheme="majorHAnsi" w:hAnsiTheme="majorHAnsi" w:cstheme="majorHAnsi"/>
          <w:sz w:val="24"/>
          <w:szCs w:val="24"/>
          <w:lang w:val="en-GB"/>
        </w:rPr>
      </w:pPr>
    </w:p>
    <w:p w14:paraId="4355DC9C" w14:textId="553EC0F0" w:rsidR="00A94BDC" w:rsidRPr="003C6FD5" w:rsidRDefault="00A94BDC" w:rsidP="00F44FAE">
      <w:pPr>
        <w:numPr>
          <w:ilvl w:val="0"/>
          <w:numId w:val="3"/>
        </w:numPr>
        <w:spacing w:after="0" w:line="240" w:lineRule="auto"/>
        <w:contextualSpacing/>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 xml:space="preserve">To assess progress made towards the achievement of the project objectives and expected results as outlined in the project log frame, the extent to which they were achieved and the contributing factors affecting the achievement of the intended results. To ensure the final </w:t>
      </w:r>
      <w:proofErr w:type="spellStart"/>
      <w:r w:rsidRPr="003C6FD5">
        <w:rPr>
          <w:rFonts w:asciiTheme="majorHAnsi" w:eastAsia="Times New Roman" w:hAnsiTheme="majorHAnsi" w:cstheme="majorHAnsi"/>
          <w:sz w:val="24"/>
          <w:szCs w:val="24"/>
          <w:lang w:val="en-GB"/>
        </w:rPr>
        <w:t>endline</w:t>
      </w:r>
      <w:proofErr w:type="spellEnd"/>
      <w:r w:rsidRPr="003C6FD5">
        <w:rPr>
          <w:rFonts w:asciiTheme="majorHAnsi" w:eastAsia="Times New Roman" w:hAnsiTheme="majorHAnsi" w:cstheme="majorHAnsi"/>
          <w:sz w:val="24"/>
          <w:szCs w:val="24"/>
          <w:lang w:val="en-GB"/>
        </w:rPr>
        <w:t xml:space="preserve"> targets in the </w:t>
      </w:r>
      <w:proofErr w:type="spellStart"/>
      <w:r w:rsidRPr="003C6FD5">
        <w:rPr>
          <w:rFonts w:asciiTheme="majorHAnsi" w:eastAsia="Times New Roman" w:hAnsiTheme="majorHAnsi" w:cstheme="majorHAnsi"/>
          <w:sz w:val="24"/>
          <w:szCs w:val="24"/>
          <w:lang w:val="en-GB"/>
        </w:rPr>
        <w:t>logframe</w:t>
      </w:r>
      <w:proofErr w:type="spellEnd"/>
      <w:r w:rsidRPr="003C6FD5">
        <w:rPr>
          <w:rFonts w:asciiTheme="majorHAnsi" w:eastAsia="Times New Roman" w:hAnsiTheme="majorHAnsi" w:cstheme="majorHAnsi"/>
          <w:sz w:val="24"/>
          <w:szCs w:val="24"/>
          <w:lang w:val="en-GB"/>
        </w:rPr>
        <w:t xml:space="preserve"> have been completed. </w:t>
      </w:r>
    </w:p>
    <w:p w14:paraId="637C8E41" w14:textId="77777777" w:rsidR="00512F85" w:rsidRPr="003C6FD5" w:rsidRDefault="00512F85" w:rsidP="00F44FAE">
      <w:pPr>
        <w:spacing w:after="0" w:line="240" w:lineRule="auto"/>
        <w:ind w:left="720"/>
        <w:contextualSpacing/>
        <w:jc w:val="both"/>
        <w:rPr>
          <w:rFonts w:asciiTheme="majorHAnsi" w:eastAsia="Times New Roman" w:hAnsiTheme="majorHAnsi" w:cstheme="majorHAnsi"/>
          <w:sz w:val="24"/>
          <w:szCs w:val="24"/>
          <w:lang w:val="en-GB"/>
        </w:rPr>
      </w:pPr>
    </w:p>
    <w:p w14:paraId="4FFD37F8" w14:textId="203B0E19" w:rsidR="00A94BDC" w:rsidRPr="003C6FD5" w:rsidRDefault="00A94BDC" w:rsidP="00F44FAE">
      <w:pPr>
        <w:numPr>
          <w:ilvl w:val="0"/>
          <w:numId w:val="3"/>
        </w:numPr>
        <w:spacing w:after="0" w:line="240" w:lineRule="auto"/>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 xml:space="preserve">To determine the overall impact of the project </w:t>
      </w:r>
      <w:r w:rsidR="00264C6A" w:rsidRPr="003C6FD5">
        <w:rPr>
          <w:rFonts w:asciiTheme="majorHAnsi" w:eastAsia="Times New Roman" w:hAnsiTheme="majorHAnsi" w:cstheme="majorHAnsi"/>
          <w:sz w:val="24"/>
          <w:szCs w:val="24"/>
          <w:lang w:val="en-GB"/>
        </w:rPr>
        <w:t xml:space="preserve">from baseline to </w:t>
      </w:r>
      <w:proofErr w:type="spellStart"/>
      <w:r w:rsidR="00264C6A" w:rsidRPr="003C6FD5">
        <w:rPr>
          <w:rFonts w:asciiTheme="majorHAnsi" w:eastAsia="Times New Roman" w:hAnsiTheme="majorHAnsi" w:cstheme="majorHAnsi"/>
          <w:sz w:val="24"/>
          <w:szCs w:val="24"/>
          <w:lang w:val="en-GB"/>
        </w:rPr>
        <w:t>endline</w:t>
      </w:r>
      <w:proofErr w:type="spellEnd"/>
      <w:r w:rsidR="00264C6A" w:rsidRPr="003C6FD5">
        <w:rPr>
          <w:rFonts w:asciiTheme="majorHAnsi" w:eastAsia="Times New Roman" w:hAnsiTheme="majorHAnsi" w:cstheme="majorHAnsi"/>
          <w:sz w:val="24"/>
          <w:szCs w:val="24"/>
          <w:lang w:val="en-GB"/>
        </w:rPr>
        <w:t xml:space="preserve"> </w:t>
      </w:r>
      <w:r w:rsidRPr="003C6FD5">
        <w:rPr>
          <w:rFonts w:asciiTheme="majorHAnsi" w:eastAsia="Times New Roman" w:hAnsiTheme="majorHAnsi" w:cstheme="majorHAnsi"/>
          <w:sz w:val="24"/>
          <w:szCs w:val="24"/>
          <w:lang w:val="en-GB"/>
        </w:rPr>
        <w:t xml:space="preserve">on improving the life of children with disabilities at the individual, household/ community level and local government level Dodoma (especially </w:t>
      </w:r>
      <w:proofErr w:type="gramStart"/>
      <w:r w:rsidRPr="003C6FD5">
        <w:rPr>
          <w:rFonts w:asciiTheme="majorHAnsi" w:eastAsia="Times New Roman" w:hAnsiTheme="majorHAnsi" w:cstheme="majorHAnsi"/>
          <w:sz w:val="24"/>
          <w:szCs w:val="24"/>
          <w:lang w:val="en-GB"/>
        </w:rPr>
        <w:t>in light of</w:t>
      </w:r>
      <w:proofErr w:type="gramEnd"/>
      <w:r w:rsidRPr="003C6FD5">
        <w:rPr>
          <w:rFonts w:asciiTheme="majorHAnsi" w:eastAsia="Times New Roman" w:hAnsiTheme="majorHAnsi" w:cstheme="majorHAnsi"/>
          <w:sz w:val="24"/>
          <w:szCs w:val="24"/>
          <w:lang w:val="en-GB"/>
        </w:rPr>
        <w:t xml:space="preserve"> the Covid-19 pandemic)</w:t>
      </w:r>
    </w:p>
    <w:p w14:paraId="40590321" w14:textId="77777777" w:rsidR="00A94BDC" w:rsidRPr="003C6FD5" w:rsidRDefault="00A94BDC" w:rsidP="00F44FAE">
      <w:pPr>
        <w:spacing w:after="0" w:line="240" w:lineRule="auto"/>
        <w:jc w:val="both"/>
        <w:rPr>
          <w:rFonts w:asciiTheme="majorHAnsi" w:eastAsia="Times New Roman" w:hAnsiTheme="majorHAnsi" w:cstheme="majorHAnsi"/>
          <w:sz w:val="24"/>
          <w:szCs w:val="24"/>
          <w:lang w:val="en-GB"/>
        </w:rPr>
      </w:pPr>
    </w:p>
    <w:p w14:paraId="0EA35368" w14:textId="66721DA6" w:rsidR="00A94BDC" w:rsidRPr="003C6FD5" w:rsidRDefault="00A94BDC" w:rsidP="00F44FAE">
      <w:pPr>
        <w:numPr>
          <w:ilvl w:val="0"/>
          <w:numId w:val="3"/>
        </w:numPr>
        <w:spacing w:after="0" w:line="240" w:lineRule="auto"/>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Provide key learning and recommendations for shaping LC/CSU</w:t>
      </w:r>
      <w:r w:rsidR="003C6FD5">
        <w:rPr>
          <w:rFonts w:asciiTheme="majorHAnsi" w:eastAsia="Times New Roman" w:hAnsiTheme="majorHAnsi" w:cstheme="majorHAnsi"/>
          <w:sz w:val="24"/>
          <w:szCs w:val="24"/>
          <w:lang w:val="en-GB"/>
        </w:rPr>
        <w:t>’</w:t>
      </w:r>
      <w:r w:rsidRPr="003C6FD5">
        <w:rPr>
          <w:rFonts w:asciiTheme="majorHAnsi" w:eastAsia="Times New Roman" w:hAnsiTheme="majorHAnsi" w:cstheme="majorHAnsi"/>
          <w:sz w:val="24"/>
          <w:szCs w:val="24"/>
          <w:lang w:val="en-GB"/>
        </w:rPr>
        <w:t>s inclusive Education model</w:t>
      </w:r>
    </w:p>
    <w:p w14:paraId="7CACDEA6" w14:textId="77777777" w:rsidR="00512F85" w:rsidRPr="003C6FD5" w:rsidRDefault="00512F85" w:rsidP="00F44FAE">
      <w:pPr>
        <w:spacing w:after="0" w:line="240" w:lineRule="auto"/>
        <w:jc w:val="both"/>
        <w:rPr>
          <w:rFonts w:asciiTheme="majorHAnsi" w:eastAsia="Times New Roman" w:hAnsiTheme="majorHAnsi" w:cstheme="majorHAnsi"/>
          <w:sz w:val="24"/>
          <w:szCs w:val="24"/>
          <w:lang w:val="en-GB"/>
        </w:rPr>
      </w:pPr>
    </w:p>
    <w:p w14:paraId="2AC379A0" w14:textId="766C4C66" w:rsidR="00A94BDC" w:rsidRPr="003C6FD5" w:rsidRDefault="00A94BDC" w:rsidP="00F44FAE">
      <w:pPr>
        <w:pStyle w:val="Default"/>
        <w:numPr>
          <w:ilvl w:val="0"/>
          <w:numId w:val="3"/>
        </w:numPr>
        <w:rPr>
          <w:rFonts w:asciiTheme="majorHAnsi" w:hAnsiTheme="majorHAnsi" w:cstheme="majorHAnsi"/>
          <w:lang w:val="en-GB"/>
        </w:rPr>
      </w:pPr>
      <w:r w:rsidRPr="003C6FD5">
        <w:rPr>
          <w:rFonts w:asciiTheme="majorHAnsi" w:hAnsiTheme="majorHAnsi" w:cstheme="majorHAnsi"/>
          <w:lang w:val="en-GB"/>
        </w:rPr>
        <w:t>Provide three case studies to illustrate the impact of the project on the lives of girls and boys with disabilities</w:t>
      </w:r>
      <w:r w:rsidR="003C6FD5" w:rsidRPr="003C6FD5">
        <w:rPr>
          <w:rFonts w:asciiTheme="majorHAnsi" w:hAnsiTheme="majorHAnsi" w:cstheme="majorHAnsi"/>
          <w:lang w:val="en-GB"/>
        </w:rPr>
        <w:t xml:space="preserve"> </w:t>
      </w:r>
    </w:p>
    <w:p w14:paraId="281DB57C" w14:textId="77777777" w:rsidR="00A94BDC" w:rsidRPr="003C6FD5" w:rsidRDefault="00A94BDC" w:rsidP="00F44FAE">
      <w:pPr>
        <w:spacing w:after="0" w:line="240" w:lineRule="auto"/>
        <w:ind w:left="720"/>
        <w:jc w:val="both"/>
        <w:rPr>
          <w:rFonts w:asciiTheme="majorHAnsi" w:eastAsia="Times New Roman" w:hAnsiTheme="majorHAnsi" w:cstheme="majorHAnsi"/>
          <w:sz w:val="24"/>
          <w:szCs w:val="24"/>
          <w:lang w:val="en-GB"/>
        </w:rPr>
      </w:pPr>
    </w:p>
    <w:p w14:paraId="5048B1B7" w14:textId="3168C64D" w:rsidR="007376E5" w:rsidRPr="003C6FD5" w:rsidRDefault="005B2D15" w:rsidP="007376E5">
      <w:pPr>
        <w:autoSpaceDE w:val="0"/>
        <w:autoSpaceDN w:val="0"/>
        <w:adjustRightInd w:val="0"/>
        <w:spacing w:after="0" w:line="240" w:lineRule="auto"/>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2.2 </w:t>
      </w:r>
      <w:r w:rsidR="00A94BDC" w:rsidRPr="003C6FD5">
        <w:rPr>
          <w:rFonts w:asciiTheme="majorHAnsi" w:hAnsiTheme="majorHAnsi" w:cstheme="majorHAnsi"/>
          <w:b/>
          <w:sz w:val="24"/>
          <w:szCs w:val="24"/>
          <w:lang w:val="en-GB"/>
        </w:rPr>
        <w:t>Evaluation questions</w:t>
      </w:r>
    </w:p>
    <w:p w14:paraId="0FD6A4DB" w14:textId="77777777" w:rsidR="007376E5" w:rsidRPr="003C6FD5" w:rsidRDefault="007376E5" w:rsidP="007376E5">
      <w:pPr>
        <w:autoSpaceDE w:val="0"/>
        <w:autoSpaceDN w:val="0"/>
        <w:adjustRightInd w:val="0"/>
        <w:spacing w:after="0" w:line="240" w:lineRule="auto"/>
        <w:jc w:val="both"/>
        <w:rPr>
          <w:rFonts w:asciiTheme="majorHAnsi" w:hAnsiTheme="majorHAnsi" w:cstheme="majorHAnsi"/>
          <w:b/>
          <w:sz w:val="24"/>
          <w:szCs w:val="24"/>
          <w:lang w:val="en-GB"/>
        </w:rPr>
      </w:pPr>
    </w:p>
    <w:p w14:paraId="387F2433" w14:textId="77777777" w:rsidR="007376E5" w:rsidRPr="003C6FD5" w:rsidRDefault="007376E5" w:rsidP="007376E5">
      <w:pPr>
        <w:numPr>
          <w:ilvl w:val="0"/>
          <w:numId w:val="4"/>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How has the project contributed to sustainable change for inclusive education and social inclusion of children with disabilities in Dodoma?</w:t>
      </w:r>
    </w:p>
    <w:p w14:paraId="009C8CAD" w14:textId="77777777" w:rsidR="007376E5" w:rsidRPr="003C6FD5" w:rsidRDefault="007376E5" w:rsidP="007376E5">
      <w:pPr>
        <w:autoSpaceDE w:val="0"/>
        <w:autoSpaceDN w:val="0"/>
        <w:adjustRightInd w:val="0"/>
        <w:spacing w:after="0" w:line="240" w:lineRule="auto"/>
        <w:jc w:val="both"/>
        <w:rPr>
          <w:rFonts w:asciiTheme="majorHAnsi" w:hAnsiTheme="majorHAnsi" w:cstheme="majorHAnsi"/>
          <w:sz w:val="24"/>
          <w:szCs w:val="24"/>
          <w:lang w:val="en-GB"/>
        </w:rPr>
      </w:pPr>
    </w:p>
    <w:p w14:paraId="10CD7BA7" w14:textId="77777777" w:rsidR="007376E5" w:rsidRPr="003C6FD5" w:rsidRDefault="007376E5" w:rsidP="007376E5">
      <w:pPr>
        <w:numPr>
          <w:ilvl w:val="0"/>
          <w:numId w:val="4"/>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What were the </w:t>
      </w:r>
      <w:proofErr w:type="gramStart"/>
      <w:r w:rsidRPr="003C6FD5">
        <w:rPr>
          <w:rFonts w:asciiTheme="majorHAnsi" w:hAnsiTheme="majorHAnsi" w:cstheme="majorHAnsi"/>
          <w:sz w:val="24"/>
          <w:szCs w:val="24"/>
          <w:lang w:val="en-GB"/>
        </w:rPr>
        <w:t>particular interventions/enablers</w:t>
      </w:r>
      <w:proofErr w:type="gramEnd"/>
      <w:r w:rsidRPr="003C6FD5">
        <w:rPr>
          <w:rFonts w:asciiTheme="majorHAnsi" w:hAnsiTheme="majorHAnsi" w:cstheme="majorHAnsi"/>
          <w:sz w:val="24"/>
          <w:szCs w:val="24"/>
          <w:lang w:val="en-GB"/>
        </w:rPr>
        <w:t xml:space="preserve"> that made a difference and are most likely to be sustained beyond the lifetime of the project?</w:t>
      </w:r>
    </w:p>
    <w:p w14:paraId="360D6EFD" w14:textId="77777777" w:rsidR="007376E5" w:rsidRPr="003C6FD5" w:rsidRDefault="007376E5" w:rsidP="007376E5">
      <w:pPr>
        <w:pStyle w:val="ListParagraph"/>
        <w:rPr>
          <w:rFonts w:asciiTheme="majorHAnsi" w:hAnsiTheme="majorHAnsi" w:cstheme="majorHAnsi"/>
          <w:sz w:val="24"/>
          <w:szCs w:val="24"/>
          <w:lang w:val="en-GB"/>
        </w:rPr>
      </w:pPr>
    </w:p>
    <w:p w14:paraId="3C67C387" w14:textId="77777777" w:rsidR="007376E5" w:rsidRPr="003C6FD5" w:rsidRDefault="007376E5" w:rsidP="007376E5">
      <w:pPr>
        <w:pStyle w:val="ListParagraph"/>
        <w:numPr>
          <w:ilvl w:val="0"/>
          <w:numId w:val="4"/>
        </w:numPr>
        <w:autoSpaceDE w:val="0"/>
        <w:autoSpaceDN w:val="0"/>
        <w:adjustRightInd w:val="0"/>
        <w:spacing w:after="0" w:line="240" w:lineRule="auto"/>
        <w:rPr>
          <w:rFonts w:ascii="Arial" w:hAnsi="Arial" w:cs="Arial"/>
          <w:sz w:val="24"/>
          <w:szCs w:val="24"/>
          <w:lang w:val="en-GB"/>
        </w:rPr>
      </w:pPr>
      <w:r w:rsidRPr="003C6FD5">
        <w:rPr>
          <w:rFonts w:ascii="Arial" w:hAnsi="Arial" w:cs="Arial"/>
          <w:sz w:val="24"/>
          <w:szCs w:val="24"/>
          <w:lang w:val="en-GB"/>
        </w:rPr>
        <w:t>How significant and influential is the role of DPO’s for sustaining or even furthering IE in the district?</w:t>
      </w:r>
    </w:p>
    <w:p w14:paraId="73C4EB81" w14:textId="77777777" w:rsidR="007376E5" w:rsidRPr="003C6FD5" w:rsidRDefault="007376E5" w:rsidP="007376E5">
      <w:pPr>
        <w:spacing w:line="240" w:lineRule="auto"/>
        <w:ind w:left="720"/>
        <w:contextualSpacing/>
        <w:rPr>
          <w:rFonts w:asciiTheme="majorHAnsi" w:hAnsiTheme="majorHAnsi" w:cstheme="majorHAnsi"/>
          <w:sz w:val="24"/>
          <w:szCs w:val="24"/>
          <w:lang w:val="en-GB"/>
        </w:rPr>
      </w:pPr>
    </w:p>
    <w:p w14:paraId="648BAF6B" w14:textId="77777777" w:rsidR="007376E5" w:rsidRPr="003C6FD5" w:rsidRDefault="007376E5" w:rsidP="007376E5">
      <w:pPr>
        <w:numPr>
          <w:ilvl w:val="0"/>
          <w:numId w:val="4"/>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What unintended outcomes (positive or negative) have emerged from the project?</w:t>
      </w:r>
    </w:p>
    <w:p w14:paraId="5DD589F0" w14:textId="77777777" w:rsidR="007376E5" w:rsidRPr="003C6FD5" w:rsidRDefault="007376E5" w:rsidP="007376E5">
      <w:pPr>
        <w:autoSpaceDE w:val="0"/>
        <w:autoSpaceDN w:val="0"/>
        <w:adjustRightInd w:val="0"/>
        <w:spacing w:after="0" w:line="240" w:lineRule="auto"/>
        <w:jc w:val="both"/>
        <w:rPr>
          <w:rFonts w:asciiTheme="majorHAnsi" w:hAnsiTheme="majorHAnsi" w:cstheme="majorHAnsi"/>
          <w:sz w:val="24"/>
          <w:szCs w:val="24"/>
          <w:lang w:val="en-GB"/>
        </w:rPr>
      </w:pPr>
    </w:p>
    <w:p w14:paraId="6419B5DF" w14:textId="77777777" w:rsidR="007376E5" w:rsidRPr="003C6FD5" w:rsidRDefault="007376E5" w:rsidP="007376E5">
      <w:pPr>
        <w:numPr>
          <w:ilvl w:val="0"/>
          <w:numId w:val="4"/>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What are the remaining barriers that are limiting the progress/sustainability of inclusive education in Dodoma?</w:t>
      </w:r>
    </w:p>
    <w:p w14:paraId="49630540" w14:textId="77777777" w:rsidR="007376E5" w:rsidRPr="003C6FD5" w:rsidRDefault="007376E5" w:rsidP="007376E5">
      <w:pPr>
        <w:autoSpaceDE w:val="0"/>
        <w:autoSpaceDN w:val="0"/>
        <w:adjustRightInd w:val="0"/>
        <w:spacing w:after="0" w:line="240" w:lineRule="auto"/>
        <w:contextualSpacing/>
        <w:jc w:val="both"/>
        <w:rPr>
          <w:rFonts w:asciiTheme="majorHAnsi" w:hAnsiTheme="majorHAnsi" w:cstheme="majorHAnsi"/>
          <w:sz w:val="24"/>
          <w:szCs w:val="24"/>
          <w:lang w:val="en-GB"/>
        </w:rPr>
      </w:pPr>
    </w:p>
    <w:p w14:paraId="76CD4EE6" w14:textId="77777777" w:rsidR="007376E5" w:rsidRPr="003C6FD5" w:rsidRDefault="007376E5" w:rsidP="007376E5">
      <w:pPr>
        <w:pStyle w:val="ListParagraph"/>
        <w:numPr>
          <w:ilvl w:val="0"/>
          <w:numId w:val="4"/>
        </w:numPr>
        <w:autoSpaceDE w:val="0"/>
        <w:autoSpaceDN w:val="0"/>
        <w:adjustRightInd w:val="0"/>
        <w:spacing w:after="0" w:line="240" w:lineRule="auto"/>
        <w:rPr>
          <w:rFonts w:ascii="Arial" w:hAnsi="Arial" w:cs="Arial"/>
          <w:sz w:val="24"/>
          <w:szCs w:val="24"/>
          <w:lang w:val="en-GB"/>
        </w:rPr>
      </w:pPr>
      <w:r w:rsidRPr="003C6FD5">
        <w:rPr>
          <w:rFonts w:ascii="Arial" w:hAnsi="Arial" w:cs="Arial"/>
          <w:sz w:val="24"/>
          <w:szCs w:val="24"/>
          <w:lang w:val="en-GB"/>
        </w:rPr>
        <w:t>What has been the impact of Covid-19 on project implementation and expected outcomes?</w:t>
      </w:r>
    </w:p>
    <w:p w14:paraId="3D58C7EA" w14:textId="77777777" w:rsidR="007376E5" w:rsidRPr="003C6FD5" w:rsidRDefault="007376E5" w:rsidP="007376E5">
      <w:pPr>
        <w:pStyle w:val="ListParagraph"/>
        <w:rPr>
          <w:rFonts w:ascii="Arial" w:hAnsi="Arial" w:cs="Arial"/>
          <w:sz w:val="24"/>
          <w:szCs w:val="24"/>
          <w:lang w:val="en-GB"/>
        </w:rPr>
      </w:pPr>
    </w:p>
    <w:p w14:paraId="44C2F098" w14:textId="77777777" w:rsidR="007376E5" w:rsidRPr="003C6FD5" w:rsidRDefault="007376E5" w:rsidP="007376E5">
      <w:pPr>
        <w:pStyle w:val="ListParagraph"/>
        <w:numPr>
          <w:ilvl w:val="0"/>
          <w:numId w:val="4"/>
        </w:numPr>
        <w:autoSpaceDE w:val="0"/>
        <w:autoSpaceDN w:val="0"/>
        <w:adjustRightInd w:val="0"/>
        <w:spacing w:after="0" w:line="240" w:lineRule="auto"/>
        <w:rPr>
          <w:lang w:val="en-GB"/>
        </w:rPr>
      </w:pPr>
      <w:r w:rsidRPr="003C6FD5">
        <w:rPr>
          <w:rFonts w:ascii="Arial" w:hAnsi="Arial" w:cs="Arial"/>
          <w:sz w:val="24"/>
          <w:szCs w:val="24"/>
          <w:lang w:val="en-GB"/>
        </w:rPr>
        <w:lastRenderedPageBreak/>
        <w:t>What recommendations will support inclusive education and social inclusion, for children with disabilities in the future.</w:t>
      </w:r>
    </w:p>
    <w:p w14:paraId="72A261E8" w14:textId="7D3222B3" w:rsidR="00C80FCD" w:rsidRPr="003C6FD5" w:rsidRDefault="00C80FCD" w:rsidP="00F44FAE">
      <w:pPr>
        <w:autoSpaceDE w:val="0"/>
        <w:autoSpaceDN w:val="0"/>
        <w:adjustRightInd w:val="0"/>
        <w:spacing w:after="0" w:line="240" w:lineRule="auto"/>
        <w:jc w:val="both"/>
        <w:rPr>
          <w:rFonts w:asciiTheme="majorHAnsi" w:hAnsiTheme="majorHAnsi" w:cstheme="majorHAnsi"/>
          <w:b/>
          <w:sz w:val="24"/>
          <w:szCs w:val="24"/>
          <w:lang w:val="en-GB"/>
        </w:rPr>
      </w:pPr>
    </w:p>
    <w:p w14:paraId="076A2331" w14:textId="0B8B0123" w:rsidR="007376E5" w:rsidRPr="003C6FD5" w:rsidRDefault="007376E5" w:rsidP="00F44FAE">
      <w:pPr>
        <w:autoSpaceDE w:val="0"/>
        <w:autoSpaceDN w:val="0"/>
        <w:adjustRightInd w:val="0"/>
        <w:spacing w:after="0" w:line="240" w:lineRule="auto"/>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2.3 Specific evaluation questions to explore per outcome area:</w:t>
      </w:r>
    </w:p>
    <w:p w14:paraId="0C02CF6A" w14:textId="77777777" w:rsidR="007376E5" w:rsidRPr="003C6FD5" w:rsidRDefault="007376E5" w:rsidP="00F44FAE">
      <w:pPr>
        <w:autoSpaceDE w:val="0"/>
        <w:autoSpaceDN w:val="0"/>
        <w:adjustRightInd w:val="0"/>
        <w:spacing w:after="0" w:line="240" w:lineRule="auto"/>
        <w:jc w:val="both"/>
        <w:rPr>
          <w:rFonts w:asciiTheme="majorHAnsi" w:hAnsiTheme="majorHAnsi" w:cstheme="majorHAnsi"/>
          <w:b/>
          <w:sz w:val="24"/>
          <w:szCs w:val="24"/>
          <w:lang w:val="en-GB"/>
        </w:rPr>
      </w:pPr>
    </w:p>
    <w:p w14:paraId="18DFFB78" w14:textId="77777777" w:rsidR="004B722E" w:rsidRPr="003C6FD5" w:rsidRDefault="004B722E" w:rsidP="007376E5">
      <w:pPr>
        <w:spacing w:after="0" w:line="240" w:lineRule="auto"/>
        <w:ind w:left="720"/>
        <w:jc w:val="both"/>
        <w:rPr>
          <w:rFonts w:ascii="Arial" w:hAnsi="Arial" w:cs="Arial"/>
          <w:sz w:val="24"/>
          <w:szCs w:val="24"/>
          <w:lang w:val="en-GB" w:eastAsia="en-GB"/>
        </w:rPr>
      </w:pPr>
      <w:r w:rsidRPr="003C6FD5">
        <w:rPr>
          <w:rFonts w:ascii="Arial" w:hAnsi="Arial" w:cs="Arial"/>
          <w:b/>
          <w:i/>
          <w:sz w:val="24"/>
          <w:szCs w:val="24"/>
          <w:lang w:val="en-GB" w:eastAsia="en-GB"/>
        </w:rPr>
        <w:t>Outcome 1:</w:t>
      </w:r>
      <w:r w:rsidRPr="003C6FD5">
        <w:rPr>
          <w:rFonts w:ascii="Arial" w:hAnsi="Arial" w:cs="Arial"/>
          <w:sz w:val="24"/>
          <w:szCs w:val="24"/>
          <w:lang w:val="en-GB" w:eastAsia="en-GB"/>
        </w:rPr>
        <w:t xml:space="preserve"> The educational environment in mainstream primary schools is more welcoming and accessible for children with disabilities.</w:t>
      </w:r>
    </w:p>
    <w:p w14:paraId="2C266C8A" w14:textId="62DBDC3D" w:rsidR="004B722E" w:rsidRPr="003C6FD5" w:rsidRDefault="004B722E" w:rsidP="007376E5">
      <w:pPr>
        <w:spacing w:after="0" w:line="240" w:lineRule="auto"/>
        <w:jc w:val="both"/>
        <w:rPr>
          <w:rFonts w:ascii="Arial" w:hAnsi="Arial" w:cs="Arial"/>
          <w:b/>
          <w:i/>
          <w:sz w:val="24"/>
          <w:szCs w:val="24"/>
          <w:lang w:val="en-GB" w:eastAsia="en-GB"/>
        </w:rPr>
      </w:pPr>
    </w:p>
    <w:p w14:paraId="0BDDFE4E" w14:textId="6E415DE7" w:rsidR="004B722E" w:rsidRPr="003C6FD5" w:rsidRDefault="004B722E" w:rsidP="004B722E">
      <w:pPr>
        <w:pStyle w:val="ListParagraph"/>
        <w:numPr>
          <w:ilvl w:val="0"/>
          <w:numId w:val="19"/>
        </w:numPr>
        <w:spacing w:after="0" w:line="240" w:lineRule="auto"/>
        <w:jc w:val="both"/>
        <w:rPr>
          <w:rFonts w:ascii="Arial" w:hAnsi="Arial" w:cs="Arial"/>
          <w:sz w:val="24"/>
          <w:szCs w:val="24"/>
          <w:lang w:val="en-GB" w:eastAsia="en-GB"/>
        </w:rPr>
      </w:pPr>
      <w:r w:rsidRPr="003C6FD5">
        <w:rPr>
          <w:rFonts w:ascii="Arial" w:hAnsi="Arial" w:cs="Arial"/>
          <w:sz w:val="24"/>
          <w:szCs w:val="24"/>
          <w:lang w:val="en-GB" w:eastAsia="en-GB"/>
        </w:rPr>
        <w:t>How successful has the project been in identifying and enrolling children with disabili</w:t>
      </w:r>
      <w:r w:rsidR="007376E5" w:rsidRPr="003C6FD5">
        <w:rPr>
          <w:rFonts w:ascii="Arial" w:hAnsi="Arial" w:cs="Arial"/>
          <w:sz w:val="24"/>
          <w:szCs w:val="24"/>
          <w:lang w:val="en-GB" w:eastAsia="en-GB"/>
        </w:rPr>
        <w:t>ti</w:t>
      </w:r>
      <w:r w:rsidRPr="003C6FD5">
        <w:rPr>
          <w:rFonts w:ascii="Arial" w:hAnsi="Arial" w:cs="Arial"/>
          <w:sz w:val="24"/>
          <w:szCs w:val="24"/>
          <w:lang w:val="en-GB" w:eastAsia="en-GB"/>
        </w:rPr>
        <w:t xml:space="preserve">es in the 20 project schools, especially those with higher level functional difficulties? </w:t>
      </w:r>
    </w:p>
    <w:p w14:paraId="616A597D" w14:textId="77777777" w:rsidR="007376E5" w:rsidRPr="003C6FD5" w:rsidRDefault="007376E5" w:rsidP="007376E5">
      <w:pPr>
        <w:pStyle w:val="ListParagraph"/>
        <w:spacing w:after="0" w:line="240" w:lineRule="auto"/>
        <w:ind w:left="1440"/>
        <w:jc w:val="both"/>
        <w:rPr>
          <w:rFonts w:ascii="Arial" w:hAnsi="Arial" w:cs="Arial"/>
          <w:sz w:val="24"/>
          <w:szCs w:val="24"/>
          <w:lang w:val="en-GB" w:eastAsia="en-GB"/>
        </w:rPr>
      </w:pPr>
    </w:p>
    <w:p w14:paraId="5E71B4C0" w14:textId="5C39DEEB" w:rsidR="004B722E" w:rsidRPr="003C6FD5" w:rsidRDefault="004B722E" w:rsidP="004B722E">
      <w:pPr>
        <w:pStyle w:val="ListParagraph"/>
        <w:numPr>
          <w:ilvl w:val="0"/>
          <w:numId w:val="19"/>
        </w:numPr>
        <w:spacing w:after="0" w:line="240" w:lineRule="auto"/>
        <w:jc w:val="both"/>
        <w:rPr>
          <w:rFonts w:ascii="Arial" w:hAnsi="Arial" w:cs="Arial"/>
          <w:sz w:val="24"/>
          <w:szCs w:val="24"/>
          <w:lang w:val="en-GB" w:eastAsia="en-GB"/>
        </w:rPr>
      </w:pPr>
      <w:r w:rsidRPr="003C6FD5">
        <w:rPr>
          <w:rFonts w:ascii="Arial" w:hAnsi="Arial" w:cs="Arial"/>
          <w:sz w:val="24"/>
          <w:szCs w:val="24"/>
          <w:lang w:val="en-GB" w:eastAsia="en-GB"/>
        </w:rPr>
        <w:t xml:space="preserve">How successful has the project been in making the school environment more accessible to children with disabilities especially with the introduction of the projects access tool and the devolvement of building funds to the schools? </w:t>
      </w:r>
    </w:p>
    <w:p w14:paraId="4B300F5A" w14:textId="77777777" w:rsidR="004B722E" w:rsidRPr="003C6FD5" w:rsidRDefault="004B722E" w:rsidP="004B722E">
      <w:pPr>
        <w:pStyle w:val="ListParagraph"/>
        <w:spacing w:after="0" w:line="240" w:lineRule="auto"/>
        <w:jc w:val="both"/>
        <w:rPr>
          <w:rFonts w:ascii="Arial" w:hAnsi="Arial" w:cs="Arial"/>
          <w:sz w:val="24"/>
          <w:szCs w:val="24"/>
          <w:lang w:val="en-GB"/>
        </w:rPr>
      </w:pPr>
    </w:p>
    <w:p w14:paraId="0DC9D53A" w14:textId="2E7682E1" w:rsidR="004B722E" w:rsidRPr="003C6FD5" w:rsidRDefault="004B722E" w:rsidP="004B722E">
      <w:pPr>
        <w:pStyle w:val="ListParagraph"/>
        <w:numPr>
          <w:ilvl w:val="0"/>
          <w:numId w:val="19"/>
        </w:numPr>
        <w:spacing w:after="0" w:line="240" w:lineRule="auto"/>
        <w:jc w:val="both"/>
        <w:rPr>
          <w:rFonts w:ascii="Arial" w:hAnsi="Arial" w:cs="Arial"/>
          <w:sz w:val="24"/>
          <w:szCs w:val="24"/>
          <w:lang w:val="en-GB"/>
        </w:rPr>
      </w:pPr>
      <w:r w:rsidRPr="003C6FD5">
        <w:rPr>
          <w:rFonts w:ascii="Arial" w:hAnsi="Arial" w:cs="Arial"/>
          <w:sz w:val="24"/>
          <w:szCs w:val="24"/>
          <w:lang w:val="en-GB"/>
        </w:rPr>
        <w:t xml:space="preserve">To what extent do children with disabilities feel that the physical and social environment is conducive to support their learning in schools? </w:t>
      </w:r>
    </w:p>
    <w:p w14:paraId="1387CE34" w14:textId="77777777" w:rsidR="007376E5" w:rsidRPr="003C6FD5" w:rsidRDefault="007376E5" w:rsidP="007376E5">
      <w:pPr>
        <w:spacing w:after="0" w:line="240" w:lineRule="auto"/>
        <w:jc w:val="both"/>
        <w:rPr>
          <w:rFonts w:ascii="Arial" w:hAnsi="Arial" w:cs="Arial"/>
          <w:sz w:val="24"/>
          <w:szCs w:val="24"/>
          <w:lang w:val="en-GB"/>
        </w:rPr>
      </w:pPr>
    </w:p>
    <w:p w14:paraId="1305CA45" w14:textId="77777777" w:rsidR="004B722E" w:rsidRPr="003C6FD5" w:rsidRDefault="004B722E" w:rsidP="004B722E">
      <w:pPr>
        <w:pStyle w:val="ListParagraph"/>
        <w:spacing w:after="0" w:line="240" w:lineRule="auto"/>
        <w:jc w:val="both"/>
        <w:rPr>
          <w:rFonts w:ascii="Arial" w:hAnsi="Arial" w:cs="Arial"/>
          <w:sz w:val="24"/>
          <w:szCs w:val="24"/>
          <w:lang w:val="en-GB"/>
        </w:rPr>
      </w:pPr>
    </w:p>
    <w:p w14:paraId="602D7562" w14:textId="77777777" w:rsidR="004B722E" w:rsidRPr="003C6FD5" w:rsidRDefault="004B722E" w:rsidP="004B722E">
      <w:pPr>
        <w:pStyle w:val="ListParagraph"/>
        <w:jc w:val="both"/>
        <w:rPr>
          <w:rFonts w:ascii="Arial" w:hAnsi="Arial" w:cs="Arial"/>
          <w:sz w:val="24"/>
          <w:szCs w:val="24"/>
          <w:lang w:val="en-GB" w:eastAsia="en-GB"/>
        </w:rPr>
      </w:pPr>
      <w:r w:rsidRPr="003C6FD5">
        <w:rPr>
          <w:rFonts w:ascii="Arial" w:hAnsi="Arial" w:cs="Arial"/>
          <w:b/>
          <w:i/>
          <w:sz w:val="24"/>
          <w:szCs w:val="24"/>
          <w:lang w:val="en-GB" w:eastAsia="en-GB"/>
        </w:rPr>
        <w:t>Outcome 2:</w:t>
      </w:r>
      <w:r w:rsidRPr="003C6FD5">
        <w:rPr>
          <w:rFonts w:ascii="Arial" w:hAnsi="Arial" w:cs="Arial"/>
          <w:sz w:val="24"/>
          <w:szCs w:val="24"/>
          <w:lang w:val="en-GB" w:eastAsia="en-GB"/>
        </w:rPr>
        <w:t xml:space="preserve"> Teachers and administrators are better able to apply inclusive practices to create an effective learning environment for children with disabilities</w:t>
      </w:r>
    </w:p>
    <w:p w14:paraId="4AFD12E8" w14:textId="77777777" w:rsidR="004B722E" w:rsidRPr="003C6FD5" w:rsidRDefault="004B722E" w:rsidP="004B722E">
      <w:pPr>
        <w:pStyle w:val="ListParagraph"/>
        <w:jc w:val="both"/>
        <w:rPr>
          <w:rFonts w:ascii="Arial" w:hAnsi="Arial" w:cs="Arial"/>
          <w:b/>
          <w:sz w:val="24"/>
          <w:szCs w:val="24"/>
          <w:lang w:val="en-GB" w:eastAsia="en-GB"/>
        </w:rPr>
      </w:pPr>
    </w:p>
    <w:p w14:paraId="33BC5CA6" w14:textId="196E58E1" w:rsidR="004B722E" w:rsidRPr="003C6FD5" w:rsidRDefault="004B722E" w:rsidP="00802E41">
      <w:pPr>
        <w:pStyle w:val="ListParagraph"/>
        <w:numPr>
          <w:ilvl w:val="0"/>
          <w:numId w:val="26"/>
        </w:numPr>
        <w:ind w:left="1418" w:hanging="284"/>
        <w:jc w:val="both"/>
        <w:rPr>
          <w:rFonts w:ascii="Arial" w:hAnsi="Arial" w:cs="Arial"/>
          <w:sz w:val="24"/>
          <w:szCs w:val="24"/>
          <w:lang w:val="en-GB" w:eastAsia="en-GB"/>
        </w:rPr>
      </w:pPr>
      <w:r w:rsidRPr="003C6FD5">
        <w:rPr>
          <w:rFonts w:ascii="Arial" w:hAnsi="Arial" w:cs="Arial"/>
          <w:sz w:val="24"/>
          <w:szCs w:val="24"/>
          <w:lang w:val="en-GB" w:eastAsia="en-GB"/>
        </w:rPr>
        <w:t>How</w:t>
      </w:r>
      <w:r w:rsidR="00802E41" w:rsidRPr="003C6FD5">
        <w:rPr>
          <w:rFonts w:ascii="Arial" w:hAnsi="Arial" w:cs="Arial"/>
          <w:sz w:val="24"/>
          <w:szCs w:val="24"/>
          <w:lang w:val="en-GB" w:eastAsia="en-GB"/>
        </w:rPr>
        <w:t xml:space="preserve"> competent are teachers to meet</w:t>
      </w:r>
      <w:r w:rsidRPr="003C6FD5">
        <w:rPr>
          <w:rFonts w:ascii="Arial" w:hAnsi="Arial" w:cs="Arial"/>
          <w:sz w:val="24"/>
          <w:szCs w:val="24"/>
          <w:lang w:val="en-GB" w:eastAsia="en-GB"/>
        </w:rPr>
        <w:t xml:space="preserve"> the learning needs of children with disabilities in the mainstream classroom? </w:t>
      </w:r>
    </w:p>
    <w:p w14:paraId="39547F17" w14:textId="77777777" w:rsidR="00802E41" w:rsidRPr="003C6FD5" w:rsidRDefault="00802E41" w:rsidP="00802E41">
      <w:pPr>
        <w:pStyle w:val="ListParagraph"/>
        <w:ind w:left="1418"/>
        <w:jc w:val="both"/>
        <w:rPr>
          <w:rFonts w:ascii="Arial" w:hAnsi="Arial" w:cs="Arial"/>
          <w:sz w:val="24"/>
          <w:szCs w:val="24"/>
          <w:lang w:val="en-GB" w:eastAsia="en-GB"/>
        </w:rPr>
      </w:pPr>
    </w:p>
    <w:p w14:paraId="5C3B240B" w14:textId="2E4044D0" w:rsidR="004B722E" w:rsidRPr="003C6FD5" w:rsidRDefault="004B722E" w:rsidP="004B722E">
      <w:pPr>
        <w:pStyle w:val="ListParagraph"/>
        <w:numPr>
          <w:ilvl w:val="0"/>
          <w:numId w:val="20"/>
        </w:numPr>
        <w:jc w:val="both"/>
        <w:rPr>
          <w:rFonts w:ascii="Arial" w:hAnsi="Arial" w:cs="Arial"/>
          <w:sz w:val="24"/>
          <w:szCs w:val="24"/>
          <w:lang w:val="en-GB" w:eastAsia="en-GB"/>
        </w:rPr>
      </w:pPr>
      <w:r w:rsidRPr="003C6FD5">
        <w:rPr>
          <w:rFonts w:ascii="Arial" w:hAnsi="Arial" w:cs="Arial"/>
          <w:sz w:val="24"/>
          <w:szCs w:val="24"/>
          <w:lang w:val="en-GB" w:eastAsia="en-GB"/>
        </w:rPr>
        <w:t>Do children feel included in the classroom and supported by their teachers to learn as other children without disabilities, what has made a difference to them?</w:t>
      </w:r>
    </w:p>
    <w:p w14:paraId="729CB5E1" w14:textId="77777777" w:rsidR="00802E41" w:rsidRPr="003C6FD5" w:rsidRDefault="00802E41" w:rsidP="00802E41">
      <w:pPr>
        <w:pStyle w:val="ListParagraph"/>
        <w:ind w:left="1440"/>
        <w:jc w:val="both"/>
        <w:rPr>
          <w:rFonts w:ascii="Arial" w:hAnsi="Arial" w:cs="Arial"/>
          <w:sz w:val="24"/>
          <w:szCs w:val="24"/>
          <w:lang w:val="en-GB" w:eastAsia="en-GB"/>
        </w:rPr>
      </w:pPr>
    </w:p>
    <w:p w14:paraId="79E9B5E5" w14:textId="4922C139" w:rsidR="00C31942" w:rsidRDefault="00802E41" w:rsidP="00C31942">
      <w:pPr>
        <w:pStyle w:val="ListParagraph"/>
        <w:numPr>
          <w:ilvl w:val="0"/>
          <w:numId w:val="20"/>
        </w:numPr>
        <w:jc w:val="both"/>
        <w:rPr>
          <w:rFonts w:ascii="Arial" w:hAnsi="Arial" w:cs="Arial"/>
          <w:sz w:val="24"/>
          <w:szCs w:val="24"/>
          <w:lang w:val="en-GB" w:eastAsia="en-GB"/>
        </w:rPr>
      </w:pPr>
      <w:r w:rsidRPr="003C6FD5">
        <w:rPr>
          <w:rFonts w:ascii="Arial" w:hAnsi="Arial" w:cs="Arial"/>
          <w:sz w:val="24"/>
          <w:szCs w:val="24"/>
          <w:lang w:val="en-GB" w:eastAsia="en-GB"/>
        </w:rPr>
        <w:t xml:space="preserve">How knowledgeable and equipped are district education officials to provide on-going supervision and support to teachers in inclusive education in the two districts? </w:t>
      </w:r>
    </w:p>
    <w:p w14:paraId="3440559E" w14:textId="77777777" w:rsidR="00C31942" w:rsidRPr="00C31942" w:rsidRDefault="00C31942" w:rsidP="00C31942">
      <w:pPr>
        <w:pStyle w:val="ListParagraph"/>
        <w:rPr>
          <w:rFonts w:ascii="Arial" w:hAnsi="Arial" w:cs="Arial"/>
          <w:sz w:val="24"/>
          <w:szCs w:val="24"/>
          <w:lang w:val="en-GB" w:eastAsia="en-GB"/>
        </w:rPr>
      </w:pPr>
    </w:p>
    <w:p w14:paraId="555B8D16" w14:textId="6F1CEF34" w:rsidR="00C31942" w:rsidRDefault="00C31942" w:rsidP="00C31942">
      <w:pPr>
        <w:jc w:val="both"/>
        <w:rPr>
          <w:rFonts w:ascii="Arial" w:hAnsi="Arial" w:cs="Arial"/>
          <w:sz w:val="24"/>
          <w:szCs w:val="24"/>
          <w:lang w:val="en-GB" w:eastAsia="en-GB"/>
        </w:rPr>
      </w:pPr>
    </w:p>
    <w:p w14:paraId="44118CA2" w14:textId="704D0EAC" w:rsidR="00C31942" w:rsidRDefault="00C31942" w:rsidP="00C31942">
      <w:pPr>
        <w:jc w:val="both"/>
        <w:rPr>
          <w:rFonts w:ascii="Arial" w:hAnsi="Arial" w:cs="Arial"/>
          <w:sz w:val="24"/>
          <w:szCs w:val="24"/>
          <w:lang w:val="en-GB" w:eastAsia="en-GB"/>
        </w:rPr>
      </w:pPr>
    </w:p>
    <w:p w14:paraId="5738C4EF" w14:textId="37E7E6C2" w:rsidR="00C31942" w:rsidRDefault="00C31942" w:rsidP="00C31942">
      <w:pPr>
        <w:jc w:val="both"/>
        <w:rPr>
          <w:rFonts w:ascii="Arial" w:hAnsi="Arial" w:cs="Arial"/>
          <w:sz w:val="24"/>
          <w:szCs w:val="24"/>
          <w:lang w:val="en-GB" w:eastAsia="en-GB"/>
        </w:rPr>
      </w:pPr>
    </w:p>
    <w:p w14:paraId="568C6376" w14:textId="77777777" w:rsidR="00C31942" w:rsidRPr="00C31942" w:rsidRDefault="00C31942" w:rsidP="00C31942">
      <w:pPr>
        <w:jc w:val="both"/>
        <w:rPr>
          <w:rFonts w:ascii="Arial" w:hAnsi="Arial" w:cs="Arial"/>
          <w:sz w:val="24"/>
          <w:szCs w:val="24"/>
          <w:lang w:val="en-GB" w:eastAsia="en-GB"/>
        </w:rPr>
      </w:pPr>
    </w:p>
    <w:p w14:paraId="29481CA6" w14:textId="30E41C35" w:rsidR="004B722E" w:rsidRPr="003C6FD5" w:rsidRDefault="004B722E" w:rsidP="004B722E">
      <w:pPr>
        <w:pStyle w:val="ListParagraph"/>
        <w:jc w:val="both"/>
        <w:rPr>
          <w:rFonts w:ascii="Arial" w:hAnsi="Arial" w:cs="Arial"/>
          <w:sz w:val="24"/>
          <w:szCs w:val="24"/>
          <w:lang w:val="en-GB" w:eastAsia="en-GB"/>
        </w:rPr>
      </w:pPr>
      <w:r w:rsidRPr="003C6FD5">
        <w:rPr>
          <w:rFonts w:ascii="Arial" w:hAnsi="Arial" w:cs="Arial"/>
          <w:b/>
          <w:i/>
          <w:sz w:val="24"/>
          <w:szCs w:val="24"/>
          <w:lang w:val="en-GB" w:eastAsia="en-GB"/>
        </w:rPr>
        <w:lastRenderedPageBreak/>
        <w:t>Outcome 3:</w:t>
      </w:r>
      <w:r w:rsidRPr="003C6FD5">
        <w:rPr>
          <w:rFonts w:ascii="Arial" w:hAnsi="Arial" w:cs="Arial"/>
          <w:sz w:val="24"/>
          <w:szCs w:val="24"/>
          <w:lang w:val="en-GB" w:eastAsia="en-GB"/>
        </w:rPr>
        <w:t xml:space="preserve"> Family members (parents and caregivers) and volunteers are effectively</w:t>
      </w:r>
      <w:r w:rsidR="007376E5" w:rsidRPr="003C6FD5">
        <w:rPr>
          <w:rFonts w:ascii="Arial" w:hAnsi="Arial" w:cs="Arial"/>
          <w:sz w:val="24"/>
          <w:szCs w:val="24"/>
          <w:lang w:val="en-GB" w:eastAsia="en-GB"/>
        </w:rPr>
        <w:t xml:space="preserve"> </w:t>
      </w:r>
      <w:r w:rsidRPr="003C6FD5">
        <w:rPr>
          <w:rFonts w:ascii="Arial" w:hAnsi="Arial" w:cs="Arial"/>
          <w:sz w:val="24"/>
          <w:szCs w:val="24"/>
          <w:lang w:val="en-GB" w:eastAsia="en-GB"/>
        </w:rPr>
        <w:t>supporting children with disabilities in mainstream Education.</w:t>
      </w:r>
    </w:p>
    <w:p w14:paraId="4E7FC793" w14:textId="77777777" w:rsidR="004B722E" w:rsidRPr="003C6FD5" w:rsidRDefault="004B722E" w:rsidP="004B722E">
      <w:pPr>
        <w:pStyle w:val="ListParagraph"/>
        <w:jc w:val="both"/>
        <w:rPr>
          <w:rFonts w:ascii="Arial" w:hAnsi="Arial" w:cs="Arial"/>
          <w:sz w:val="24"/>
          <w:szCs w:val="24"/>
          <w:lang w:val="en-GB" w:eastAsia="en-GB"/>
        </w:rPr>
      </w:pPr>
    </w:p>
    <w:p w14:paraId="17181FE2" w14:textId="063AF3F0" w:rsidR="004B722E" w:rsidRPr="003C6FD5" w:rsidRDefault="00F41A55" w:rsidP="004B722E">
      <w:pPr>
        <w:pStyle w:val="ListParagraph"/>
        <w:numPr>
          <w:ilvl w:val="0"/>
          <w:numId w:val="21"/>
        </w:numPr>
        <w:ind w:left="1418"/>
        <w:jc w:val="both"/>
        <w:rPr>
          <w:rFonts w:ascii="Arial" w:hAnsi="Arial" w:cs="Arial"/>
          <w:sz w:val="24"/>
          <w:szCs w:val="24"/>
          <w:lang w:val="en-GB" w:eastAsia="en-GB"/>
        </w:rPr>
      </w:pPr>
      <w:r w:rsidRPr="003C6FD5">
        <w:rPr>
          <w:rFonts w:ascii="Arial" w:hAnsi="Arial" w:cs="Arial"/>
          <w:sz w:val="24"/>
          <w:szCs w:val="24"/>
          <w:lang w:val="en-GB" w:eastAsia="en-GB"/>
        </w:rPr>
        <w:t>How do</w:t>
      </w:r>
      <w:r w:rsidR="004B722E" w:rsidRPr="003C6FD5">
        <w:rPr>
          <w:rFonts w:ascii="Arial" w:hAnsi="Arial" w:cs="Arial"/>
          <w:sz w:val="24"/>
          <w:szCs w:val="24"/>
          <w:lang w:val="en-GB" w:eastAsia="en-GB"/>
        </w:rPr>
        <w:t xml:space="preserve"> children with disabilities describe</w:t>
      </w:r>
      <w:r w:rsidRPr="003C6FD5">
        <w:rPr>
          <w:rFonts w:ascii="Arial" w:hAnsi="Arial" w:cs="Arial"/>
          <w:sz w:val="24"/>
          <w:szCs w:val="24"/>
          <w:lang w:val="en-GB" w:eastAsia="en-GB"/>
        </w:rPr>
        <w:t xml:space="preserve"> the changes in their families and communities’ attitude and support towards children with disabilities </w:t>
      </w:r>
      <w:r w:rsidR="004B722E" w:rsidRPr="003C6FD5">
        <w:rPr>
          <w:rFonts w:ascii="Arial" w:hAnsi="Arial" w:cs="Arial"/>
          <w:sz w:val="24"/>
          <w:szCs w:val="24"/>
          <w:lang w:val="en-GB" w:eastAsia="en-GB"/>
        </w:rPr>
        <w:t>since the start of the project?</w:t>
      </w:r>
    </w:p>
    <w:p w14:paraId="138BCD89" w14:textId="77777777" w:rsidR="004B722E" w:rsidRPr="003C6FD5" w:rsidRDefault="004B722E" w:rsidP="004B722E">
      <w:pPr>
        <w:pStyle w:val="ListParagraph"/>
        <w:ind w:left="1418"/>
        <w:jc w:val="both"/>
        <w:rPr>
          <w:rFonts w:ascii="Arial" w:hAnsi="Arial" w:cs="Arial"/>
          <w:sz w:val="24"/>
          <w:szCs w:val="24"/>
          <w:lang w:val="en-GB" w:eastAsia="en-GB"/>
        </w:rPr>
      </w:pPr>
    </w:p>
    <w:p w14:paraId="6B20D75A" w14:textId="5641967C" w:rsidR="004B722E" w:rsidRPr="003C6FD5" w:rsidRDefault="007376E5" w:rsidP="007376E5">
      <w:pPr>
        <w:pStyle w:val="ListParagraph"/>
        <w:numPr>
          <w:ilvl w:val="0"/>
          <w:numId w:val="21"/>
        </w:numPr>
        <w:ind w:left="1418"/>
        <w:jc w:val="both"/>
        <w:rPr>
          <w:rFonts w:ascii="Arial" w:hAnsi="Arial" w:cs="Arial"/>
          <w:sz w:val="24"/>
          <w:szCs w:val="24"/>
          <w:lang w:val="en-GB" w:eastAsia="en-GB"/>
        </w:rPr>
      </w:pPr>
      <w:r w:rsidRPr="003C6FD5">
        <w:rPr>
          <w:rFonts w:ascii="Arial" w:hAnsi="Arial" w:cs="Arial"/>
          <w:sz w:val="24"/>
          <w:szCs w:val="24"/>
          <w:lang w:val="en-GB" w:eastAsia="en-GB"/>
        </w:rPr>
        <w:t>To what extent are parents knowledge</w:t>
      </w:r>
      <w:r w:rsidR="004B722E" w:rsidRPr="003C6FD5">
        <w:rPr>
          <w:rFonts w:ascii="Arial" w:hAnsi="Arial" w:cs="Arial"/>
          <w:sz w:val="24"/>
          <w:szCs w:val="24"/>
          <w:lang w:val="en-GB" w:eastAsia="en-GB"/>
        </w:rPr>
        <w:t>ab</w:t>
      </w:r>
      <w:r w:rsidRPr="003C6FD5">
        <w:rPr>
          <w:rFonts w:ascii="Arial" w:hAnsi="Arial" w:cs="Arial"/>
          <w:sz w:val="24"/>
          <w:szCs w:val="24"/>
          <w:lang w:val="en-GB" w:eastAsia="en-GB"/>
        </w:rPr>
        <w:t xml:space="preserve">le of inclusive education and able to </w:t>
      </w:r>
      <w:r w:rsidR="004B722E" w:rsidRPr="003C6FD5">
        <w:rPr>
          <w:rFonts w:ascii="Arial" w:hAnsi="Arial" w:cs="Arial"/>
          <w:sz w:val="24"/>
          <w:szCs w:val="24"/>
          <w:lang w:val="en-GB" w:eastAsia="en-GB"/>
        </w:rPr>
        <w:t xml:space="preserve">support </w:t>
      </w:r>
      <w:r w:rsidRPr="003C6FD5">
        <w:rPr>
          <w:rFonts w:ascii="Arial" w:hAnsi="Arial" w:cs="Arial"/>
          <w:sz w:val="24"/>
          <w:szCs w:val="24"/>
          <w:lang w:val="en-GB" w:eastAsia="en-GB"/>
        </w:rPr>
        <w:t>children with disabilities</w:t>
      </w:r>
      <w:r w:rsidR="004B722E" w:rsidRPr="003C6FD5">
        <w:rPr>
          <w:rFonts w:ascii="Arial" w:hAnsi="Arial" w:cs="Arial"/>
          <w:sz w:val="24"/>
          <w:szCs w:val="24"/>
          <w:lang w:val="en-GB" w:eastAsia="en-GB"/>
        </w:rPr>
        <w:t xml:space="preserve"> to go to mainstream school? What challenges do parents still have</w:t>
      </w:r>
      <w:r w:rsidRPr="003C6FD5">
        <w:rPr>
          <w:rFonts w:ascii="Arial" w:hAnsi="Arial" w:cs="Arial"/>
          <w:sz w:val="24"/>
          <w:szCs w:val="24"/>
          <w:lang w:val="en-GB" w:eastAsia="en-GB"/>
        </w:rPr>
        <w:t>?</w:t>
      </w:r>
    </w:p>
    <w:p w14:paraId="65F28F81" w14:textId="77777777" w:rsidR="004B722E" w:rsidRPr="003C6FD5" w:rsidRDefault="004B722E" w:rsidP="004B722E">
      <w:pPr>
        <w:pStyle w:val="ListParagraph"/>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 </w:t>
      </w:r>
    </w:p>
    <w:p w14:paraId="506EE812" w14:textId="77777777" w:rsidR="007376E5" w:rsidRPr="003C6FD5" w:rsidRDefault="004B722E" w:rsidP="004B722E">
      <w:pPr>
        <w:pStyle w:val="ListParagraph"/>
        <w:numPr>
          <w:ilvl w:val="0"/>
          <w:numId w:val="21"/>
        </w:numPr>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To what extent have parents and caregivers been able to raise awareness on disability issues and influence changes that support inclusive education in their communities? </w:t>
      </w:r>
    </w:p>
    <w:p w14:paraId="49C9D786" w14:textId="77777777" w:rsidR="007376E5" w:rsidRPr="003C6FD5" w:rsidRDefault="007376E5" w:rsidP="007376E5">
      <w:pPr>
        <w:pStyle w:val="ListParagraph"/>
        <w:rPr>
          <w:rFonts w:ascii="Arial" w:hAnsi="Arial" w:cs="Arial"/>
          <w:sz w:val="24"/>
          <w:szCs w:val="24"/>
          <w:lang w:val="en-GB" w:eastAsia="en-GB"/>
        </w:rPr>
      </w:pPr>
    </w:p>
    <w:p w14:paraId="257832CA" w14:textId="7A8EB97D" w:rsidR="004B722E" w:rsidRPr="003C6FD5" w:rsidRDefault="004B722E" w:rsidP="004B722E">
      <w:pPr>
        <w:pStyle w:val="ListParagraph"/>
        <w:numPr>
          <w:ilvl w:val="0"/>
          <w:numId w:val="21"/>
        </w:numPr>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What has been the added value to the outcomes of the project by working with community volunteers? </w:t>
      </w:r>
    </w:p>
    <w:p w14:paraId="0F412A94" w14:textId="77777777" w:rsidR="004B722E" w:rsidRPr="003C6FD5" w:rsidRDefault="004B722E" w:rsidP="004B722E">
      <w:pPr>
        <w:pStyle w:val="ListParagraph"/>
        <w:ind w:left="1418"/>
        <w:jc w:val="both"/>
        <w:rPr>
          <w:rFonts w:ascii="Arial" w:hAnsi="Arial" w:cs="Arial"/>
          <w:sz w:val="24"/>
          <w:szCs w:val="24"/>
          <w:lang w:val="en-GB" w:eastAsia="en-GB"/>
        </w:rPr>
      </w:pPr>
    </w:p>
    <w:p w14:paraId="520B3646" w14:textId="77777777" w:rsidR="004B722E" w:rsidRPr="003C6FD5" w:rsidRDefault="004B722E" w:rsidP="004B722E">
      <w:pPr>
        <w:pStyle w:val="ListParagraph"/>
        <w:spacing w:after="0" w:line="240" w:lineRule="auto"/>
        <w:jc w:val="both"/>
        <w:rPr>
          <w:rFonts w:ascii="Arial" w:hAnsi="Arial" w:cs="Arial"/>
          <w:sz w:val="24"/>
          <w:szCs w:val="24"/>
          <w:lang w:val="en-GB" w:eastAsia="en-GB"/>
        </w:rPr>
      </w:pPr>
      <w:r w:rsidRPr="003C6FD5">
        <w:rPr>
          <w:rFonts w:ascii="Arial" w:hAnsi="Arial" w:cs="Arial"/>
          <w:b/>
          <w:i/>
          <w:sz w:val="24"/>
          <w:szCs w:val="24"/>
          <w:lang w:val="en-GB" w:eastAsia="en-GB"/>
        </w:rPr>
        <w:t xml:space="preserve">Outcome 4: </w:t>
      </w:r>
      <w:r w:rsidRPr="003C6FD5">
        <w:rPr>
          <w:rFonts w:ascii="Arial" w:hAnsi="Arial" w:cs="Arial"/>
          <w:sz w:val="24"/>
          <w:szCs w:val="24"/>
          <w:lang w:val="en-GB" w:eastAsia="en-GB"/>
        </w:rPr>
        <w:t xml:space="preserve">Disability movement for IE is strengthened </w:t>
      </w:r>
      <w:proofErr w:type="gramStart"/>
      <w:r w:rsidRPr="003C6FD5">
        <w:rPr>
          <w:rFonts w:ascii="Arial" w:hAnsi="Arial" w:cs="Arial"/>
          <w:sz w:val="24"/>
          <w:szCs w:val="24"/>
          <w:lang w:val="en-GB" w:eastAsia="en-GB"/>
        </w:rPr>
        <w:t>as a result of</w:t>
      </w:r>
      <w:proofErr w:type="gramEnd"/>
      <w:r w:rsidRPr="003C6FD5">
        <w:rPr>
          <w:rFonts w:ascii="Arial" w:hAnsi="Arial" w:cs="Arial"/>
          <w:sz w:val="24"/>
          <w:szCs w:val="24"/>
          <w:lang w:val="en-GB" w:eastAsia="en-GB"/>
        </w:rPr>
        <w:t xml:space="preserve"> better partnership working between local and national stakeholders.</w:t>
      </w:r>
    </w:p>
    <w:p w14:paraId="5DBEEF50" w14:textId="77777777" w:rsidR="004B722E" w:rsidRPr="003C6FD5" w:rsidRDefault="004B722E" w:rsidP="004B722E">
      <w:pPr>
        <w:pStyle w:val="ListParagraph"/>
        <w:spacing w:after="0" w:line="240" w:lineRule="auto"/>
        <w:jc w:val="both"/>
        <w:rPr>
          <w:rFonts w:ascii="Arial" w:hAnsi="Arial" w:cs="Arial"/>
          <w:sz w:val="24"/>
          <w:szCs w:val="24"/>
          <w:lang w:val="en-GB" w:eastAsia="en-GB"/>
        </w:rPr>
      </w:pPr>
    </w:p>
    <w:p w14:paraId="07277FA5" w14:textId="4780C459" w:rsidR="004B722E" w:rsidRPr="003C6FD5" w:rsidRDefault="004B722E" w:rsidP="004B722E">
      <w:pPr>
        <w:pStyle w:val="ListParagraph"/>
        <w:numPr>
          <w:ilvl w:val="0"/>
          <w:numId w:val="22"/>
        </w:numPr>
        <w:spacing w:after="0" w:line="240" w:lineRule="auto"/>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What have been the key outcomes (positive and negative) for both the project and the </w:t>
      </w:r>
      <w:r w:rsidR="00F41A55" w:rsidRPr="003C6FD5">
        <w:rPr>
          <w:rFonts w:ascii="Arial" w:hAnsi="Arial" w:cs="Arial"/>
          <w:sz w:val="24"/>
          <w:szCs w:val="24"/>
          <w:lang w:val="en-GB" w:eastAsia="en-GB"/>
        </w:rPr>
        <w:t>O</w:t>
      </w:r>
      <w:r w:rsidR="00C31942">
        <w:rPr>
          <w:rFonts w:ascii="Arial" w:hAnsi="Arial" w:cs="Arial"/>
          <w:sz w:val="24"/>
          <w:szCs w:val="24"/>
          <w:lang w:val="en-GB" w:eastAsia="en-GB"/>
        </w:rPr>
        <w:t xml:space="preserve">rganisations of </w:t>
      </w:r>
      <w:r w:rsidR="00F41A55" w:rsidRPr="003C6FD5">
        <w:rPr>
          <w:rFonts w:ascii="Arial" w:hAnsi="Arial" w:cs="Arial"/>
          <w:sz w:val="24"/>
          <w:szCs w:val="24"/>
          <w:lang w:val="en-GB" w:eastAsia="en-GB"/>
        </w:rPr>
        <w:t>P</w:t>
      </w:r>
      <w:r w:rsidR="00C31942">
        <w:rPr>
          <w:rFonts w:ascii="Arial" w:hAnsi="Arial" w:cs="Arial"/>
          <w:sz w:val="24"/>
          <w:szCs w:val="24"/>
          <w:lang w:val="en-GB" w:eastAsia="en-GB"/>
        </w:rPr>
        <w:t xml:space="preserve">ersons with </w:t>
      </w:r>
      <w:r w:rsidR="00F41A55" w:rsidRPr="003C6FD5">
        <w:rPr>
          <w:rFonts w:ascii="Arial" w:hAnsi="Arial" w:cs="Arial"/>
          <w:sz w:val="24"/>
          <w:szCs w:val="24"/>
          <w:lang w:val="en-GB" w:eastAsia="en-GB"/>
        </w:rPr>
        <w:t>D</w:t>
      </w:r>
      <w:r w:rsidR="00C31942">
        <w:rPr>
          <w:rFonts w:ascii="Arial" w:hAnsi="Arial" w:cs="Arial"/>
          <w:sz w:val="24"/>
          <w:szCs w:val="24"/>
          <w:lang w:val="en-GB" w:eastAsia="en-GB"/>
        </w:rPr>
        <w:t>isabilitie</w:t>
      </w:r>
      <w:r w:rsidR="00F41A55" w:rsidRPr="003C6FD5">
        <w:rPr>
          <w:rFonts w:ascii="Arial" w:hAnsi="Arial" w:cs="Arial"/>
          <w:sz w:val="24"/>
          <w:szCs w:val="24"/>
          <w:lang w:val="en-GB" w:eastAsia="en-GB"/>
        </w:rPr>
        <w:t>s</w:t>
      </w:r>
      <w:r w:rsidRPr="003C6FD5">
        <w:rPr>
          <w:rFonts w:ascii="Arial" w:hAnsi="Arial" w:cs="Arial"/>
          <w:sz w:val="24"/>
          <w:szCs w:val="24"/>
          <w:lang w:val="en-GB" w:eastAsia="en-GB"/>
        </w:rPr>
        <w:t xml:space="preserve"> since working together? </w:t>
      </w:r>
    </w:p>
    <w:p w14:paraId="7A182530" w14:textId="77777777" w:rsidR="007376E5" w:rsidRPr="003C6FD5" w:rsidRDefault="007376E5" w:rsidP="007376E5">
      <w:pPr>
        <w:pStyle w:val="ListParagraph"/>
        <w:spacing w:after="0" w:line="240" w:lineRule="auto"/>
        <w:ind w:left="1418"/>
        <w:jc w:val="both"/>
        <w:rPr>
          <w:rFonts w:ascii="Arial" w:hAnsi="Arial" w:cs="Arial"/>
          <w:sz w:val="24"/>
          <w:szCs w:val="24"/>
          <w:lang w:val="en-GB" w:eastAsia="en-GB"/>
        </w:rPr>
      </w:pPr>
    </w:p>
    <w:p w14:paraId="11588089" w14:textId="5D6CC80A" w:rsidR="004B722E" w:rsidRPr="003C6FD5" w:rsidRDefault="004B722E" w:rsidP="004B722E">
      <w:pPr>
        <w:pStyle w:val="ListParagraph"/>
        <w:numPr>
          <w:ilvl w:val="0"/>
          <w:numId w:val="22"/>
        </w:numPr>
        <w:spacing w:after="0" w:line="240" w:lineRule="auto"/>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To what extent have the </w:t>
      </w:r>
      <w:r w:rsidR="00C31942">
        <w:rPr>
          <w:rFonts w:ascii="Arial" w:hAnsi="Arial" w:cs="Arial"/>
          <w:sz w:val="24"/>
          <w:szCs w:val="24"/>
          <w:lang w:val="en-GB" w:eastAsia="en-GB"/>
        </w:rPr>
        <w:t>Organisations of Persons with Disabilities</w:t>
      </w:r>
      <w:r w:rsidRPr="003C6FD5">
        <w:rPr>
          <w:rFonts w:ascii="Arial" w:hAnsi="Arial" w:cs="Arial"/>
          <w:sz w:val="24"/>
          <w:szCs w:val="24"/>
          <w:lang w:val="en-GB" w:eastAsia="en-GB"/>
        </w:rPr>
        <w:t xml:space="preserve"> collaboration and participation in the project influenced IE practices within the 1) project schools, 2) district education department and 3) beyond? </w:t>
      </w:r>
    </w:p>
    <w:p w14:paraId="0B47D177" w14:textId="77777777" w:rsidR="004B722E" w:rsidRPr="003C6FD5" w:rsidRDefault="004B722E" w:rsidP="004B722E">
      <w:pPr>
        <w:pStyle w:val="ListParagraph"/>
        <w:spacing w:after="0" w:line="240" w:lineRule="auto"/>
        <w:ind w:left="1418"/>
        <w:jc w:val="both"/>
        <w:rPr>
          <w:rFonts w:ascii="Arial" w:hAnsi="Arial" w:cs="Arial"/>
          <w:sz w:val="24"/>
          <w:szCs w:val="24"/>
          <w:lang w:val="en-GB" w:eastAsia="en-GB"/>
        </w:rPr>
      </w:pPr>
    </w:p>
    <w:p w14:paraId="4DF2B8EB" w14:textId="634CC175" w:rsidR="004B722E" w:rsidRPr="003C6FD5" w:rsidRDefault="004B722E" w:rsidP="004B722E">
      <w:pPr>
        <w:pStyle w:val="ListParagraph"/>
        <w:numPr>
          <w:ilvl w:val="0"/>
          <w:numId w:val="22"/>
        </w:numPr>
        <w:spacing w:after="0" w:line="240" w:lineRule="auto"/>
        <w:ind w:left="1418"/>
        <w:jc w:val="both"/>
        <w:rPr>
          <w:rFonts w:ascii="Arial" w:hAnsi="Arial" w:cs="Arial"/>
          <w:sz w:val="24"/>
          <w:szCs w:val="24"/>
          <w:lang w:val="en-GB" w:eastAsia="en-GB"/>
        </w:rPr>
      </w:pPr>
      <w:r w:rsidRPr="003C6FD5">
        <w:rPr>
          <w:rFonts w:ascii="Arial" w:hAnsi="Arial" w:cs="Arial"/>
          <w:sz w:val="24"/>
          <w:szCs w:val="24"/>
          <w:lang w:val="en-GB" w:eastAsia="en-GB"/>
        </w:rPr>
        <w:t xml:space="preserve">How has the </w:t>
      </w:r>
      <w:r w:rsidR="00C31942">
        <w:rPr>
          <w:rFonts w:ascii="Arial" w:hAnsi="Arial" w:cs="Arial"/>
          <w:sz w:val="24"/>
          <w:szCs w:val="24"/>
          <w:lang w:val="en-GB" w:eastAsia="en-GB"/>
        </w:rPr>
        <w:t>Organisations of Persons with Disabilities</w:t>
      </w:r>
      <w:r w:rsidRPr="003C6FD5">
        <w:rPr>
          <w:rFonts w:ascii="Arial" w:hAnsi="Arial" w:cs="Arial"/>
          <w:sz w:val="24"/>
          <w:szCs w:val="24"/>
          <w:lang w:val="en-GB" w:eastAsia="en-GB"/>
        </w:rPr>
        <w:t xml:space="preserve"> knowledge, skills and level of influence grown in the field of inclusive education </w:t>
      </w:r>
      <w:proofErr w:type="gramStart"/>
      <w:r w:rsidRPr="003C6FD5">
        <w:rPr>
          <w:rFonts w:ascii="Arial" w:hAnsi="Arial" w:cs="Arial"/>
          <w:sz w:val="24"/>
          <w:szCs w:val="24"/>
          <w:lang w:val="en-GB" w:eastAsia="en-GB"/>
        </w:rPr>
        <w:t>as a result of</w:t>
      </w:r>
      <w:proofErr w:type="gramEnd"/>
      <w:r w:rsidRPr="003C6FD5">
        <w:rPr>
          <w:rFonts w:ascii="Arial" w:hAnsi="Arial" w:cs="Arial"/>
          <w:sz w:val="24"/>
          <w:szCs w:val="24"/>
          <w:lang w:val="en-GB" w:eastAsia="en-GB"/>
        </w:rPr>
        <w:t xml:space="preserve"> the project? What other work have they initiated in inclusive education? </w:t>
      </w:r>
    </w:p>
    <w:p w14:paraId="73ACFFE9" w14:textId="77777777" w:rsidR="004B722E" w:rsidRPr="003C6FD5" w:rsidRDefault="004B722E" w:rsidP="004B722E">
      <w:pPr>
        <w:pStyle w:val="Default"/>
        <w:ind w:left="1418"/>
        <w:jc w:val="both"/>
        <w:rPr>
          <w:bCs/>
          <w:lang w:val="en-GB"/>
        </w:rPr>
      </w:pPr>
    </w:p>
    <w:p w14:paraId="3AB8C07B" w14:textId="26370BD4" w:rsidR="004B722E" w:rsidRPr="00E772E5" w:rsidRDefault="004B722E" w:rsidP="00E772E5">
      <w:pPr>
        <w:pStyle w:val="ListParagraph"/>
        <w:numPr>
          <w:ilvl w:val="0"/>
          <w:numId w:val="22"/>
        </w:numPr>
        <w:ind w:left="1418"/>
        <w:jc w:val="both"/>
        <w:rPr>
          <w:rFonts w:ascii="Arial" w:hAnsi="Arial" w:cs="Arial"/>
          <w:sz w:val="24"/>
          <w:szCs w:val="24"/>
          <w:lang w:val="en-GB" w:eastAsia="en-GB"/>
        </w:rPr>
      </w:pPr>
      <w:r w:rsidRPr="003C6FD5">
        <w:rPr>
          <w:rFonts w:ascii="Arial" w:hAnsi="Arial" w:cs="Arial"/>
          <w:sz w:val="24"/>
          <w:szCs w:val="24"/>
          <w:lang w:val="en-GB" w:eastAsia="en-GB"/>
        </w:rPr>
        <w:t>How has the collaboration between the project and the district been able to influence both district and national government to ensure the on-going implementation and potential scale up of IE in the districts?</w:t>
      </w:r>
      <w:r w:rsidR="003C6FD5" w:rsidRPr="003C6FD5">
        <w:rPr>
          <w:rFonts w:ascii="Arial" w:hAnsi="Arial" w:cs="Arial"/>
          <w:sz w:val="24"/>
          <w:szCs w:val="24"/>
          <w:lang w:val="en-GB" w:eastAsia="en-GB"/>
        </w:rPr>
        <w:t xml:space="preserve"> </w:t>
      </w:r>
    </w:p>
    <w:p w14:paraId="06E5877C" w14:textId="77777777" w:rsidR="00A94BDC" w:rsidRPr="003C6FD5" w:rsidRDefault="00A94BDC" w:rsidP="00F44FAE">
      <w:pPr>
        <w:autoSpaceDE w:val="0"/>
        <w:autoSpaceDN w:val="0"/>
        <w:adjustRightInd w:val="0"/>
        <w:spacing w:after="0" w:line="240" w:lineRule="auto"/>
        <w:jc w:val="both"/>
        <w:rPr>
          <w:rFonts w:asciiTheme="majorHAnsi" w:hAnsiTheme="majorHAnsi" w:cstheme="majorHAnsi"/>
          <w:b/>
          <w:sz w:val="24"/>
          <w:szCs w:val="24"/>
          <w:lang w:val="en-GB"/>
        </w:rPr>
      </w:pPr>
    </w:p>
    <w:p w14:paraId="2E8B41FE" w14:textId="07C2FC22" w:rsidR="00A94BDC" w:rsidRPr="003C6FD5" w:rsidRDefault="005B2D15" w:rsidP="00F44FAE">
      <w:pPr>
        <w:autoSpaceDE w:val="0"/>
        <w:autoSpaceDN w:val="0"/>
        <w:adjustRightInd w:val="0"/>
        <w:spacing w:after="0" w:line="240" w:lineRule="auto"/>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2.3 </w:t>
      </w:r>
      <w:r w:rsidR="00A94BDC" w:rsidRPr="003C6FD5">
        <w:rPr>
          <w:rFonts w:asciiTheme="majorHAnsi" w:hAnsiTheme="majorHAnsi" w:cstheme="majorHAnsi"/>
          <w:b/>
          <w:sz w:val="24"/>
          <w:szCs w:val="24"/>
          <w:lang w:val="en-GB"/>
        </w:rPr>
        <w:t>Cross-cutting themes to consider:</w:t>
      </w:r>
    </w:p>
    <w:p w14:paraId="2F6F6B9D" w14:textId="77777777" w:rsidR="00A94BDC" w:rsidRPr="003C6FD5" w:rsidRDefault="00A94BDC" w:rsidP="00F44FAE">
      <w:pPr>
        <w:numPr>
          <w:ilvl w:val="0"/>
          <w:numId w:val="5"/>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How gender sensitive was the project?</w:t>
      </w:r>
    </w:p>
    <w:p w14:paraId="608044AB" w14:textId="1DFEF095" w:rsidR="00A94BDC" w:rsidRPr="003C6FD5" w:rsidRDefault="00A94BDC" w:rsidP="00F44FAE">
      <w:pPr>
        <w:numPr>
          <w:ilvl w:val="0"/>
          <w:numId w:val="5"/>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The role and influence of </w:t>
      </w:r>
      <w:r w:rsidR="00C31942">
        <w:rPr>
          <w:rFonts w:asciiTheme="majorHAnsi" w:hAnsiTheme="majorHAnsi" w:cstheme="majorHAnsi"/>
          <w:sz w:val="24"/>
          <w:szCs w:val="24"/>
          <w:lang w:val="en-GB"/>
        </w:rPr>
        <w:t xml:space="preserve">Organisations of Persons with Disabilities </w:t>
      </w:r>
      <w:r w:rsidRPr="003C6FD5">
        <w:rPr>
          <w:rFonts w:asciiTheme="majorHAnsi" w:hAnsiTheme="majorHAnsi" w:cstheme="majorHAnsi"/>
          <w:sz w:val="24"/>
          <w:szCs w:val="24"/>
          <w:lang w:val="en-GB"/>
        </w:rPr>
        <w:t>and disability structures in support of inclusive education in Dodoma?</w:t>
      </w:r>
    </w:p>
    <w:p w14:paraId="1FE08258" w14:textId="62D08E8A" w:rsidR="00A94BDC" w:rsidRDefault="00A94BDC" w:rsidP="00F44FAE">
      <w:pPr>
        <w:autoSpaceDE w:val="0"/>
        <w:autoSpaceDN w:val="0"/>
        <w:adjustRightInd w:val="0"/>
        <w:spacing w:after="0" w:line="240" w:lineRule="auto"/>
        <w:contextualSpacing/>
        <w:jc w:val="both"/>
        <w:rPr>
          <w:rFonts w:asciiTheme="majorHAnsi" w:hAnsiTheme="majorHAnsi" w:cstheme="majorHAnsi"/>
          <w:b/>
          <w:sz w:val="24"/>
          <w:szCs w:val="24"/>
          <w:lang w:val="en-GB"/>
        </w:rPr>
      </w:pPr>
    </w:p>
    <w:p w14:paraId="75F93AD1" w14:textId="77777777" w:rsidR="00C31942" w:rsidRPr="003C6FD5" w:rsidRDefault="00C31942" w:rsidP="00F44FAE">
      <w:pPr>
        <w:autoSpaceDE w:val="0"/>
        <w:autoSpaceDN w:val="0"/>
        <w:adjustRightInd w:val="0"/>
        <w:spacing w:after="0" w:line="240" w:lineRule="auto"/>
        <w:contextualSpacing/>
        <w:jc w:val="both"/>
        <w:rPr>
          <w:rFonts w:asciiTheme="majorHAnsi" w:hAnsiTheme="majorHAnsi" w:cstheme="majorHAnsi"/>
          <w:b/>
          <w:sz w:val="24"/>
          <w:szCs w:val="24"/>
          <w:lang w:val="en-GB"/>
        </w:rPr>
      </w:pPr>
    </w:p>
    <w:p w14:paraId="6023B194" w14:textId="40D5475E" w:rsidR="00A94BDC" w:rsidRPr="003C6FD5" w:rsidRDefault="00A94BDC" w:rsidP="005B2D15">
      <w:pPr>
        <w:pStyle w:val="ListParagraph"/>
        <w:numPr>
          <w:ilvl w:val="0"/>
          <w:numId w:val="5"/>
        </w:numPr>
        <w:autoSpaceDE w:val="0"/>
        <w:autoSpaceDN w:val="0"/>
        <w:adjustRightInd w:val="0"/>
        <w:spacing w:after="0" w:line="240" w:lineRule="auto"/>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SCOPE OF WORK</w:t>
      </w:r>
    </w:p>
    <w:p w14:paraId="54606A2F" w14:textId="53D5E7D4" w:rsidR="00A94BDC" w:rsidRPr="003C6FD5" w:rsidRDefault="00A94BDC"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r w:rsidRPr="003C6FD5">
        <w:rPr>
          <w:rFonts w:asciiTheme="majorHAnsi" w:hAnsiTheme="majorHAnsi" w:cstheme="majorHAnsi"/>
          <w:sz w:val="24"/>
          <w:szCs w:val="24"/>
          <w:lang w:val="en-GB"/>
        </w:rPr>
        <w:t>The consultant is expected to design a suitable mixed methods research methodology</w:t>
      </w:r>
      <w:r w:rsidR="001876BD" w:rsidRPr="003C6FD5">
        <w:rPr>
          <w:rFonts w:asciiTheme="majorHAnsi" w:hAnsiTheme="majorHAnsi" w:cstheme="majorHAnsi"/>
          <w:sz w:val="24"/>
          <w:szCs w:val="24"/>
          <w:lang w:val="en-GB"/>
        </w:rPr>
        <w:t xml:space="preserve"> and</w:t>
      </w:r>
      <w:r w:rsidRPr="003C6FD5">
        <w:rPr>
          <w:rFonts w:asciiTheme="majorHAnsi" w:hAnsiTheme="majorHAnsi" w:cstheme="majorHAnsi"/>
          <w:sz w:val="24"/>
          <w:szCs w:val="24"/>
          <w:lang w:val="en-GB"/>
        </w:rPr>
        <w:t xml:space="preserve"> propose a sampling model</w:t>
      </w:r>
      <w:r w:rsidR="001876BD" w:rsidRPr="003C6FD5">
        <w:rPr>
          <w:rFonts w:asciiTheme="majorHAnsi" w:hAnsiTheme="majorHAnsi" w:cstheme="majorHAnsi"/>
          <w:sz w:val="24"/>
          <w:szCs w:val="24"/>
          <w:lang w:val="en-GB"/>
        </w:rPr>
        <w:t xml:space="preserve"> of project schools and</w:t>
      </w:r>
      <w:r w:rsidRPr="003C6FD5">
        <w:rPr>
          <w:rFonts w:asciiTheme="majorHAnsi" w:hAnsiTheme="majorHAnsi" w:cstheme="majorHAnsi"/>
          <w:sz w:val="24"/>
          <w:szCs w:val="24"/>
          <w:lang w:val="en-GB"/>
        </w:rPr>
        <w:t xml:space="preserve"> key stakeholders to </w:t>
      </w:r>
      <w:r w:rsidR="00025830" w:rsidRPr="003C6FD5">
        <w:rPr>
          <w:rFonts w:asciiTheme="majorHAnsi" w:eastAsia="Calibri" w:hAnsiTheme="majorHAnsi" w:cstheme="majorHAnsi"/>
          <w:sz w:val="24"/>
          <w:szCs w:val="24"/>
          <w:lang w:val="en-GB"/>
        </w:rPr>
        <w:t>conduct</w:t>
      </w:r>
      <w:r w:rsidR="001876BD" w:rsidRPr="003C6FD5">
        <w:rPr>
          <w:rFonts w:asciiTheme="majorHAnsi" w:eastAsia="Calibri" w:hAnsiTheme="majorHAnsi" w:cstheme="majorHAnsi"/>
          <w:sz w:val="24"/>
          <w:szCs w:val="24"/>
          <w:lang w:val="en-GB"/>
        </w:rPr>
        <w:t xml:space="preserve"> a final evaluation</w:t>
      </w:r>
      <w:r w:rsidRPr="003C6FD5">
        <w:rPr>
          <w:rFonts w:asciiTheme="majorHAnsi" w:eastAsia="Calibri" w:hAnsiTheme="majorHAnsi" w:cstheme="majorHAnsi"/>
          <w:sz w:val="24"/>
          <w:szCs w:val="24"/>
          <w:lang w:val="en-GB"/>
        </w:rPr>
        <w:t xml:space="preserve"> in Dodoma and </w:t>
      </w:r>
      <w:proofErr w:type="spellStart"/>
      <w:r w:rsidRPr="003C6FD5">
        <w:rPr>
          <w:rFonts w:asciiTheme="majorHAnsi" w:eastAsia="Calibri" w:hAnsiTheme="majorHAnsi" w:cstheme="majorHAnsi"/>
          <w:sz w:val="24"/>
          <w:szCs w:val="24"/>
          <w:lang w:val="en-GB"/>
        </w:rPr>
        <w:t>Chamwino</w:t>
      </w:r>
      <w:proofErr w:type="spellEnd"/>
      <w:r w:rsidRPr="003C6FD5">
        <w:rPr>
          <w:rFonts w:asciiTheme="majorHAnsi" w:eastAsia="Calibri" w:hAnsiTheme="majorHAnsi" w:cstheme="majorHAnsi"/>
          <w:sz w:val="24"/>
          <w:szCs w:val="24"/>
          <w:lang w:val="en-GB"/>
        </w:rPr>
        <w:t xml:space="preserve"> within and around the selected 20 project schools.</w:t>
      </w:r>
    </w:p>
    <w:p w14:paraId="11FD40F4" w14:textId="3BB1937A" w:rsidR="00025830" w:rsidRPr="003C6FD5" w:rsidRDefault="00025830"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p>
    <w:p w14:paraId="1CA42C9E" w14:textId="160ED8B2" w:rsidR="001876BD" w:rsidRPr="003C6FD5" w:rsidRDefault="00025830"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r w:rsidRPr="003C6FD5">
        <w:rPr>
          <w:rFonts w:asciiTheme="majorHAnsi" w:eastAsia="Calibri" w:hAnsiTheme="majorHAnsi" w:cstheme="majorHAnsi"/>
          <w:sz w:val="24"/>
          <w:szCs w:val="24"/>
          <w:lang w:val="en-GB"/>
        </w:rPr>
        <w:t>The timeframe for this assignment is 3 months from January 2021- March 2021</w:t>
      </w:r>
    </w:p>
    <w:p w14:paraId="529BD07F" w14:textId="77777777" w:rsidR="00025830" w:rsidRPr="003C6FD5" w:rsidRDefault="00025830"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p>
    <w:p w14:paraId="1D03B15E" w14:textId="42E852E1" w:rsidR="00025830" w:rsidRPr="003C6FD5" w:rsidRDefault="001876BD"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r w:rsidRPr="003C6FD5">
        <w:rPr>
          <w:rFonts w:asciiTheme="majorHAnsi" w:eastAsia="Calibri" w:hAnsiTheme="majorHAnsi" w:cstheme="majorHAnsi"/>
          <w:sz w:val="24"/>
          <w:szCs w:val="24"/>
          <w:lang w:val="en-GB"/>
        </w:rPr>
        <w:t>Key stakeholders include Children with disabilities, children without disabilities (especially children in Child to Child clubs</w:t>
      </w:r>
      <w:r w:rsidRPr="003C6FD5">
        <w:rPr>
          <w:rStyle w:val="FootnoteReference"/>
          <w:rFonts w:asciiTheme="majorHAnsi" w:eastAsia="Calibri" w:hAnsiTheme="majorHAnsi" w:cstheme="majorHAnsi"/>
          <w:sz w:val="24"/>
          <w:szCs w:val="24"/>
          <w:lang w:val="en-GB"/>
        </w:rPr>
        <w:footnoteReference w:id="1"/>
      </w:r>
      <w:r w:rsidRPr="003C6FD5">
        <w:rPr>
          <w:rFonts w:asciiTheme="majorHAnsi" w:eastAsia="Calibri" w:hAnsiTheme="majorHAnsi" w:cstheme="majorHAnsi"/>
          <w:sz w:val="24"/>
          <w:szCs w:val="24"/>
          <w:lang w:val="en-GB"/>
        </w:rPr>
        <w:t>), parents (especially those in parent support groups),</w:t>
      </w:r>
      <w:r w:rsidR="003C6FD5" w:rsidRPr="003C6FD5">
        <w:rPr>
          <w:rFonts w:asciiTheme="majorHAnsi" w:eastAsia="Calibri" w:hAnsiTheme="majorHAnsi" w:cstheme="majorHAnsi"/>
          <w:sz w:val="24"/>
          <w:szCs w:val="24"/>
          <w:lang w:val="en-GB"/>
        </w:rPr>
        <w:t xml:space="preserve"> </w:t>
      </w:r>
      <w:r w:rsidRPr="003C6FD5">
        <w:rPr>
          <w:rFonts w:asciiTheme="majorHAnsi" w:eastAsia="Calibri" w:hAnsiTheme="majorHAnsi" w:cstheme="majorHAnsi"/>
          <w:sz w:val="24"/>
          <w:szCs w:val="24"/>
          <w:lang w:val="en-GB"/>
        </w:rPr>
        <w:t>head teachers, teachers, local leaders, government officials at district and ward level including; Special Needs education Officials, DEOs,</w:t>
      </w:r>
      <w:r w:rsidR="003C6FD5" w:rsidRPr="003C6FD5">
        <w:rPr>
          <w:rFonts w:asciiTheme="majorHAnsi" w:eastAsia="Calibri" w:hAnsiTheme="majorHAnsi" w:cstheme="majorHAnsi"/>
          <w:sz w:val="24"/>
          <w:szCs w:val="24"/>
          <w:lang w:val="en-GB"/>
        </w:rPr>
        <w:t xml:space="preserve"> </w:t>
      </w:r>
      <w:r w:rsidRPr="003C6FD5">
        <w:rPr>
          <w:rFonts w:asciiTheme="majorHAnsi" w:eastAsia="Calibri" w:hAnsiTheme="majorHAnsi" w:cstheme="majorHAnsi"/>
          <w:sz w:val="24"/>
          <w:szCs w:val="24"/>
          <w:lang w:val="en-GB"/>
        </w:rPr>
        <w:t xml:space="preserve">health and social welfare officials, project staff and partners, volunteers, disabled peoples organizations, Moshi Cooperative University and teachers from </w:t>
      </w:r>
      <w:proofErr w:type="spellStart"/>
      <w:r w:rsidRPr="003C6FD5">
        <w:rPr>
          <w:rFonts w:asciiTheme="majorHAnsi" w:eastAsia="Calibri" w:hAnsiTheme="majorHAnsi" w:cstheme="majorHAnsi"/>
          <w:sz w:val="24"/>
          <w:szCs w:val="24"/>
          <w:lang w:val="en-GB"/>
        </w:rPr>
        <w:t>Miyuji</w:t>
      </w:r>
      <w:proofErr w:type="spellEnd"/>
      <w:r w:rsidRPr="003C6FD5">
        <w:rPr>
          <w:rFonts w:asciiTheme="majorHAnsi" w:eastAsia="Calibri" w:hAnsiTheme="majorHAnsi" w:cstheme="majorHAnsi"/>
          <w:sz w:val="24"/>
          <w:szCs w:val="24"/>
          <w:lang w:val="en-GB"/>
        </w:rPr>
        <w:t xml:space="preserve"> Cheshire Home</w:t>
      </w:r>
    </w:p>
    <w:p w14:paraId="0084D011" w14:textId="77777777" w:rsidR="00025830" w:rsidRPr="003C6FD5" w:rsidRDefault="00025830"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p>
    <w:p w14:paraId="18B08F1A" w14:textId="13C09D41" w:rsidR="00A94BDC" w:rsidRPr="003C6FD5" w:rsidRDefault="00025830" w:rsidP="00F44FAE">
      <w:pPr>
        <w:pStyle w:val="ListParagraph"/>
        <w:autoSpaceDE w:val="0"/>
        <w:autoSpaceDN w:val="0"/>
        <w:adjustRightInd w:val="0"/>
        <w:spacing w:line="240" w:lineRule="auto"/>
        <w:ind w:left="360"/>
        <w:rPr>
          <w:rFonts w:asciiTheme="majorHAnsi" w:eastAsia="Calibri" w:hAnsiTheme="majorHAnsi" w:cstheme="majorHAnsi"/>
          <w:sz w:val="24"/>
          <w:szCs w:val="24"/>
          <w:lang w:val="en-GB"/>
        </w:rPr>
      </w:pPr>
      <w:r w:rsidRPr="003C6FD5">
        <w:rPr>
          <w:rFonts w:asciiTheme="majorHAnsi" w:hAnsiTheme="majorHAnsi" w:cstheme="majorHAnsi"/>
          <w:sz w:val="24"/>
          <w:szCs w:val="24"/>
          <w:lang w:val="en-GB"/>
        </w:rPr>
        <w:t>The research design should be part of the technical proposal for the tendering process. To provide a detailed evaluation framework- clarifying methodologies: sample size and tools to be used, how each evaluation questions will be assessed, information sources used and judgment criteria to be applied will be presented in an inception plan.</w:t>
      </w:r>
    </w:p>
    <w:p w14:paraId="37D86A52" w14:textId="40101572" w:rsidR="00512F85" w:rsidRPr="003C6FD5" w:rsidRDefault="005B2D15" w:rsidP="00F44FAE">
      <w:pPr>
        <w:autoSpaceDE w:val="0"/>
        <w:autoSpaceDN w:val="0"/>
        <w:adjustRightInd w:val="0"/>
        <w:spacing w:after="0" w:line="240" w:lineRule="auto"/>
        <w:contextualSpacing/>
        <w:jc w:val="both"/>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3.1 </w:t>
      </w:r>
      <w:r w:rsidR="00A94BDC" w:rsidRPr="003C6FD5">
        <w:rPr>
          <w:rFonts w:asciiTheme="majorHAnsi" w:hAnsiTheme="majorHAnsi" w:cstheme="majorHAnsi"/>
          <w:b/>
          <w:sz w:val="24"/>
          <w:szCs w:val="24"/>
          <w:lang w:val="en-GB"/>
        </w:rPr>
        <w:t>Methodology</w:t>
      </w:r>
    </w:p>
    <w:p w14:paraId="2960B5DC" w14:textId="11BD0B98" w:rsidR="00A94BDC" w:rsidRPr="003C6FD5" w:rsidRDefault="00512F85" w:rsidP="00F44FAE">
      <w:pPr>
        <w:autoSpaceDE w:val="0"/>
        <w:autoSpaceDN w:val="0"/>
        <w:adjustRightInd w:val="0"/>
        <w:spacing w:after="0" w:line="240" w:lineRule="auto"/>
        <w:contextualSpacing/>
        <w:jc w:val="both"/>
        <w:rPr>
          <w:rFonts w:asciiTheme="majorHAnsi" w:hAnsiTheme="majorHAnsi" w:cstheme="majorHAnsi"/>
          <w:b/>
          <w:sz w:val="24"/>
          <w:szCs w:val="24"/>
          <w:lang w:val="en-GB"/>
        </w:rPr>
      </w:pPr>
      <w:r w:rsidRPr="003C6FD5">
        <w:rPr>
          <w:rFonts w:asciiTheme="majorHAnsi" w:hAnsiTheme="majorHAnsi" w:cstheme="majorHAnsi"/>
          <w:bCs/>
          <w:sz w:val="24"/>
          <w:szCs w:val="24"/>
          <w:lang w:val="en-GB"/>
        </w:rPr>
        <w:t>It is</w:t>
      </w:r>
      <w:r w:rsidR="00A94BDC" w:rsidRPr="003C6FD5">
        <w:rPr>
          <w:rFonts w:asciiTheme="majorHAnsi" w:hAnsiTheme="majorHAnsi" w:cstheme="majorHAnsi"/>
          <w:sz w:val="24"/>
          <w:szCs w:val="24"/>
          <w:lang w:val="en-GB"/>
        </w:rPr>
        <w:t xml:space="preserve"> expected that this external final evaluation will be participatory, using a mix of quantitative and qualitative methods and tools exploring Knowledge, Attitude and Practice at 4 levels: The individual level for the child with a disability, Household/ community level, school level and</w:t>
      </w:r>
      <w:r w:rsidRPr="003C6FD5">
        <w:rPr>
          <w:rFonts w:asciiTheme="majorHAnsi" w:hAnsiTheme="majorHAnsi" w:cstheme="majorHAnsi"/>
          <w:sz w:val="24"/>
          <w:szCs w:val="24"/>
          <w:lang w:val="en-GB"/>
        </w:rPr>
        <w:t xml:space="preserve"> district</w:t>
      </w:r>
      <w:r w:rsidR="00A94BDC" w:rsidRPr="003C6FD5">
        <w:rPr>
          <w:rFonts w:asciiTheme="majorHAnsi" w:hAnsiTheme="majorHAnsi" w:cstheme="majorHAnsi"/>
          <w:sz w:val="24"/>
          <w:szCs w:val="24"/>
          <w:lang w:val="en-GB"/>
        </w:rPr>
        <w:t xml:space="preserve"> level. </w:t>
      </w:r>
    </w:p>
    <w:p w14:paraId="768222B3" w14:textId="77777777" w:rsidR="00BE41EE" w:rsidRPr="003C6FD5" w:rsidRDefault="00BE41EE" w:rsidP="00F44FAE">
      <w:pPr>
        <w:pStyle w:val="ListParagraph"/>
        <w:spacing w:line="240" w:lineRule="auto"/>
        <w:rPr>
          <w:rFonts w:asciiTheme="majorHAnsi" w:hAnsiTheme="majorHAnsi" w:cstheme="majorHAnsi"/>
          <w:sz w:val="24"/>
          <w:szCs w:val="24"/>
          <w:lang w:val="en-GB"/>
        </w:rPr>
      </w:pPr>
    </w:p>
    <w:p w14:paraId="0F109C96" w14:textId="4798CE1F" w:rsidR="00BE41EE" w:rsidRPr="003C6FD5" w:rsidRDefault="00BE41EE" w:rsidP="00F44FAE">
      <w:pPr>
        <w:pStyle w:val="ListParagraph"/>
        <w:autoSpaceDE w:val="0"/>
        <w:autoSpaceDN w:val="0"/>
        <w:adjustRightInd w:val="0"/>
        <w:spacing w:line="240" w:lineRule="auto"/>
        <w:ind w:left="360"/>
        <w:rPr>
          <w:rFonts w:asciiTheme="majorHAnsi" w:hAnsiTheme="majorHAnsi" w:cstheme="majorHAnsi"/>
          <w:sz w:val="24"/>
          <w:szCs w:val="24"/>
          <w:lang w:val="en-GB"/>
        </w:rPr>
      </w:pPr>
      <w:r w:rsidRPr="003C6FD5">
        <w:rPr>
          <w:rFonts w:asciiTheme="majorHAnsi" w:hAnsiTheme="majorHAnsi" w:cstheme="majorHAnsi"/>
          <w:sz w:val="24"/>
          <w:szCs w:val="24"/>
          <w:lang w:val="en-GB"/>
        </w:rPr>
        <w:t>The consultant is expected to design the research methodology and sample size using a mixed method approach as part of the tendering process including the following:</w:t>
      </w:r>
      <w:r w:rsidR="003C6FD5" w:rsidRPr="003C6FD5">
        <w:rPr>
          <w:rFonts w:asciiTheme="majorHAnsi" w:hAnsiTheme="majorHAnsi" w:cstheme="majorHAnsi"/>
          <w:sz w:val="24"/>
          <w:szCs w:val="24"/>
          <w:lang w:val="en-GB"/>
        </w:rPr>
        <w:t xml:space="preserve"> </w:t>
      </w:r>
    </w:p>
    <w:p w14:paraId="0C189A1A" w14:textId="77777777" w:rsidR="00512F85" w:rsidRPr="003C6FD5" w:rsidRDefault="00512F85" w:rsidP="00F44FAE">
      <w:pPr>
        <w:pStyle w:val="ListParagraph"/>
        <w:autoSpaceDE w:val="0"/>
        <w:autoSpaceDN w:val="0"/>
        <w:adjustRightInd w:val="0"/>
        <w:spacing w:line="240" w:lineRule="auto"/>
        <w:ind w:left="360"/>
        <w:rPr>
          <w:rFonts w:asciiTheme="majorHAnsi" w:hAnsiTheme="majorHAnsi" w:cstheme="majorHAnsi"/>
          <w:sz w:val="24"/>
          <w:szCs w:val="24"/>
          <w:lang w:val="en-GB"/>
        </w:rPr>
      </w:pPr>
    </w:p>
    <w:p w14:paraId="0B53DD32" w14:textId="03D1ECAE" w:rsidR="00BE41EE" w:rsidRPr="003C6FD5" w:rsidRDefault="00BE41EE" w:rsidP="00F44FAE">
      <w:pPr>
        <w:pStyle w:val="ListParagraph"/>
        <w:numPr>
          <w:ilvl w:val="0"/>
          <w:numId w:val="7"/>
        </w:numPr>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Conduct: Desk review of key project documents and reports </w:t>
      </w:r>
      <w:proofErr w:type="gramStart"/>
      <w:r w:rsidRPr="003C6FD5">
        <w:rPr>
          <w:rFonts w:asciiTheme="majorHAnsi" w:hAnsiTheme="majorHAnsi" w:cstheme="majorHAnsi"/>
          <w:sz w:val="24"/>
          <w:szCs w:val="24"/>
          <w:lang w:val="en-GB"/>
        </w:rPr>
        <w:t>including</w:t>
      </w:r>
      <w:r w:rsidR="00073D2F">
        <w:rPr>
          <w:rFonts w:asciiTheme="majorHAnsi" w:hAnsiTheme="majorHAnsi" w:cstheme="majorHAnsi"/>
          <w:sz w:val="24"/>
          <w:szCs w:val="24"/>
          <w:lang w:val="en-GB"/>
        </w:rPr>
        <w:t>;</w:t>
      </w:r>
      <w:proofErr w:type="gramEnd"/>
      <w:r w:rsidR="00073D2F">
        <w:rPr>
          <w:rFonts w:asciiTheme="majorHAnsi" w:hAnsiTheme="majorHAnsi" w:cstheme="majorHAnsi"/>
          <w:sz w:val="24"/>
          <w:szCs w:val="24"/>
          <w:lang w:val="en-GB"/>
        </w:rPr>
        <w:t xml:space="preserve"> proposal, Theory of change, </w:t>
      </w:r>
      <w:proofErr w:type="spellStart"/>
      <w:r w:rsidR="00073D2F">
        <w:rPr>
          <w:rFonts w:asciiTheme="majorHAnsi" w:hAnsiTheme="majorHAnsi" w:cstheme="majorHAnsi"/>
          <w:sz w:val="24"/>
          <w:szCs w:val="24"/>
          <w:lang w:val="en-GB"/>
        </w:rPr>
        <w:t>logframe</w:t>
      </w:r>
      <w:proofErr w:type="spellEnd"/>
      <w:r w:rsidR="00073D2F">
        <w:rPr>
          <w:rFonts w:asciiTheme="majorHAnsi" w:hAnsiTheme="majorHAnsi" w:cstheme="majorHAnsi"/>
          <w:sz w:val="24"/>
          <w:szCs w:val="24"/>
          <w:lang w:val="en-GB"/>
        </w:rPr>
        <w:t xml:space="preserve">, workplan (revised due to </w:t>
      </w:r>
      <w:proofErr w:type="spellStart"/>
      <w:r w:rsidR="00073D2F">
        <w:rPr>
          <w:rFonts w:asciiTheme="majorHAnsi" w:hAnsiTheme="majorHAnsi" w:cstheme="majorHAnsi"/>
          <w:sz w:val="24"/>
          <w:szCs w:val="24"/>
          <w:lang w:val="en-GB"/>
        </w:rPr>
        <w:t>Covid</w:t>
      </w:r>
      <w:proofErr w:type="spellEnd"/>
      <w:r w:rsidR="00073D2F">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 project quarterly and annual reports</w:t>
      </w:r>
      <w:r w:rsidR="00073D2F">
        <w:rPr>
          <w:rFonts w:asciiTheme="majorHAnsi" w:hAnsiTheme="majorHAnsi" w:cstheme="majorHAnsi"/>
          <w:sz w:val="24"/>
          <w:szCs w:val="24"/>
          <w:lang w:val="en-GB"/>
        </w:rPr>
        <w:t xml:space="preserve"> and previous evaluations; baseline and mid-term review. Other documents will include national disability policies, inclusive education strategies, implementation plans and other relevant guiding national and international frameworks. </w:t>
      </w:r>
    </w:p>
    <w:p w14:paraId="2B596B35" w14:textId="65C058F4" w:rsidR="00BE41EE" w:rsidRPr="003C6FD5" w:rsidRDefault="00BE41EE" w:rsidP="00F44FAE">
      <w:pPr>
        <w:numPr>
          <w:ilvl w:val="0"/>
          <w:numId w:val="7"/>
        </w:numPr>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Hous</w:t>
      </w:r>
      <w:r w:rsidR="00512F85" w:rsidRPr="003C6FD5">
        <w:rPr>
          <w:rFonts w:asciiTheme="majorHAnsi" w:hAnsiTheme="majorHAnsi" w:cstheme="majorHAnsi"/>
          <w:sz w:val="24"/>
          <w:szCs w:val="24"/>
          <w:lang w:val="en-GB"/>
        </w:rPr>
        <w:t>e</w:t>
      </w:r>
      <w:r w:rsidRPr="003C6FD5">
        <w:rPr>
          <w:rFonts w:asciiTheme="majorHAnsi" w:hAnsiTheme="majorHAnsi" w:cstheme="majorHAnsi"/>
          <w:sz w:val="24"/>
          <w:szCs w:val="24"/>
          <w:lang w:val="en-GB"/>
        </w:rPr>
        <w:t xml:space="preserve">hold survey with parents and children with disabilities </w:t>
      </w:r>
    </w:p>
    <w:p w14:paraId="51175694" w14:textId="40A956DA" w:rsidR="00BE41EE" w:rsidRPr="003C6FD5" w:rsidRDefault="00BE41EE" w:rsidP="00F44FAE">
      <w:pPr>
        <w:numPr>
          <w:ilvl w:val="0"/>
          <w:numId w:val="7"/>
        </w:numPr>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Qualitative approaches e.g. Conduct Focus group discussions </w:t>
      </w:r>
      <w:r w:rsidR="00512F85" w:rsidRPr="003C6FD5">
        <w:rPr>
          <w:rFonts w:asciiTheme="majorHAnsi" w:hAnsiTheme="majorHAnsi" w:cstheme="majorHAnsi"/>
          <w:sz w:val="24"/>
          <w:szCs w:val="24"/>
          <w:lang w:val="en-GB"/>
        </w:rPr>
        <w:t xml:space="preserve">and key informant interview with </w:t>
      </w:r>
      <w:r w:rsidRPr="003C6FD5">
        <w:rPr>
          <w:rFonts w:asciiTheme="majorHAnsi" w:hAnsiTheme="majorHAnsi" w:cstheme="majorHAnsi"/>
          <w:sz w:val="24"/>
          <w:szCs w:val="24"/>
          <w:lang w:val="en-GB"/>
        </w:rPr>
        <w:t>children</w:t>
      </w:r>
      <w:r w:rsidR="00512F85" w:rsidRPr="003C6FD5">
        <w:rPr>
          <w:rFonts w:asciiTheme="majorHAnsi" w:hAnsiTheme="majorHAnsi" w:cstheme="majorHAnsi"/>
          <w:sz w:val="24"/>
          <w:szCs w:val="24"/>
          <w:lang w:val="en-GB"/>
        </w:rPr>
        <w:t xml:space="preserve"> including children </w:t>
      </w:r>
      <w:r w:rsidRPr="003C6FD5">
        <w:rPr>
          <w:rFonts w:asciiTheme="majorHAnsi" w:hAnsiTheme="majorHAnsi" w:cstheme="majorHAnsi"/>
          <w:sz w:val="24"/>
          <w:szCs w:val="24"/>
          <w:lang w:val="en-GB"/>
        </w:rPr>
        <w:t>with and without disabilities</w:t>
      </w:r>
      <w:r w:rsidR="00512F85" w:rsidRPr="003C6FD5">
        <w:rPr>
          <w:rFonts w:asciiTheme="majorHAnsi" w:hAnsiTheme="majorHAnsi" w:cstheme="majorHAnsi"/>
          <w:sz w:val="24"/>
          <w:szCs w:val="24"/>
          <w:lang w:val="en-GB"/>
        </w:rPr>
        <w:t xml:space="preserve"> and good representation of girls with disabilities</w:t>
      </w:r>
      <w:r w:rsidRPr="003C6FD5">
        <w:rPr>
          <w:rFonts w:asciiTheme="majorHAnsi" w:hAnsiTheme="majorHAnsi" w:cstheme="majorHAnsi"/>
          <w:sz w:val="24"/>
          <w:szCs w:val="24"/>
          <w:lang w:val="en-GB"/>
        </w:rPr>
        <w:t>, parents in</w:t>
      </w:r>
      <w:r w:rsidR="00512F85" w:rsidRPr="003C6FD5">
        <w:rPr>
          <w:rFonts w:asciiTheme="majorHAnsi" w:hAnsiTheme="majorHAnsi" w:cstheme="majorHAnsi"/>
          <w:sz w:val="24"/>
          <w:szCs w:val="24"/>
          <w:lang w:val="en-GB"/>
        </w:rPr>
        <w:t xml:space="preserve"> the</w:t>
      </w:r>
      <w:r w:rsidRPr="003C6FD5">
        <w:rPr>
          <w:rFonts w:asciiTheme="majorHAnsi" w:hAnsiTheme="majorHAnsi" w:cstheme="majorHAnsi"/>
          <w:sz w:val="24"/>
          <w:szCs w:val="24"/>
          <w:lang w:val="en-GB"/>
        </w:rPr>
        <w:t xml:space="preserve"> project and other key stakeholder groups such as </w:t>
      </w:r>
      <w:r w:rsidRPr="003C6FD5">
        <w:rPr>
          <w:rFonts w:asciiTheme="majorHAnsi" w:eastAsia="Calibri" w:hAnsiTheme="majorHAnsi" w:cstheme="majorHAnsi"/>
          <w:sz w:val="24"/>
          <w:szCs w:val="24"/>
          <w:lang w:val="en-GB"/>
        </w:rPr>
        <w:t xml:space="preserve">TCF staff, Volunteers, University of Dodoma, head teachers, teachers, C2C facilitators, Ward </w:t>
      </w:r>
      <w:r w:rsidRPr="003C6FD5">
        <w:rPr>
          <w:rFonts w:asciiTheme="majorHAnsi" w:eastAsia="Calibri" w:hAnsiTheme="majorHAnsi" w:cstheme="majorHAnsi"/>
          <w:sz w:val="24"/>
          <w:szCs w:val="24"/>
          <w:lang w:val="en-GB"/>
        </w:rPr>
        <w:lastRenderedPageBreak/>
        <w:t>Education Officers (WEOs), members of School Management Committees, parents of children with disabilities, Disabled Peoples Organizations (SHIVYAWATA), Civil Society Organizations (AFNET), village councils, district</w:t>
      </w:r>
      <w:r w:rsidR="003C6FD5" w:rsidRPr="003C6FD5">
        <w:rPr>
          <w:rFonts w:asciiTheme="majorHAnsi" w:eastAsia="Calibri" w:hAnsiTheme="majorHAnsi" w:cstheme="majorHAnsi"/>
          <w:sz w:val="24"/>
          <w:szCs w:val="24"/>
          <w:lang w:val="en-GB"/>
        </w:rPr>
        <w:t xml:space="preserve"> </w:t>
      </w:r>
      <w:r w:rsidRPr="003C6FD5">
        <w:rPr>
          <w:rFonts w:asciiTheme="majorHAnsi" w:eastAsia="Calibri" w:hAnsiTheme="majorHAnsi" w:cstheme="majorHAnsi"/>
          <w:sz w:val="24"/>
          <w:szCs w:val="24"/>
          <w:lang w:val="en-GB"/>
        </w:rPr>
        <w:t>education officers among other duty bearers</w:t>
      </w:r>
    </w:p>
    <w:p w14:paraId="26A43430" w14:textId="372D6A4A" w:rsidR="00BE41EE" w:rsidRPr="003C6FD5" w:rsidRDefault="00BE41EE" w:rsidP="00F44FAE">
      <w:pPr>
        <w:numPr>
          <w:ilvl w:val="0"/>
          <w:numId w:val="7"/>
        </w:numPr>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Other qualitative data collection ideas welcome. </w:t>
      </w:r>
    </w:p>
    <w:p w14:paraId="59AB102D" w14:textId="77777777" w:rsidR="003C6FD5" w:rsidRDefault="00BE41EE" w:rsidP="00F44FAE">
      <w:pPr>
        <w:pStyle w:val="ListParagraph"/>
        <w:numPr>
          <w:ilvl w:val="0"/>
          <w:numId w:val="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Inclusive of three case studies </w:t>
      </w:r>
      <w:r w:rsidR="00264C6A" w:rsidRPr="003C6FD5">
        <w:rPr>
          <w:rFonts w:asciiTheme="majorHAnsi" w:hAnsiTheme="majorHAnsi" w:cstheme="majorHAnsi"/>
          <w:sz w:val="24"/>
          <w:szCs w:val="24"/>
          <w:lang w:val="en-GB"/>
        </w:rPr>
        <w:t>(in either; written format with photographs or video content</w:t>
      </w:r>
      <w:r w:rsidR="003C6FD5" w:rsidRPr="003C6FD5">
        <w:rPr>
          <w:rFonts w:asciiTheme="majorHAnsi" w:hAnsiTheme="majorHAnsi" w:cstheme="majorHAnsi"/>
          <w:sz w:val="24"/>
          <w:szCs w:val="24"/>
          <w:lang w:val="en-GB"/>
        </w:rPr>
        <w:t>)</w:t>
      </w:r>
      <w:r w:rsidR="00264C6A" w:rsidRPr="003C6FD5">
        <w:rPr>
          <w:rFonts w:asciiTheme="majorHAnsi" w:hAnsiTheme="majorHAnsi" w:cstheme="majorHAnsi"/>
          <w:sz w:val="24"/>
          <w:szCs w:val="24"/>
          <w:lang w:val="en-GB"/>
        </w:rPr>
        <w:t xml:space="preserve"> </w:t>
      </w:r>
      <w:r w:rsidRPr="003C6FD5">
        <w:rPr>
          <w:rFonts w:asciiTheme="majorHAnsi" w:hAnsiTheme="majorHAnsi" w:cstheme="majorHAnsi"/>
          <w:sz w:val="24"/>
          <w:szCs w:val="24"/>
          <w:lang w:val="en-GB"/>
        </w:rPr>
        <w:t>to illustrate the impact of the holistic approach to inclusive education.</w:t>
      </w:r>
    </w:p>
    <w:p w14:paraId="4293B39F" w14:textId="29D2E1D9" w:rsidR="00BE41EE" w:rsidRPr="003C6FD5" w:rsidRDefault="003C6FD5" w:rsidP="00F44FAE">
      <w:pPr>
        <w:pStyle w:val="ListParagraph"/>
        <w:numPr>
          <w:ilvl w:val="0"/>
          <w:numId w:val="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Analyse</w:t>
      </w:r>
      <w:r w:rsidR="00BE41EE" w:rsidRPr="003C6FD5">
        <w:rPr>
          <w:rFonts w:asciiTheme="majorHAnsi" w:hAnsiTheme="majorHAnsi" w:cstheme="majorHAnsi"/>
          <w:sz w:val="24"/>
          <w:szCs w:val="24"/>
          <w:lang w:val="en-GB"/>
        </w:rPr>
        <w:t xml:space="preserve"> collected data and present a draft report </w:t>
      </w:r>
      <w:r w:rsidR="00515EC4">
        <w:rPr>
          <w:rFonts w:asciiTheme="majorHAnsi" w:hAnsiTheme="majorHAnsi" w:cstheme="majorHAnsi"/>
          <w:sz w:val="24"/>
          <w:szCs w:val="24"/>
          <w:lang w:val="en-GB"/>
        </w:rPr>
        <w:t xml:space="preserve">and case studies </w:t>
      </w:r>
      <w:r w:rsidR="00BE41EE" w:rsidRPr="003C6FD5">
        <w:rPr>
          <w:rFonts w:asciiTheme="majorHAnsi" w:hAnsiTheme="majorHAnsi" w:cstheme="majorHAnsi"/>
          <w:sz w:val="24"/>
          <w:szCs w:val="24"/>
          <w:lang w:val="en-GB"/>
        </w:rPr>
        <w:t xml:space="preserve">to the key Leonard Cheshire and TCF stakeholders for feedback </w:t>
      </w:r>
    </w:p>
    <w:p w14:paraId="6653B629" w14:textId="79C74D7A" w:rsidR="00BE41EE" w:rsidRPr="003C6FD5" w:rsidRDefault="00BE41EE" w:rsidP="00F44FAE">
      <w:pPr>
        <w:numPr>
          <w:ilvl w:val="0"/>
          <w:numId w:val="7"/>
        </w:numPr>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Facilitate </w:t>
      </w:r>
      <w:r w:rsidR="003C6FD5">
        <w:rPr>
          <w:rFonts w:asciiTheme="majorHAnsi" w:hAnsiTheme="majorHAnsi" w:cstheme="majorHAnsi"/>
          <w:sz w:val="24"/>
          <w:szCs w:val="24"/>
          <w:lang w:val="en-GB"/>
        </w:rPr>
        <w:t xml:space="preserve">a </w:t>
      </w:r>
      <w:r w:rsidRPr="003C6FD5">
        <w:rPr>
          <w:rFonts w:asciiTheme="majorHAnsi" w:hAnsiTheme="majorHAnsi" w:cstheme="majorHAnsi"/>
          <w:sz w:val="24"/>
          <w:szCs w:val="24"/>
          <w:lang w:val="en-GB"/>
        </w:rPr>
        <w:t>one</w:t>
      </w:r>
      <w:r w:rsidR="003C6FD5">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day validation workshop bringing the key stakeholders and beneficiaries together to discuss the outcomes as well as recommendations for the future. </w:t>
      </w:r>
    </w:p>
    <w:p w14:paraId="350AB302" w14:textId="46598682" w:rsidR="00BE41EE" w:rsidRPr="003C6FD5" w:rsidRDefault="00BE41EE" w:rsidP="00F44FAE">
      <w:pPr>
        <w:numPr>
          <w:ilvl w:val="0"/>
          <w:numId w:val="7"/>
        </w:numPr>
        <w:autoSpaceDE w:val="0"/>
        <w:autoSpaceDN w:val="0"/>
        <w:adjustRightInd w:val="0"/>
        <w:spacing w:after="0" w:line="240" w:lineRule="auto"/>
        <w:contextualSpacing/>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Prepare</w:t>
      </w:r>
      <w:r w:rsidR="00515EC4">
        <w:rPr>
          <w:rFonts w:asciiTheme="majorHAnsi" w:hAnsiTheme="majorHAnsi" w:cstheme="majorHAnsi"/>
          <w:sz w:val="24"/>
          <w:szCs w:val="24"/>
          <w:lang w:val="en-GB"/>
        </w:rPr>
        <w:t xml:space="preserve"> the </w:t>
      </w:r>
      <w:r w:rsidRPr="003C6FD5">
        <w:rPr>
          <w:rFonts w:asciiTheme="majorHAnsi" w:hAnsiTheme="majorHAnsi" w:cstheme="majorHAnsi"/>
          <w:sz w:val="24"/>
          <w:szCs w:val="24"/>
          <w:lang w:val="en-GB"/>
        </w:rPr>
        <w:t>final report</w:t>
      </w:r>
      <w:r w:rsidR="00515EC4">
        <w:rPr>
          <w:rFonts w:asciiTheme="majorHAnsi" w:hAnsiTheme="majorHAnsi" w:cstheme="majorHAnsi"/>
          <w:sz w:val="24"/>
          <w:szCs w:val="24"/>
          <w:lang w:val="en-GB"/>
        </w:rPr>
        <w:t xml:space="preserve">, case studies </w:t>
      </w:r>
      <w:proofErr w:type="gramStart"/>
      <w:r w:rsidR="00515EC4">
        <w:rPr>
          <w:rFonts w:asciiTheme="majorHAnsi" w:hAnsiTheme="majorHAnsi" w:cstheme="majorHAnsi"/>
          <w:sz w:val="24"/>
          <w:szCs w:val="24"/>
          <w:lang w:val="en-GB"/>
        </w:rPr>
        <w:t xml:space="preserve">and </w:t>
      </w:r>
      <w:r w:rsidRPr="003C6FD5">
        <w:rPr>
          <w:rFonts w:asciiTheme="majorHAnsi" w:hAnsiTheme="majorHAnsi" w:cstheme="majorHAnsi"/>
          <w:sz w:val="24"/>
          <w:szCs w:val="24"/>
          <w:lang w:val="en-GB"/>
        </w:rPr>
        <w:t xml:space="preserve"> </w:t>
      </w:r>
      <w:r w:rsidR="003C6FD5" w:rsidRPr="003C6FD5">
        <w:rPr>
          <w:rFonts w:asciiTheme="majorHAnsi" w:hAnsiTheme="majorHAnsi" w:cstheme="majorHAnsi"/>
          <w:sz w:val="24"/>
          <w:szCs w:val="24"/>
          <w:lang w:val="en-GB"/>
        </w:rPr>
        <w:t>PowerPoint</w:t>
      </w:r>
      <w:proofErr w:type="gramEnd"/>
      <w:r w:rsidRPr="003C6FD5">
        <w:rPr>
          <w:rFonts w:asciiTheme="majorHAnsi" w:hAnsiTheme="majorHAnsi" w:cstheme="majorHAnsi"/>
          <w:sz w:val="24"/>
          <w:szCs w:val="24"/>
          <w:lang w:val="en-GB"/>
        </w:rPr>
        <w:t xml:space="preserve"> presentation for dissemination taking into account the validation feedback from stakeholders.</w:t>
      </w:r>
    </w:p>
    <w:p w14:paraId="66DF9095" w14:textId="77777777" w:rsidR="00512F85" w:rsidRPr="003C6FD5" w:rsidRDefault="00512F85" w:rsidP="00F44FAE">
      <w:pPr>
        <w:spacing w:after="0" w:line="240" w:lineRule="auto"/>
        <w:contextualSpacing/>
        <w:rPr>
          <w:rFonts w:asciiTheme="majorHAnsi" w:hAnsiTheme="majorHAnsi" w:cstheme="majorHAnsi"/>
          <w:sz w:val="24"/>
          <w:szCs w:val="24"/>
          <w:lang w:val="en-GB"/>
        </w:rPr>
      </w:pPr>
    </w:p>
    <w:p w14:paraId="28814CC8" w14:textId="22DE90D1" w:rsidR="00A94BDC" w:rsidRPr="003C6FD5" w:rsidRDefault="005B2D15" w:rsidP="00F44FAE">
      <w:pPr>
        <w:spacing w:after="0" w:line="240" w:lineRule="auto"/>
        <w:contextualSpacing/>
        <w:rPr>
          <w:rFonts w:asciiTheme="majorHAnsi" w:eastAsia="Times New Roman" w:hAnsiTheme="majorHAnsi" w:cstheme="majorHAnsi"/>
          <w:b/>
          <w:sz w:val="24"/>
          <w:szCs w:val="24"/>
          <w:lang w:val="en-GB"/>
        </w:rPr>
      </w:pPr>
      <w:r w:rsidRPr="003C6FD5">
        <w:rPr>
          <w:rFonts w:asciiTheme="majorHAnsi" w:eastAsia="Times New Roman" w:hAnsiTheme="majorHAnsi" w:cstheme="majorHAnsi"/>
          <w:b/>
          <w:sz w:val="24"/>
          <w:szCs w:val="24"/>
          <w:lang w:val="en-GB"/>
        </w:rPr>
        <w:t xml:space="preserve">3.2 </w:t>
      </w:r>
      <w:proofErr w:type="spellStart"/>
      <w:r w:rsidR="00A94BDC" w:rsidRPr="003C6FD5">
        <w:rPr>
          <w:rFonts w:asciiTheme="majorHAnsi" w:eastAsia="Times New Roman" w:hAnsiTheme="majorHAnsi" w:cstheme="majorHAnsi"/>
          <w:b/>
          <w:sz w:val="24"/>
          <w:szCs w:val="24"/>
          <w:lang w:val="en-GB"/>
        </w:rPr>
        <w:t>Endline</w:t>
      </w:r>
      <w:proofErr w:type="spellEnd"/>
      <w:r w:rsidR="00A94BDC" w:rsidRPr="003C6FD5">
        <w:rPr>
          <w:rFonts w:asciiTheme="majorHAnsi" w:eastAsia="Times New Roman" w:hAnsiTheme="majorHAnsi" w:cstheme="majorHAnsi"/>
          <w:b/>
          <w:sz w:val="24"/>
          <w:szCs w:val="24"/>
          <w:lang w:val="en-GB"/>
        </w:rPr>
        <w:t xml:space="preserve"> evaluation users</w:t>
      </w:r>
    </w:p>
    <w:p w14:paraId="036B607D" w14:textId="77777777" w:rsidR="00A94BDC" w:rsidRPr="003C6FD5" w:rsidRDefault="00A94BDC" w:rsidP="00F44FAE">
      <w:pPr>
        <w:spacing w:after="0" w:line="240" w:lineRule="auto"/>
        <w:ind w:firstLine="720"/>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 xml:space="preserve"> The main users of this evaluation are:</w:t>
      </w:r>
    </w:p>
    <w:p w14:paraId="496147FE" w14:textId="77777777" w:rsidR="00A94BDC" w:rsidRPr="003C6FD5" w:rsidRDefault="00A94BDC" w:rsidP="00F44FAE">
      <w:pPr>
        <w:numPr>
          <w:ilvl w:val="0"/>
          <w:numId w:val="6"/>
        </w:numPr>
        <w:spacing w:after="0" w:line="240" w:lineRule="auto"/>
        <w:ind w:left="1800"/>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 xml:space="preserve">Tanzania Cheshire Foundation and Leonard Cheshire international departments, </w:t>
      </w:r>
    </w:p>
    <w:p w14:paraId="3413B809" w14:textId="7D0CF797" w:rsidR="00A94BDC" w:rsidRDefault="00A94BDC" w:rsidP="00F44FAE">
      <w:pPr>
        <w:numPr>
          <w:ilvl w:val="0"/>
          <w:numId w:val="6"/>
        </w:numPr>
        <w:spacing w:after="0" w:line="240" w:lineRule="auto"/>
        <w:ind w:left="1800"/>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Comic Relief</w:t>
      </w:r>
    </w:p>
    <w:p w14:paraId="49BD70A6" w14:textId="77777777" w:rsidR="003C6FD5" w:rsidRPr="003C6FD5" w:rsidRDefault="003C6FD5" w:rsidP="003C6FD5">
      <w:pPr>
        <w:numPr>
          <w:ilvl w:val="0"/>
          <w:numId w:val="6"/>
        </w:numPr>
        <w:spacing w:after="0" w:line="240" w:lineRule="auto"/>
        <w:ind w:left="1800"/>
        <w:jc w:val="both"/>
        <w:rPr>
          <w:rFonts w:asciiTheme="majorHAnsi" w:eastAsia="Times New Roman" w:hAnsiTheme="majorHAnsi" w:cstheme="majorHAnsi"/>
          <w:sz w:val="24"/>
          <w:szCs w:val="24"/>
          <w:lang w:val="en-GB"/>
        </w:rPr>
      </w:pPr>
      <w:r>
        <w:rPr>
          <w:rFonts w:asciiTheme="majorHAnsi" w:eastAsia="Times New Roman" w:hAnsiTheme="majorHAnsi" w:cstheme="majorHAnsi"/>
          <w:sz w:val="24"/>
          <w:szCs w:val="24"/>
          <w:lang w:val="en-GB"/>
        </w:rPr>
        <w:t xml:space="preserve">The </w:t>
      </w:r>
      <w:r w:rsidRPr="003C6FD5">
        <w:rPr>
          <w:rFonts w:asciiTheme="majorHAnsi" w:eastAsia="Times New Roman" w:hAnsiTheme="majorHAnsi" w:cstheme="majorHAnsi"/>
          <w:sz w:val="24"/>
          <w:szCs w:val="24"/>
          <w:lang w:val="en-GB"/>
        </w:rPr>
        <w:t>Foreign, Commonwealth &amp; Development Office</w:t>
      </w:r>
      <w:r>
        <w:rPr>
          <w:rFonts w:asciiTheme="majorHAnsi" w:eastAsia="Times New Roman" w:hAnsiTheme="majorHAnsi" w:cstheme="majorHAnsi"/>
          <w:sz w:val="24"/>
          <w:szCs w:val="24"/>
          <w:lang w:val="en-GB"/>
        </w:rPr>
        <w:t xml:space="preserve"> (formerly </w:t>
      </w:r>
      <w:proofErr w:type="spellStart"/>
      <w:r>
        <w:rPr>
          <w:rFonts w:asciiTheme="majorHAnsi" w:eastAsia="Times New Roman" w:hAnsiTheme="majorHAnsi" w:cstheme="majorHAnsi"/>
          <w:sz w:val="24"/>
          <w:szCs w:val="24"/>
          <w:lang w:val="en-GB"/>
        </w:rPr>
        <w:t>DfID</w:t>
      </w:r>
      <w:proofErr w:type="spellEnd"/>
      <w:r>
        <w:rPr>
          <w:rFonts w:asciiTheme="majorHAnsi" w:eastAsia="Times New Roman" w:hAnsiTheme="majorHAnsi" w:cstheme="majorHAnsi"/>
          <w:sz w:val="24"/>
          <w:szCs w:val="24"/>
          <w:lang w:val="en-GB"/>
        </w:rPr>
        <w:t>)</w:t>
      </w:r>
    </w:p>
    <w:p w14:paraId="73880629" w14:textId="77777777" w:rsidR="00A94BDC" w:rsidRPr="003C6FD5" w:rsidRDefault="00A94BDC" w:rsidP="00F44FAE">
      <w:pPr>
        <w:numPr>
          <w:ilvl w:val="0"/>
          <w:numId w:val="6"/>
        </w:numPr>
        <w:spacing w:after="0" w:line="240" w:lineRule="auto"/>
        <w:ind w:left="1800"/>
        <w:jc w:val="both"/>
        <w:rPr>
          <w:rFonts w:asciiTheme="majorHAnsi" w:hAnsiTheme="majorHAnsi" w:cstheme="majorHAnsi"/>
          <w:b/>
          <w:sz w:val="24"/>
          <w:szCs w:val="24"/>
          <w:lang w:val="en-GB"/>
        </w:rPr>
      </w:pPr>
      <w:r w:rsidRPr="003C6FD5">
        <w:rPr>
          <w:rFonts w:asciiTheme="majorHAnsi" w:eastAsia="Times New Roman" w:hAnsiTheme="majorHAnsi" w:cstheme="majorHAnsi"/>
          <w:sz w:val="24"/>
          <w:szCs w:val="24"/>
          <w:lang w:val="en-GB"/>
        </w:rPr>
        <w:t xml:space="preserve">Other Leonard Cheshire regional offices and implementing partners in Africa. </w:t>
      </w:r>
    </w:p>
    <w:p w14:paraId="44614B61" w14:textId="77777777" w:rsidR="00A94BDC" w:rsidRPr="003C6FD5" w:rsidRDefault="00A94BDC" w:rsidP="00F44FAE">
      <w:pPr>
        <w:numPr>
          <w:ilvl w:val="0"/>
          <w:numId w:val="6"/>
        </w:numPr>
        <w:spacing w:after="0" w:line="240" w:lineRule="auto"/>
        <w:ind w:left="1800"/>
        <w:jc w:val="both"/>
        <w:rPr>
          <w:rFonts w:asciiTheme="majorHAnsi" w:hAnsiTheme="majorHAnsi" w:cstheme="majorHAnsi"/>
          <w:b/>
          <w:sz w:val="24"/>
          <w:szCs w:val="24"/>
          <w:lang w:val="en-GB"/>
        </w:rPr>
      </w:pPr>
      <w:r w:rsidRPr="003C6FD5">
        <w:rPr>
          <w:rFonts w:asciiTheme="majorHAnsi" w:eastAsia="Times New Roman" w:hAnsiTheme="majorHAnsi" w:cstheme="majorHAnsi"/>
          <w:sz w:val="24"/>
          <w:szCs w:val="24"/>
          <w:lang w:val="en-GB"/>
        </w:rPr>
        <w:t>The government policy makers and partners.</w:t>
      </w:r>
    </w:p>
    <w:p w14:paraId="6395A513" w14:textId="77777777" w:rsidR="00A94BDC" w:rsidRPr="003C6FD5" w:rsidRDefault="00A94BDC" w:rsidP="00F44FAE">
      <w:pPr>
        <w:numPr>
          <w:ilvl w:val="0"/>
          <w:numId w:val="6"/>
        </w:numPr>
        <w:spacing w:after="0" w:line="240" w:lineRule="auto"/>
        <w:ind w:left="1800"/>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Disabled People’s organizations</w:t>
      </w:r>
    </w:p>
    <w:p w14:paraId="7EEAA5C3" w14:textId="77777777" w:rsidR="00A94BDC" w:rsidRPr="003C6FD5" w:rsidRDefault="00A94BDC" w:rsidP="00F44FAE">
      <w:pPr>
        <w:numPr>
          <w:ilvl w:val="0"/>
          <w:numId w:val="6"/>
        </w:numPr>
        <w:spacing w:after="0" w:line="240" w:lineRule="auto"/>
        <w:ind w:left="1800"/>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Project schools</w:t>
      </w:r>
    </w:p>
    <w:p w14:paraId="509026B0" w14:textId="77777777" w:rsidR="00025830" w:rsidRPr="003C6FD5" w:rsidRDefault="00025830" w:rsidP="00F44FAE">
      <w:pPr>
        <w:spacing w:after="0" w:line="240" w:lineRule="auto"/>
        <w:ind w:left="720"/>
        <w:rPr>
          <w:rFonts w:asciiTheme="majorHAnsi" w:eastAsia="Times New Roman" w:hAnsiTheme="majorHAnsi" w:cstheme="majorHAnsi"/>
          <w:sz w:val="24"/>
          <w:szCs w:val="24"/>
          <w:lang w:val="en-GB"/>
        </w:rPr>
      </w:pPr>
    </w:p>
    <w:p w14:paraId="51C5F2D8" w14:textId="77777777" w:rsidR="00025830" w:rsidRPr="003C6FD5" w:rsidRDefault="00025830" w:rsidP="00F44FAE">
      <w:pPr>
        <w:spacing w:after="0" w:line="240" w:lineRule="auto"/>
        <w:ind w:left="720"/>
        <w:rPr>
          <w:rFonts w:asciiTheme="majorHAnsi" w:eastAsia="Times New Roman" w:hAnsiTheme="majorHAnsi" w:cstheme="majorHAnsi"/>
          <w:sz w:val="24"/>
          <w:szCs w:val="24"/>
          <w:lang w:val="en-GB"/>
        </w:rPr>
      </w:pPr>
    </w:p>
    <w:p w14:paraId="5A67EF73" w14:textId="63C68BB5" w:rsidR="00F44FAE" w:rsidRPr="003C6FD5" w:rsidRDefault="005B2D15" w:rsidP="00F44FAE">
      <w:pPr>
        <w:spacing w:after="0" w:line="240" w:lineRule="auto"/>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 xml:space="preserve">3.3 </w:t>
      </w:r>
      <w:r w:rsidR="00025830" w:rsidRPr="003C6FD5">
        <w:rPr>
          <w:rFonts w:asciiTheme="majorHAnsi" w:eastAsia="Times New Roman" w:hAnsiTheme="majorHAnsi" w:cstheme="majorHAnsi"/>
          <w:b/>
          <w:bCs/>
          <w:sz w:val="24"/>
          <w:szCs w:val="24"/>
          <w:lang w:val="en-GB"/>
        </w:rPr>
        <w:t>Deliverables</w:t>
      </w:r>
      <w:r w:rsidR="00A94BDC" w:rsidRPr="003C6FD5">
        <w:rPr>
          <w:rFonts w:asciiTheme="majorHAnsi" w:eastAsia="Times New Roman" w:hAnsiTheme="majorHAnsi" w:cstheme="majorHAnsi"/>
          <w:b/>
          <w:bCs/>
          <w:sz w:val="24"/>
          <w:szCs w:val="24"/>
          <w:lang w:val="en-GB"/>
        </w:rPr>
        <w:t xml:space="preserve"> </w:t>
      </w:r>
    </w:p>
    <w:p w14:paraId="262909F7" w14:textId="4FC00C39" w:rsidR="00BE41EE" w:rsidRPr="003C6FD5" w:rsidRDefault="00BE41EE" w:rsidP="00F44FAE">
      <w:pPr>
        <w:spacing w:after="0" w:line="240" w:lineRule="auto"/>
        <w:rPr>
          <w:rFonts w:asciiTheme="majorHAnsi" w:hAnsiTheme="majorHAnsi" w:cstheme="majorHAnsi"/>
          <w:sz w:val="24"/>
          <w:szCs w:val="24"/>
          <w:lang w:val="en-GB"/>
        </w:rPr>
      </w:pPr>
      <w:r w:rsidRPr="003C6FD5">
        <w:rPr>
          <w:rFonts w:asciiTheme="majorHAnsi" w:hAnsiTheme="majorHAnsi" w:cstheme="majorHAnsi"/>
          <w:b/>
          <w:bCs/>
          <w:sz w:val="24"/>
          <w:szCs w:val="24"/>
          <w:lang w:val="en-GB"/>
        </w:rPr>
        <w:t>T</w:t>
      </w:r>
      <w:r w:rsidRPr="003C6FD5">
        <w:rPr>
          <w:rFonts w:asciiTheme="majorHAnsi" w:hAnsiTheme="majorHAnsi" w:cstheme="majorHAnsi"/>
          <w:sz w:val="24"/>
          <w:szCs w:val="24"/>
          <w:lang w:val="en-GB"/>
        </w:rPr>
        <w:t xml:space="preserve">he evaluator will </w:t>
      </w:r>
      <w:r w:rsidR="00F44FAE" w:rsidRPr="003C6FD5">
        <w:rPr>
          <w:rFonts w:asciiTheme="majorHAnsi" w:hAnsiTheme="majorHAnsi" w:cstheme="majorHAnsi"/>
          <w:sz w:val="24"/>
          <w:szCs w:val="24"/>
          <w:lang w:val="en-GB"/>
        </w:rPr>
        <w:t xml:space="preserve">be expected to </w:t>
      </w:r>
      <w:r w:rsidRPr="003C6FD5">
        <w:rPr>
          <w:rFonts w:asciiTheme="majorHAnsi" w:hAnsiTheme="majorHAnsi" w:cstheme="majorHAnsi"/>
          <w:sz w:val="24"/>
          <w:szCs w:val="24"/>
          <w:lang w:val="en-GB"/>
        </w:rPr>
        <w:t xml:space="preserve">deliver </w:t>
      </w:r>
      <w:r w:rsidR="00F44FAE" w:rsidRPr="003C6FD5">
        <w:rPr>
          <w:rFonts w:asciiTheme="majorHAnsi" w:hAnsiTheme="majorHAnsi" w:cstheme="majorHAnsi"/>
          <w:sz w:val="24"/>
          <w:szCs w:val="24"/>
          <w:lang w:val="en-GB"/>
        </w:rPr>
        <w:t>the following</w:t>
      </w:r>
      <w:r w:rsidR="003C6FD5">
        <w:rPr>
          <w:rFonts w:asciiTheme="majorHAnsi" w:hAnsiTheme="majorHAnsi" w:cstheme="majorHAnsi"/>
          <w:sz w:val="24"/>
          <w:szCs w:val="24"/>
          <w:lang w:val="en-GB"/>
        </w:rPr>
        <w:t>:</w:t>
      </w:r>
      <w:r w:rsidR="00F44FAE" w:rsidRPr="003C6FD5">
        <w:rPr>
          <w:rFonts w:asciiTheme="majorHAnsi" w:hAnsiTheme="majorHAnsi" w:cstheme="majorHAnsi"/>
          <w:sz w:val="24"/>
          <w:szCs w:val="24"/>
          <w:lang w:val="en-GB"/>
        </w:rPr>
        <w:t xml:space="preserve"> </w:t>
      </w:r>
    </w:p>
    <w:p w14:paraId="3F8A49D0" w14:textId="77777777" w:rsidR="00264C6A" w:rsidRPr="003C6FD5" w:rsidRDefault="00264C6A" w:rsidP="00F44FAE">
      <w:pPr>
        <w:autoSpaceDE w:val="0"/>
        <w:autoSpaceDN w:val="0"/>
        <w:adjustRightInd w:val="0"/>
        <w:spacing w:line="240" w:lineRule="auto"/>
        <w:contextualSpacing/>
        <w:rPr>
          <w:rFonts w:asciiTheme="majorHAnsi" w:hAnsiTheme="majorHAnsi" w:cstheme="majorHAnsi"/>
          <w:b/>
          <w:sz w:val="24"/>
          <w:szCs w:val="24"/>
          <w:lang w:val="en-GB"/>
        </w:rPr>
      </w:pPr>
    </w:p>
    <w:p w14:paraId="373E8635" w14:textId="77777777" w:rsidR="00264C6A" w:rsidRPr="003C6FD5" w:rsidRDefault="00264C6A" w:rsidP="00F44FAE">
      <w:pPr>
        <w:pStyle w:val="ListParagraph"/>
        <w:numPr>
          <w:ilvl w:val="0"/>
          <w:numId w:val="13"/>
        </w:numPr>
        <w:tabs>
          <w:tab w:val="left" w:pos="317"/>
        </w:tabs>
        <w:autoSpaceDE w:val="0"/>
        <w:autoSpaceDN w:val="0"/>
        <w:adjustRightInd w:val="0"/>
        <w:spacing w:before="120" w:after="0" w:line="240" w:lineRule="auto"/>
        <w:rPr>
          <w:rFonts w:asciiTheme="majorHAnsi" w:hAnsiTheme="majorHAnsi" w:cstheme="majorHAnsi"/>
          <w:sz w:val="24"/>
          <w:szCs w:val="24"/>
          <w:lang w:val="en-GB"/>
        </w:rPr>
      </w:pPr>
      <w:r w:rsidRPr="003C6FD5">
        <w:rPr>
          <w:rFonts w:asciiTheme="majorHAnsi" w:hAnsiTheme="majorHAnsi" w:cstheme="majorHAnsi"/>
          <w:b/>
          <w:sz w:val="24"/>
          <w:szCs w:val="24"/>
          <w:lang w:val="en-GB"/>
        </w:rPr>
        <w:t xml:space="preserve">Inception plan. </w:t>
      </w:r>
      <w:r w:rsidRPr="003C6FD5">
        <w:rPr>
          <w:rFonts w:asciiTheme="majorHAnsi" w:hAnsiTheme="majorHAnsi" w:cstheme="majorHAnsi"/>
          <w:sz w:val="24"/>
          <w:szCs w:val="24"/>
          <w:lang w:val="en-GB"/>
        </w:rPr>
        <w:t>Submitted</w:t>
      </w:r>
      <w:r w:rsidRPr="003C6FD5">
        <w:rPr>
          <w:rFonts w:asciiTheme="majorHAnsi" w:hAnsiTheme="majorHAnsi" w:cstheme="majorHAnsi"/>
          <w:b/>
          <w:sz w:val="24"/>
          <w:szCs w:val="24"/>
          <w:lang w:val="en-GB"/>
        </w:rPr>
        <w:t xml:space="preserve"> </w:t>
      </w:r>
      <w:r w:rsidRPr="003C6FD5">
        <w:rPr>
          <w:rFonts w:asciiTheme="majorHAnsi" w:hAnsiTheme="majorHAnsi" w:cstheme="majorHAnsi"/>
          <w:sz w:val="24"/>
          <w:szCs w:val="24"/>
          <w:lang w:val="en-GB"/>
        </w:rPr>
        <w:t>in electronic form and in English. The Inception plan shall include: the consultant’s understanding of the TOR and comments, proposed methodology, data collection instruments, field visit plan and report outline, detailed evaluation framework and implementation plan. The consultant can propose the format of the report in the inception report.</w:t>
      </w:r>
    </w:p>
    <w:p w14:paraId="74AF6A54" w14:textId="77777777" w:rsidR="00264C6A" w:rsidRPr="003C6FD5" w:rsidRDefault="00264C6A" w:rsidP="00F44FAE">
      <w:pPr>
        <w:tabs>
          <w:tab w:val="left" w:pos="317"/>
        </w:tabs>
        <w:autoSpaceDE w:val="0"/>
        <w:autoSpaceDN w:val="0"/>
        <w:adjustRightInd w:val="0"/>
        <w:spacing w:before="120" w:line="240" w:lineRule="auto"/>
        <w:ind w:left="33"/>
        <w:contextualSpacing/>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 </w:t>
      </w:r>
    </w:p>
    <w:p w14:paraId="088F18DF" w14:textId="77777777" w:rsidR="00264C6A" w:rsidRPr="003C6FD5" w:rsidRDefault="00264C6A" w:rsidP="00F44FAE">
      <w:pPr>
        <w:pStyle w:val="ListParagraph"/>
        <w:numPr>
          <w:ilvl w:val="0"/>
          <w:numId w:val="13"/>
        </w:numPr>
        <w:tabs>
          <w:tab w:val="left" w:pos="317"/>
        </w:tabs>
        <w:spacing w:after="0"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 xml:space="preserve">Enumerators training and tools pre-test report, </w:t>
      </w:r>
      <w:r w:rsidRPr="003C6FD5">
        <w:rPr>
          <w:rFonts w:asciiTheme="majorHAnsi" w:hAnsiTheme="majorHAnsi" w:cstheme="majorHAnsi"/>
          <w:sz w:val="24"/>
          <w:szCs w:val="24"/>
          <w:lang w:val="en-GB"/>
        </w:rPr>
        <w:t>showing how the training was conducted, and any revisions made to the tools, the reasons for the change.</w:t>
      </w:r>
    </w:p>
    <w:p w14:paraId="74B9DC54" w14:textId="77777777" w:rsidR="00264C6A" w:rsidRPr="003C6FD5" w:rsidRDefault="00264C6A" w:rsidP="00F44FAE">
      <w:pPr>
        <w:pStyle w:val="ListParagraph"/>
        <w:spacing w:line="240" w:lineRule="auto"/>
        <w:rPr>
          <w:rFonts w:asciiTheme="majorHAnsi" w:hAnsiTheme="majorHAnsi" w:cstheme="majorHAnsi"/>
          <w:b/>
          <w:sz w:val="24"/>
          <w:szCs w:val="24"/>
          <w:lang w:val="en-GB"/>
        </w:rPr>
      </w:pPr>
    </w:p>
    <w:p w14:paraId="16BA5B1F" w14:textId="3C682B25" w:rsidR="00264C6A" w:rsidRPr="003C6FD5" w:rsidRDefault="00264C6A" w:rsidP="00F44FAE">
      <w:pPr>
        <w:pStyle w:val="ListParagraph"/>
        <w:numPr>
          <w:ilvl w:val="0"/>
          <w:numId w:val="13"/>
        </w:numPr>
        <w:tabs>
          <w:tab w:val="left" w:pos="317"/>
        </w:tabs>
        <w:spacing w:after="0" w:line="240" w:lineRule="auto"/>
        <w:ind w:left="33" w:firstLine="0"/>
        <w:rPr>
          <w:rFonts w:asciiTheme="majorHAnsi" w:hAnsiTheme="majorHAnsi" w:cstheme="majorHAnsi"/>
          <w:sz w:val="24"/>
          <w:szCs w:val="24"/>
          <w:lang w:val="en-GB"/>
        </w:rPr>
      </w:pPr>
      <w:r w:rsidRPr="003C6FD5">
        <w:rPr>
          <w:rFonts w:asciiTheme="majorHAnsi" w:hAnsiTheme="majorHAnsi" w:cstheme="majorHAnsi"/>
          <w:b/>
          <w:sz w:val="24"/>
          <w:szCs w:val="24"/>
          <w:lang w:val="en-GB"/>
        </w:rPr>
        <w:t xml:space="preserve">Draft report. </w:t>
      </w:r>
      <w:r w:rsidRPr="003C6FD5">
        <w:rPr>
          <w:rFonts w:asciiTheme="majorHAnsi" w:hAnsiTheme="majorHAnsi" w:cstheme="majorHAnsi"/>
          <w:sz w:val="24"/>
          <w:szCs w:val="24"/>
          <w:lang w:val="en-GB"/>
        </w:rPr>
        <w:t xml:space="preserve">The draft report </w:t>
      </w:r>
    </w:p>
    <w:p w14:paraId="135631F9" w14:textId="77777777" w:rsidR="00264C6A" w:rsidRPr="003C6FD5" w:rsidRDefault="00264C6A" w:rsidP="00F44FAE">
      <w:pPr>
        <w:pStyle w:val="ListParagraph"/>
        <w:spacing w:line="240" w:lineRule="auto"/>
        <w:rPr>
          <w:rFonts w:asciiTheme="majorHAnsi" w:hAnsiTheme="majorHAnsi" w:cstheme="majorHAnsi"/>
          <w:sz w:val="24"/>
          <w:szCs w:val="24"/>
          <w:lang w:val="en-GB"/>
        </w:rPr>
      </w:pPr>
    </w:p>
    <w:p w14:paraId="4E831917" w14:textId="77777777" w:rsidR="00264C6A" w:rsidRPr="003C6FD5" w:rsidRDefault="00264C6A" w:rsidP="00C31942">
      <w:pPr>
        <w:numPr>
          <w:ilvl w:val="0"/>
          <w:numId w:val="13"/>
        </w:numPr>
        <w:autoSpaceDE w:val="0"/>
        <w:autoSpaceDN w:val="0"/>
        <w:adjustRightInd w:val="0"/>
        <w:spacing w:before="120" w:after="0" w:line="240" w:lineRule="auto"/>
        <w:contextualSpacing/>
        <w:rPr>
          <w:rFonts w:asciiTheme="majorHAnsi" w:hAnsiTheme="majorHAnsi" w:cstheme="majorHAnsi"/>
          <w:sz w:val="24"/>
          <w:szCs w:val="24"/>
          <w:lang w:val="en-GB"/>
        </w:rPr>
      </w:pPr>
      <w:proofErr w:type="gramStart"/>
      <w:r w:rsidRPr="003C6FD5">
        <w:rPr>
          <w:rFonts w:asciiTheme="majorHAnsi" w:hAnsiTheme="majorHAnsi" w:cstheme="majorHAnsi"/>
          <w:b/>
          <w:sz w:val="24"/>
          <w:szCs w:val="24"/>
          <w:lang w:val="en-GB"/>
        </w:rPr>
        <w:lastRenderedPageBreak/>
        <w:t>Completed and accurate data sets,</w:t>
      </w:r>
      <w:proofErr w:type="gramEnd"/>
      <w:r w:rsidRPr="003C6FD5">
        <w:rPr>
          <w:rFonts w:asciiTheme="majorHAnsi" w:hAnsiTheme="majorHAnsi" w:cstheme="majorHAnsi"/>
          <w:b/>
          <w:sz w:val="24"/>
          <w:szCs w:val="24"/>
          <w:lang w:val="en-GB"/>
        </w:rPr>
        <w:t xml:space="preserve"> submitted with draft report. </w:t>
      </w:r>
      <w:r w:rsidRPr="003C6FD5">
        <w:rPr>
          <w:rFonts w:asciiTheme="majorHAnsi" w:hAnsiTheme="majorHAnsi" w:cstheme="majorHAnsi"/>
          <w:sz w:val="24"/>
          <w:szCs w:val="24"/>
          <w:lang w:val="en-GB"/>
        </w:rPr>
        <w:t>The consultant will be expected to provide a fully ‘cleaned-up’ data set accompanied by the analysis plan used to carry out analysis.</w:t>
      </w:r>
    </w:p>
    <w:p w14:paraId="034BF081" w14:textId="77777777" w:rsidR="00264C6A" w:rsidRPr="003C6FD5" w:rsidRDefault="00264C6A" w:rsidP="00F44FAE">
      <w:pPr>
        <w:pStyle w:val="ListParagraph"/>
        <w:tabs>
          <w:tab w:val="left" w:pos="317"/>
        </w:tabs>
        <w:spacing w:after="0" w:line="240" w:lineRule="auto"/>
        <w:ind w:left="33"/>
        <w:rPr>
          <w:rFonts w:asciiTheme="majorHAnsi" w:hAnsiTheme="majorHAnsi" w:cstheme="majorHAnsi"/>
          <w:sz w:val="24"/>
          <w:szCs w:val="24"/>
          <w:lang w:val="en-GB"/>
        </w:rPr>
      </w:pPr>
    </w:p>
    <w:p w14:paraId="06466E2F" w14:textId="16249733" w:rsidR="00264C6A" w:rsidRPr="003C6FD5" w:rsidRDefault="00264C6A" w:rsidP="00C31942">
      <w:pPr>
        <w:numPr>
          <w:ilvl w:val="0"/>
          <w:numId w:val="13"/>
        </w:numPr>
        <w:tabs>
          <w:tab w:val="left" w:pos="426"/>
        </w:tabs>
        <w:autoSpaceDE w:val="0"/>
        <w:autoSpaceDN w:val="0"/>
        <w:adjustRightInd w:val="0"/>
        <w:spacing w:before="120" w:after="0" w:line="240" w:lineRule="auto"/>
        <w:ind w:left="426" w:hanging="426"/>
        <w:contextualSpacing/>
        <w:rPr>
          <w:rFonts w:asciiTheme="majorHAnsi" w:hAnsiTheme="majorHAnsi" w:cstheme="majorHAnsi"/>
          <w:sz w:val="24"/>
          <w:szCs w:val="24"/>
          <w:lang w:val="en-GB"/>
        </w:rPr>
      </w:pPr>
      <w:r w:rsidRPr="003C6FD5">
        <w:rPr>
          <w:rFonts w:asciiTheme="majorHAnsi" w:hAnsiTheme="majorHAnsi" w:cstheme="majorHAnsi"/>
          <w:b/>
          <w:bCs/>
          <w:sz w:val="24"/>
          <w:szCs w:val="24"/>
          <w:lang w:val="en-GB"/>
        </w:rPr>
        <w:t xml:space="preserve">Validation workshop </w:t>
      </w:r>
      <w:r w:rsidRPr="003C6FD5">
        <w:rPr>
          <w:rFonts w:asciiTheme="majorHAnsi" w:hAnsiTheme="majorHAnsi" w:cstheme="majorHAnsi"/>
          <w:sz w:val="24"/>
          <w:szCs w:val="24"/>
          <w:lang w:val="en-GB"/>
        </w:rPr>
        <w:t>including</w:t>
      </w:r>
      <w:r w:rsidRPr="003C6FD5">
        <w:rPr>
          <w:rFonts w:asciiTheme="majorHAnsi" w:hAnsiTheme="majorHAnsi" w:cstheme="majorHAnsi"/>
          <w:b/>
          <w:bCs/>
          <w:sz w:val="24"/>
          <w:szCs w:val="24"/>
          <w:lang w:val="en-GB"/>
        </w:rPr>
        <w:t>,</w:t>
      </w:r>
      <w:r w:rsidRPr="003C6FD5">
        <w:rPr>
          <w:rFonts w:asciiTheme="majorHAnsi" w:hAnsiTheme="majorHAnsi" w:cstheme="majorHAnsi"/>
          <w:sz w:val="24"/>
          <w:szCs w:val="24"/>
          <w:lang w:val="en-GB"/>
        </w:rPr>
        <w:t xml:space="preserve"> </w:t>
      </w:r>
      <w:r w:rsidRPr="00C31942">
        <w:rPr>
          <w:rFonts w:asciiTheme="majorHAnsi" w:hAnsiTheme="majorHAnsi" w:cstheme="majorHAnsi"/>
          <w:b/>
          <w:sz w:val="24"/>
          <w:szCs w:val="24"/>
          <w:lang w:val="en-GB"/>
        </w:rPr>
        <w:t>Power Point Infographics summary report</w:t>
      </w:r>
      <w:r w:rsidRPr="003C6FD5">
        <w:rPr>
          <w:rFonts w:asciiTheme="majorHAnsi" w:hAnsiTheme="majorHAnsi" w:cstheme="majorHAnsi"/>
          <w:bCs/>
          <w:sz w:val="24"/>
          <w:szCs w:val="24"/>
          <w:lang w:val="en-GB"/>
        </w:rPr>
        <w:t xml:space="preserve"> of the</w:t>
      </w:r>
      <w:r w:rsidR="00C31942">
        <w:rPr>
          <w:rFonts w:asciiTheme="majorHAnsi" w:hAnsiTheme="majorHAnsi" w:cstheme="majorHAnsi"/>
          <w:bCs/>
          <w:sz w:val="24"/>
          <w:szCs w:val="24"/>
          <w:lang w:val="en-GB"/>
        </w:rPr>
        <w:t xml:space="preserve"> </w:t>
      </w:r>
      <w:r w:rsidRPr="003C6FD5">
        <w:rPr>
          <w:rFonts w:asciiTheme="majorHAnsi" w:hAnsiTheme="majorHAnsi" w:cstheme="majorHAnsi"/>
          <w:bCs/>
          <w:sz w:val="24"/>
          <w:szCs w:val="24"/>
          <w:lang w:val="en-GB"/>
        </w:rPr>
        <w:t>key findings, not exceeding 20 slides</w:t>
      </w:r>
    </w:p>
    <w:p w14:paraId="6F02DBBA" w14:textId="66DF43AF" w:rsidR="00264C6A" w:rsidRPr="003C6FD5" w:rsidRDefault="00264C6A" w:rsidP="00C31942">
      <w:pPr>
        <w:tabs>
          <w:tab w:val="left" w:pos="317"/>
        </w:tabs>
        <w:autoSpaceDE w:val="0"/>
        <w:autoSpaceDN w:val="0"/>
        <w:adjustRightInd w:val="0"/>
        <w:spacing w:before="120" w:line="240" w:lineRule="auto"/>
        <w:ind w:left="426" w:hanging="426"/>
        <w:contextualSpacing/>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 </w:t>
      </w:r>
    </w:p>
    <w:p w14:paraId="4630990B" w14:textId="0B7E955C" w:rsidR="00264C6A" w:rsidRPr="003C6FD5" w:rsidRDefault="00264C6A" w:rsidP="00C31942">
      <w:pPr>
        <w:numPr>
          <w:ilvl w:val="0"/>
          <w:numId w:val="13"/>
        </w:numPr>
        <w:tabs>
          <w:tab w:val="left" w:pos="426"/>
        </w:tabs>
        <w:autoSpaceDE w:val="0"/>
        <w:autoSpaceDN w:val="0"/>
        <w:adjustRightInd w:val="0"/>
        <w:spacing w:before="120" w:after="0" w:line="240" w:lineRule="auto"/>
        <w:ind w:left="426" w:hanging="426"/>
        <w:contextualSpacing/>
        <w:rPr>
          <w:rFonts w:asciiTheme="majorHAnsi" w:hAnsiTheme="majorHAnsi" w:cstheme="majorHAnsi"/>
          <w:sz w:val="24"/>
          <w:szCs w:val="24"/>
          <w:lang w:val="en-GB"/>
        </w:rPr>
      </w:pPr>
      <w:r w:rsidRPr="003C6FD5">
        <w:rPr>
          <w:rFonts w:asciiTheme="majorHAnsi" w:hAnsiTheme="majorHAnsi" w:cstheme="majorHAnsi"/>
          <w:b/>
          <w:bCs/>
          <w:sz w:val="24"/>
          <w:szCs w:val="24"/>
          <w:lang w:val="en-GB"/>
        </w:rPr>
        <w:t xml:space="preserve">Three case studies </w:t>
      </w:r>
      <w:r w:rsidRPr="003C6FD5">
        <w:rPr>
          <w:rFonts w:asciiTheme="majorHAnsi" w:hAnsiTheme="majorHAnsi" w:cstheme="majorHAnsi"/>
          <w:sz w:val="24"/>
          <w:szCs w:val="24"/>
          <w:lang w:val="en-GB"/>
        </w:rPr>
        <w:t>in either</w:t>
      </w:r>
      <w:r w:rsidRPr="003C6FD5">
        <w:rPr>
          <w:rFonts w:asciiTheme="majorHAnsi" w:hAnsiTheme="majorHAnsi" w:cstheme="majorHAnsi"/>
          <w:b/>
          <w:bCs/>
          <w:sz w:val="24"/>
          <w:szCs w:val="24"/>
          <w:lang w:val="en-GB"/>
        </w:rPr>
        <w:t xml:space="preserve"> </w:t>
      </w:r>
      <w:r w:rsidRPr="003C6FD5">
        <w:rPr>
          <w:rFonts w:asciiTheme="majorHAnsi" w:hAnsiTheme="majorHAnsi" w:cstheme="majorHAnsi"/>
          <w:sz w:val="24"/>
          <w:szCs w:val="24"/>
          <w:lang w:val="en-GB"/>
        </w:rPr>
        <w:t>written or video format</w:t>
      </w:r>
      <w:r w:rsidRPr="003C6FD5">
        <w:rPr>
          <w:rFonts w:asciiTheme="majorHAnsi" w:hAnsiTheme="majorHAnsi" w:cstheme="majorHAnsi"/>
          <w:b/>
          <w:bCs/>
          <w:sz w:val="24"/>
          <w:szCs w:val="24"/>
          <w:lang w:val="en-GB"/>
        </w:rPr>
        <w:t xml:space="preserve"> </w:t>
      </w:r>
      <w:r w:rsidRPr="003C6FD5">
        <w:rPr>
          <w:rFonts w:asciiTheme="majorHAnsi" w:hAnsiTheme="majorHAnsi" w:cstheme="majorHAnsi"/>
          <w:sz w:val="24"/>
          <w:szCs w:val="24"/>
          <w:lang w:val="en-GB"/>
        </w:rPr>
        <w:t xml:space="preserve">capturing the impact of the holistic inclusive education model </w:t>
      </w:r>
    </w:p>
    <w:p w14:paraId="40094132" w14:textId="77777777" w:rsidR="00264C6A" w:rsidRPr="003C6FD5" w:rsidRDefault="00264C6A" w:rsidP="00C31942">
      <w:pPr>
        <w:tabs>
          <w:tab w:val="left" w:pos="317"/>
        </w:tabs>
        <w:autoSpaceDE w:val="0"/>
        <w:autoSpaceDN w:val="0"/>
        <w:adjustRightInd w:val="0"/>
        <w:spacing w:before="120" w:after="0" w:line="240" w:lineRule="auto"/>
        <w:ind w:left="426" w:hanging="426"/>
        <w:contextualSpacing/>
        <w:rPr>
          <w:rFonts w:asciiTheme="majorHAnsi" w:hAnsiTheme="majorHAnsi" w:cstheme="majorHAnsi"/>
          <w:b/>
          <w:bCs/>
          <w:sz w:val="24"/>
          <w:szCs w:val="24"/>
          <w:lang w:val="en-GB"/>
        </w:rPr>
      </w:pPr>
    </w:p>
    <w:p w14:paraId="5BB464BB" w14:textId="735FA869" w:rsidR="00264C6A" w:rsidRDefault="00264C6A" w:rsidP="00C31942">
      <w:pPr>
        <w:numPr>
          <w:ilvl w:val="0"/>
          <w:numId w:val="13"/>
        </w:numPr>
        <w:autoSpaceDE w:val="0"/>
        <w:autoSpaceDN w:val="0"/>
        <w:adjustRightInd w:val="0"/>
        <w:spacing w:before="120" w:after="0" w:line="240" w:lineRule="auto"/>
        <w:ind w:left="426" w:hanging="426"/>
        <w:contextualSpacing/>
        <w:rPr>
          <w:rFonts w:asciiTheme="majorHAnsi" w:hAnsiTheme="majorHAnsi" w:cstheme="majorHAnsi"/>
          <w:sz w:val="24"/>
          <w:szCs w:val="24"/>
          <w:lang w:val="en-GB"/>
        </w:rPr>
      </w:pPr>
      <w:r w:rsidRPr="003C6FD5">
        <w:rPr>
          <w:rFonts w:asciiTheme="majorHAnsi" w:hAnsiTheme="majorHAnsi" w:cstheme="majorHAnsi"/>
          <w:b/>
          <w:sz w:val="24"/>
          <w:szCs w:val="24"/>
          <w:lang w:val="en-GB"/>
        </w:rPr>
        <w:t xml:space="preserve">Final report. </w:t>
      </w:r>
      <w:r w:rsidRPr="003C6FD5">
        <w:rPr>
          <w:rFonts w:asciiTheme="majorHAnsi" w:hAnsiTheme="majorHAnsi" w:cstheme="majorHAnsi"/>
          <w:sz w:val="24"/>
          <w:szCs w:val="24"/>
          <w:lang w:val="en-GB"/>
        </w:rPr>
        <w:t>A final report, in addition to the above contents, shall incorporate comments from the key TCF and Leonard Cheshire stakeholders who will be consulted for validating the draft report. The consultant shall submit a soft copy in PDF and Word format together with 1 bound colour hard copy.</w:t>
      </w:r>
    </w:p>
    <w:p w14:paraId="37CCACD2" w14:textId="77777777" w:rsidR="00C31942" w:rsidRPr="003C6FD5" w:rsidRDefault="00C31942" w:rsidP="00C31942">
      <w:pPr>
        <w:autoSpaceDE w:val="0"/>
        <w:autoSpaceDN w:val="0"/>
        <w:adjustRightInd w:val="0"/>
        <w:spacing w:before="120" w:after="0" w:line="240" w:lineRule="auto"/>
        <w:contextualSpacing/>
        <w:rPr>
          <w:rFonts w:asciiTheme="majorHAnsi" w:hAnsiTheme="majorHAnsi" w:cstheme="majorHAnsi"/>
          <w:sz w:val="24"/>
          <w:szCs w:val="24"/>
          <w:lang w:val="en-GB"/>
        </w:rPr>
      </w:pPr>
    </w:p>
    <w:p w14:paraId="60C48430" w14:textId="77777777" w:rsidR="00264C6A" w:rsidRPr="003C6FD5" w:rsidRDefault="00264C6A" w:rsidP="00F44FAE">
      <w:pPr>
        <w:tabs>
          <w:tab w:val="left" w:pos="317"/>
          <w:tab w:val="left" w:pos="459"/>
        </w:tabs>
        <w:spacing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The evaluation report shall replicate the format </w:t>
      </w:r>
      <w:proofErr w:type="gramStart"/>
      <w:r w:rsidRPr="003C6FD5">
        <w:rPr>
          <w:rFonts w:asciiTheme="majorHAnsi" w:hAnsiTheme="majorHAnsi" w:cstheme="majorHAnsi"/>
          <w:sz w:val="24"/>
          <w:szCs w:val="24"/>
          <w:lang w:val="en-GB"/>
        </w:rPr>
        <w:t>below;</w:t>
      </w:r>
      <w:proofErr w:type="gramEnd"/>
    </w:p>
    <w:p w14:paraId="6E0FFD1A"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Title page </w:t>
      </w:r>
    </w:p>
    <w:p w14:paraId="766DBC36"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Table of Contents </w:t>
      </w:r>
    </w:p>
    <w:p w14:paraId="6ADA67DD"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Acronyms </w:t>
      </w:r>
    </w:p>
    <w:p w14:paraId="57CF7A0D"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Acknowledgments </w:t>
      </w:r>
    </w:p>
    <w:p w14:paraId="4D8A2CCC"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Executive Summary </w:t>
      </w:r>
    </w:p>
    <w:p w14:paraId="48E5736A"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Background and Project Description</w:t>
      </w:r>
    </w:p>
    <w:p w14:paraId="2589732A"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Situational analysis </w:t>
      </w:r>
      <w:proofErr w:type="gramStart"/>
      <w:r w:rsidRPr="003C6FD5">
        <w:rPr>
          <w:rFonts w:asciiTheme="majorHAnsi" w:hAnsiTheme="majorHAnsi" w:cstheme="majorHAnsi"/>
          <w:sz w:val="24"/>
          <w:szCs w:val="24"/>
          <w:lang w:val="en-GB"/>
        </w:rPr>
        <w:t>with regard to</w:t>
      </w:r>
      <w:proofErr w:type="gramEnd"/>
      <w:r w:rsidRPr="003C6FD5">
        <w:rPr>
          <w:rFonts w:asciiTheme="majorHAnsi" w:hAnsiTheme="majorHAnsi" w:cstheme="majorHAnsi"/>
          <w:sz w:val="24"/>
          <w:szCs w:val="24"/>
          <w:lang w:val="en-GB"/>
        </w:rPr>
        <w:t xml:space="preserve"> the outcomes, outputs, and implementation challenges.</w:t>
      </w:r>
    </w:p>
    <w:p w14:paraId="2513DAF1" w14:textId="77777777" w:rsidR="00264C6A" w:rsidRPr="003C6FD5" w:rsidRDefault="00264C6A" w:rsidP="00F44FAE">
      <w:pPr>
        <w:pStyle w:val="ListParagraph"/>
        <w:numPr>
          <w:ilvl w:val="0"/>
          <w:numId w:val="14"/>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Purpose and rationale of the evaluation</w:t>
      </w:r>
    </w:p>
    <w:p w14:paraId="05C30A60" w14:textId="77777777"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Evaluation methodology, including limitations</w:t>
      </w:r>
    </w:p>
    <w:p w14:paraId="2671A88B" w14:textId="77777777"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Evaluation Findings presented under the headings of the key project objectives, outcomes and ensuring the evaluation questions have been addressed</w:t>
      </w:r>
    </w:p>
    <w:p w14:paraId="715BA1A7" w14:textId="77777777"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Lessons learned based on quantitative or qualitative evidence; showing the context, intervention, </w:t>
      </w:r>
      <w:proofErr w:type="gramStart"/>
      <w:r w:rsidRPr="003C6FD5">
        <w:rPr>
          <w:rFonts w:asciiTheme="majorHAnsi" w:hAnsiTheme="majorHAnsi" w:cstheme="majorHAnsi"/>
          <w:sz w:val="24"/>
          <w:szCs w:val="24"/>
          <w:lang w:val="en-GB"/>
        </w:rPr>
        <w:t>result</w:t>
      </w:r>
      <w:proofErr w:type="gramEnd"/>
      <w:r w:rsidRPr="003C6FD5">
        <w:rPr>
          <w:rFonts w:asciiTheme="majorHAnsi" w:hAnsiTheme="majorHAnsi" w:cstheme="majorHAnsi"/>
          <w:sz w:val="24"/>
          <w:szCs w:val="24"/>
          <w:lang w:val="en-GB"/>
        </w:rPr>
        <w:t xml:space="preserve"> and the lesson for future programming or scale up. </w:t>
      </w:r>
    </w:p>
    <w:p w14:paraId="6355769B" w14:textId="631D0BC6"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Conclusion and Recommendations.</w:t>
      </w:r>
      <w:r w:rsidR="003C6FD5" w:rsidRPr="003C6FD5">
        <w:rPr>
          <w:rFonts w:asciiTheme="majorHAnsi" w:hAnsiTheme="majorHAnsi" w:cstheme="majorHAnsi"/>
          <w:sz w:val="24"/>
          <w:szCs w:val="24"/>
          <w:lang w:val="en-GB"/>
        </w:rPr>
        <w:t xml:space="preserve"> </w:t>
      </w:r>
    </w:p>
    <w:p w14:paraId="60B40AB9" w14:textId="77777777"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Bibliography</w:t>
      </w:r>
    </w:p>
    <w:p w14:paraId="760C430E" w14:textId="77777777" w:rsidR="00264C6A" w:rsidRPr="003C6FD5" w:rsidRDefault="00264C6A" w:rsidP="00F44FAE">
      <w:pPr>
        <w:pStyle w:val="ListParagraph"/>
        <w:widowControl w:val="0"/>
        <w:numPr>
          <w:ilvl w:val="0"/>
          <w:numId w:val="14"/>
        </w:numPr>
        <w:tabs>
          <w:tab w:val="left" w:pos="317"/>
        </w:tabs>
        <w:overflowPunct w:val="0"/>
        <w:adjustRightInd w:val="0"/>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Annexes:</w:t>
      </w:r>
    </w:p>
    <w:p w14:paraId="4F7566D9" w14:textId="77777777" w:rsidR="00264C6A" w:rsidRPr="003C6FD5" w:rsidRDefault="00264C6A"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Completed log frame</w:t>
      </w:r>
    </w:p>
    <w:p w14:paraId="65F768EC" w14:textId="4AE5D3A2" w:rsidR="00264C6A" w:rsidRPr="003C6FD5" w:rsidRDefault="00073D2F"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High resolution </w:t>
      </w:r>
      <w:r w:rsidR="00264C6A" w:rsidRPr="003C6FD5">
        <w:rPr>
          <w:rFonts w:asciiTheme="majorHAnsi" w:hAnsiTheme="majorHAnsi" w:cstheme="majorHAnsi"/>
          <w:sz w:val="24"/>
          <w:szCs w:val="24"/>
          <w:lang w:val="en-GB"/>
        </w:rPr>
        <w:t>Photos</w:t>
      </w:r>
      <w:r w:rsidR="00515EC4">
        <w:rPr>
          <w:rFonts w:asciiTheme="majorHAnsi" w:hAnsiTheme="majorHAnsi" w:cstheme="majorHAnsi"/>
          <w:sz w:val="24"/>
          <w:szCs w:val="24"/>
          <w:lang w:val="en-GB"/>
        </w:rPr>
        <w:t xml:space="preserve"> </w:t>
      </w:r>
      <w:r>
        <w:rPr>
          <w:rFonts w:asciiTheme="majorHAnsi" w:hAnsiTheme="majorHAnsi" w:cstheme="majorHAnsi"/>
          <w:sz w:val="24"/>
          <w:szCs w:val="24"/>
          <w:lang w:val="en-GB"/>
        </w:rPr>
        <w:t>(</w:t>
      </w:r>
      <w:r w:rsidR="00515EC4">
        <w:rPr>
          <w:rFonts w:asciiTheme="majorHAnsi" w:hAnsiTheme="majorHAnsi" w:cstheme="majorHAnsi"/>
          <w:sz w:val="24"/>
          <w:szCs w:val="24"/>
          <w:lang w:val="en-GB"/>
        </w:rPr>
        <w:t xml:space="preserve">with </w:t>
      </w:r>
      <w:r>
        <w:rPr>
          <w:rFonts w:asciiTheme="majorHAnsi" w:hAnsiTheme="majorHAnsi" w:cstheme="majorHAnsi"/>
          <w:sz w:val="24"/>
          <w:szCs w:val="24"/>
          <w:lang w:val="en-GB"/>
        </w:rPr>
        <w:t xml:space="preserve">relevant </w:t>
      </w:r>
      <w:r w:rsidR="00515EC4">
        <w:rPr>
          <w:rFonts w:asciiTheme="majorHAnsi" w:hAnsiTheme="majorHAnsi" w:cstheme="majorHAnsi"/>
          <w:sz w:val="24"/>
          <w:szCs w:val="24"/>
          <w:lang w:val="en-GB"/>
        </w:rPr>
        <w:t xml:space="preserve">signed consent </w:t>
      </w:r>
      <w:r>
        <w:rPr>
          <w:rFonts w:asciiTheme="majorHAnsi" w:hAnsiTheme="majorHAnsi" w:cstheme="majorHAnsi"/>
          <w:sz w:val="24"/>
          <w:szCs w:val="24"/>
          <w:lang w:val="en-GB"/>
        </w:rPr>
        <w:t>forms</w:t>
      </w:r>
      <w:proofErr w:type="gramStart"/>
      <w:r>
        <w:rPr>
          <w:rFonts w:asciiTheme="majorHAnsi" w:hAnsiTheme="majorHAnsi" w:cstheme="majorHAnsi"/>
          <w:sz w:val="24"/>
          <w:szCs w:val="24"/>
          <w:lang w:val="en-GB"/>
        </w:rPr>
        <w:t xml:space="preserve">) </w:t>
      </w:r>
      <w:r w:rsidR="00264C6A" w:rsidRPr="003C6FD5">
        <w:rPr>
          <w:rFonts w:asciiTheme="majorHAnsi" w:hAnsiTheme="majorHAnsi" w:cstheme="majorHAnsi"/>
          <w:sz w:val="24"/>
          <w:szCs w:val="24"/>
          <w:lang w:val="en-GB"/>
        </w:rPr>
        <w:t>)</w:t>
      </w:r>
      <w:proofErr w:type="gramEnd"/>
      <w:r w:rsidR="00264C6A" w:rsidRPr="003C6FD5">
        <w:rPr>
          <w:rFonts w:asciiTheme="majorHAnsi" w:hAnsiTheme="majorHAnsi" w:cstheme="majorHAnsi"/>
          <w:sz w:val="24"/>
          <w:szCs w:val="24"/>
          <w:lang w:val="en-GB"/>
        </w:rPr>
        <w:t xml:space="preserve"> taken during </w:t>
      </w:r>
      <w:r>
        <w:rPr>
          <w:rFonts w:asciiTheme="majorHAnsi" w:hAnsiTheme="majorHAnsi" w:cstheme="majorHAnsi"/>
          <w:sz w:val="24"/>
          <w:szCs w:val="24"/>
          <w:lang w:val="en-GB"/>
        </w:rPr>
        <w:t xml:space="preserve">the </w:t>
      </w:r>
      <w:r w:rsidR="00264C6A" w:rsidRPr="003C6FD5">
        <w:rPr>
          <w:rFonts w:asciiTheme="majorHAnsi" w:hAnsiTheme="majorHAnsi" w:cstheme="majorHAnsi"/>
          <w:sz w:val="24"/>
          <w:szCs w:val="24"/>
          <w:lang w:val="en-GB"/>
        </w:rPr>
        <w:t>evaluation</w:t>
      </w:r>
      <w:r>
        <w:rPr>
          <w:rFonts w:asciiTheme="majorHAnsi" w:hAnsiTheme="majorHAnsi" w:cstheme="majorHAnsi"/>
          <w:sz w:val="24"/>
          <w:szCs w:val="24"/>
          <w:lang w:val="en-GB"/>
        </w:rPr>
        <w:t xml:space="preserve"> process</w:t>
      </w:r>
      <w:r w:rsidR="00264C6A" w:rsidRPr="003C6FD5">
        <w:rPr>
          <w:rFonts w:asciiTheme="majorHAnsi" w:hAnsiTheme="majorHAnsi" w:cstheme="majorHAnsi"/>
          <w:sz w:val="24"/>
          <w:szCs w:val="24"/>
          <w:lang w:val="en-GB"/>
        </w:rPr>
        <w:t xml:space="preserve"> </w:t>
      </w:r>
    </w:p>
    <w:p w14:paraId="5F811A9F" w14:textId="77777777" w:rsidR="00264C6A" w:rsidRPr="003C6FD5" w:rsidRDefault="00264C6A"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List of participants in meetings and interviews</w:t>
      </w:r>
    </w:p>
    <w:p w14:paraId="76E72D62" w14:textId="77777777" w:rsidR="00264C6A" w:rsidRPr="003C6FD5" w:rsidRDefault="00264C6A"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List of Research assistants and all involved in the evaluation</w:t>
      </w:r>
    </w:p>
    <w:p w14:paraId="1DC510D3" w14:textId="77777777" w:rsidR="00264C6A" w:rsidRPr="003C6FD5" w:rsidRDefault="00264C6A"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Data collection tools</w:t>
      </w:r>
    </w:p>
    <w:p w14:paraId="52932FB2" w14:textId="77777777" w:rsidR="00264C6A" w:rsidRPr="003C6FD5" w:rsidRDefault="00264C6A" w:rsidP="00F44FAE">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Evaluation </w:t>
      </w:r>
      <w:proofErr w:type="spellStart"/>
      <w:r w:rsidRPr="003C6FD5">
        <w:rPr>
          <w:rFonts w:asciiTheme="majorHAnsi" w:hAnsiTheme="majorHAnsi" w:cstheme="majorHAnsi"/>
          <w:sz w:val="24"/>
          <w:szCs w:val="24"/>
          <w:lang w:val="en-GB"/>
        </w:rPr>
        <w:t>ToR</w:t>
      </w:r>
      <w:proofErr w:type="spellEnd"/>
    </w:p>
    <w:p w14:paraId="7F4AEFB5" w14:textId="77777777" w:rsidR="00C31942" w:rsidRDefault="00264C6A" w:rsidP="00C31942">
      <w:pPr>
        <w:pStyle w:val="ListParagraph"/>
        <w:numPr>
          <w:ilvl w:val="0"/>
          <w:numId w:val="15"/>
        </w:numPr>
        <w:tabs>
          <w:tab w:val="left" w:pos="317"/>
        </w:tabs>
        <w:spacing w:after="0" w:line="240" w:lineRule="auto"/>
        <w:rPr>
          <w:rFonts w:asciiTheme="majorHAnsi" w:hAnsiTheme="majorHAnsi" w:cstheme="majorHAnsi"/>
          <w:sz w:val="24"/>
          <w:szCs w:val="24"/>
          <w:lang w:val="en-GB"/>
        </w:rPr>
      </w:pPr>
      <w:r w:rsidRPr="003C6FD5">
        <w:rPr>
          <w:rFonts w:asciiTheme="majorHAnsi" w:hAnsiTheme="majorHAnsi" w:cstheme="majorHAnsi"/>
          <w:sz w:val="24"/>
          <w:szCs w:val="24"/>
          <w:lang w:val="en-GB"/>
        </w:rPr>
        <w:t>Other relevant documents</w:t>
      </w:r>
    </w:p>
    <w:p w14:paraId="47050772" w14:textId="13124143" w:rsidR="00F44FAE" w:rsidRPr="00C31942" w:rsidRDefault="00F44FAE" w:rsidP="00C31942">
      <w:pPr>
        <w:tabs>
          <w:tab w:val="left" w:pos="317"/>
        </w:tabs>
        <w:spacing w:after="0" w:line="240" w:lineRule="auto"/>
        <w:rPr>
          <w:rFonts w:asciiTheme="majorHAnsi" w:hAnsiTheme="majorHAnsi" w:cstheme="majorHAnsi"/>
          <w:sz w:val="24"/>
          <w:szCs w:val="24"/>
          <w:lang w:val="en-GB"/>
        </w:rPr>
      </w:pPr>
    </w:p>
    <w:p w14:paraId="655FD881" w14:textId="77777777" w:rsidR="007C23A3" w:rsidRPr="003C6FD5" w:rsidRDefault="007C23A3" w:rsidP="007C23A3">
      <w:pPr>
        <w:spacing w:line="240" w:lineRule="auto"/>
        <w:rPr>
          <w:rFonts w:asciiTheme="majorHAnsi" w:hAnsiTheme="majorHAnsi" w:cstheme="majorHAnsi"/>
          <w:b/>
          <w:sz w:val="24"/>
          <w:szCs w:val="24"/>
          <w:lang w:val="en-GB"/>
        </w:rPr>
      </w:pPr>
    </w:p>
    <w:p w14:paraId="3994CB7A" w14:textId="6DF4D566" w:rsidR="00F44FAE" w:rsidRPr="003C6FD5" w:rsidRDefault="00F44FAE" w:rsidP="007C23A3">
      <w:pPr>
        <w:pStyle w:val="ListParagraph"/>
        <w:numPr>
          <w:ilvl w:val="0"/>
          <w:numId w:val="24"/>
        </w:numPr>
        <w:spacing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TIMELINE</w:t>
      </w:r>
    </w:p>
    <w:p w14:paraId="1C4EE5BC" w14:textId="77777777" w:rsidR="00F44FAE" w:rsidRPr="003C6FD5" w:rsidRDefault="00F44FAE" w:rsidP="00F44FAE">
      <w:pPr>
        <w:pStyle w:val="ListParagraph"/>
        <w:autoSpaceDE w:val="0"/>
        <w:autoSpaceDN w:val="0"/>
        <w:adjustRightInd w:val="0"/>
        <w:spacing w:line="240" w:lineRule="auto"/>
        <w:rPr>
          <w:rFonts w:asciiTheme="majorHAnsi" w:eastAsia="Calibri" w:hAnsiTheme="majorHAnsi" w:cstheme="majorHAnsi"/>
          <w:sz w:val="24"/>
          <w:szCs w:val="24"/>
          <w:lang w:val="en-GB"/>
        </w:rPr>
      </w:pPr>
      <w:r w:rsidRPr="003C6FD5">
        <w:rPr>
          <w:rFonts w:asciiTheme="majorHAnsi" w:eastAsia="Calibri" w:hAnsiTheme="majorHAnsi" w:cstheme="majorHAnsi"/>
          <w:sz w:val="24"/>
          <w:szCs w:val="24"/>
          <w:lang w:val="en-GB"/>
        </w:rPr>
        <w:lastRenderedPageBreak/>
        <w:t xml:space="preserve">The tentative implementation timeline will be as follows </w:t>
      </w: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330"/>
      </w:tblGrid>
      <w:tr w:rsidR="007C23A3" w:rsidRPr="003C6FD5" w14:paraId="4EF291C0" w14:textId="77777777" w:rsidTr="007C23A3">
        <w:tc>
          <w:tcPr>
            <w:tcW w:w="6048" w:type="dxa"/>
            <w:shd w:val="clear" w:color="auto" w:fill="auto"/>
          </w:tcPr>
          <w:p w14:paraId="25FBD69F" w14:textId="77777777" w:rsidR="007C23A3" w:rsidRPr="003C6FD5" w:rsidRDefault="007C23A3" w:rsidP="00B408C2">
            <w:pPr>
              <w:contextualSpacing/>
              <w:rPr>
                <w:rFonts w:eastAsia="Calibri" w:cstheme="minorHAnsi"/>
                <w:b/>
                <w:sz w:val="24"/>
                <w:szCs w:val="24"/>
                <w:lang w:val="en-GB"/>
              </w:rPr>
            </w:pPr>
            <w:r w:rsidRPr="003C6FD5">
              <w:rPr>
                <w:rFonts w:eastAsia="Calibri" w:cstheme="minorHAnsi"/>
                <w:b/>
                <w:sz w:val="24"/>
                <w:szCs w:val="24"/>
                <w:lang w:val="en-GB"/>
              </w:rPr>
              <w:t xml:space="preserve">Activity </w:t>
            </w:r>
          </w:p>
        </w:tc>
        <w:tc>
          <w:tcPr>
            <w:tcW w:w="3330" w:type="dxa"/>
            <w:shd w:val="clear" w:color="auto" w:fill="auto"/>
          </w:tcPr>
          <w:p w14:paraId="49655173" w14:textId="77777777" w:rsidR="007C23A3" w:rsidRPr="003C6FD5" w:rsidRDefault="007C23A3" w:rsidP="00B408C2">
            <w:pPr>
              <w:contextualSpacing/>
              <w:rPr>
                <w:rFonts w:eastAsia="Calibri" w:cstheme="minorHAnsi"/>
                <w:b/>
                <w:sz w:val="24"/>
                <w:szCs w:val="24"/>
                <w:lang w:val="en-GB"/>
              </w:rPr>
            </w:pPr>
            <w:r w:rsidRPr="003C6FD5">
              <w:rPr>
                <w:rFonts w:eastAsia="Calibri" w:cstheme="minorHAnsi"/>
                <w:b/>
                <w:sz w:val="24"/>
                <w:szCs w:val="24"/>
                <w:lang w:val="en-GB"/>
              </w:rPr>
              <w:t>Timeline</w:t>
            </w:r>
          </w:p>
        </w:tc>
      </w:tr>
      <w:tr w:rsidR="007C23A3" w:rsidRPr="003C6FD5" w14:paraId="016681A6" w14:textId="77777777" w:rsidTr="007C23A3">
        <w:tc>
          <w:tcPr>
            <w:tcW w:w="6048" w:type="dxa"/>
            <w:shd w:val="clear" w:color="auto" w:fill="auto"/>
          </w:tcPr>
          <w:p w14:paraId="4ACE5EF2"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Advertise TOR</w:t>
            </w:r>
          </w:p>
        </w:tc>
        <w:tc>
          <w:tcPr>
            <w:tcW w:w="3330" w:type="dxa"/>
            <w:shd w:val="clear" w:color="auto" w:fill="auto"/>
          </w:tcPr>
          <w:p w14:paraId="6A1D4ED7"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By Dec 2020</w:t>
            </w:r>
          </w:p>
        </w:tc>
      </w:tr>
      <w:tr w:rsidR="007C23A3" w:rsidRPr="003C6FD5" w14:paraId="4E17D457" w14:textId="77777777" w:rsidTr="007C23A3">
        <w:trPr>
          <w:trHeight w:val="215"/>
        </w:trPr>
        <w:tc>
          <w:tcPr>
            <w:tcW w:w="6048" w:type="dxa"/>
            <w:shd w:val="clear" w:color="auto" w:fill="auto"/>
          </w:tcPr>
          <w:p w14:paraId="5488743A"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Deadline for submissions</w:t>
            </w:r>
          </w:p>
        </w:tc>
        <w:tc>
          <w:tcPr>
            <w:tcW w:w="3330" w:type="dxa"/>
            <w:shd w:val="clear" w:color="auto" w:fill="auto"/>
          </w:tcPr>
          <w:p w14:paraId="11DFB462" w14:textId="64ABAB4E" w:rsidR="007C23A3" w:rsidRPr="003C6FD5" w:rsidRDefault="00515EC4" w:rsidP="00B408C2">
            <w:pPr>
              <w:contextualSpacing/>
              <w:rPr>
                <w:rFonts w:eastAsia="Calibri" w:cstheme="minorHAnsi"/>
                <w:sz w:val="24"/>
                <w:szCs w:val="24"/>
                <w:lang w:val="en-GB"/>
              </w:rPr>
            </w:pPr>
            <w:r>
              <w:rPr>
                <w:rFonts w:eastAsia="Calibri" w:cstheme="minorHAnsi"/>
                <w:sz w:val="24"/>
                <w:szCs w:val="24"/>
                <w:lang w:val="en-GB"/>
              </w:rPr>
              <w:t>6</w:t>
            </w:r>
            <w:r w:rsidRPr="00E772E5">
              <w:rPr>
                <w:rFonts w:eastAsia="Calibri" w:cstheme="minorHAnsi"/>
                <w:sz w:val="24"/>
                <w:szCs w:val="24"/>
                <w:vertAlign w:val="superscript"/>
                <w:lang w:val="en-GB"/>
              </w:rPr>
              <w:t>th</w:t>
            </w:r>
            <w:r>
              <w:rPr>
                <w:rFonts w:eastAsia="Calibri" w:cstheme="minorHAnsi"/>
                <w:sz w:val="24"/>
                <w:szCs w:val="24"/>
                <w:lang w:val="en-GB"/>
              </w:rPr>
              <w:t xml:space="preserve"> January </w:t>
            </w:r>
          </w:p>
        </w:tc>
      </w:tr>
      <w:tr w:rsidR="007C23A3" w:rsidRPr="003C6FD5" w14:paraId="3D6B32E2" w14:textId="77777777" w:rsidTr="007C23A3">
        <w:tc>
          <w:tcPr>
            <w:tcW w:w="6048" w:type="dxa"/>
            <w:shd w:val="clear" w:color="auto" w:fill="auto"/>
          </w:tcPr>
          <w:p w14:paraId="0339E50D"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Identify, </w:t>
            </w:r>
            <w:proofErr w:type="gramStart"/>
            <w:r w:rsidRPr="003C6FD5">
              <w:rPr>
                <w:rFonts w:eastAsia="Calibri" w:cstheme="minorHAnsi"/>
                <w:sz w:val="24"/>
                <w:szCs w:val="24"/>
                <w:lang w:val="en-GB"/>
              </w:rPr>
              <w:t>Recruit</w:t>
            </w:r>
            <w:proofErr w:type="gramEnd"/>
            <w:r w:rsidRPr="003C6FD5">
              <w:rPr>
                <w:rFonts w:eastAsia="Calibri" w:cstheme="minorHAnsi"/>
                <w:sz w:val="24"/>
                <w:szCs w:val="24"/>
                <w:lang w:val="en-GB"/>
              </w:rPr>
              <w:t xml:space="preserve"> and deploy consultants</w:t>
            </w:r>
          </w:p>
        </w:tc>
        <w:tc>
          <w:tcPr>
            <w:tcW w:w="3330" w:type="dxa"/>
            <w:shd w:val="clear" w:color="auto" w:fill="auto"/>
          </w:tcPr>
          <w:p w14:paraId="5F14D639" w14:textId="7363EB9E"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By </w:t>
            </w:r>
            <w:r w:rsidR="00515EC4">
              <w:rPr>
                <w:rFonts w:eastAsia="Calibri" w:cstheme="minorHAnsi"/>
                <w:sz w:val="24"/>
                <w:szCs w:val="24"/>
                <w:lang w:val="en-GB"/>
              </w:rPr>
              <w:t>22</w:t>
            </w:r>
            <w:r w:rsidR="00515EC4" w:rsidRPr="00E772E5">
              <w:rPr>
                <w:rFonts w:eastAsia="Calibri" w:cstheme="minorHAnsi"/>
                <w:sz w:val="24"/>
                <w:szCs w:val="24"/>
                <w:vertAlign w:val="superscript"/>
                <w:lang w:val="en-GB"/>
              </w:rPr>
              <w:t>nd</w:t>
            </w:r>
            <w:r w:rsidR="00515EC4">
              <w:rPr>
                <w:rFonts w:eastAsia="Calibri" w:cstheme="minorHAnsi"/>
                <w:sz w:val="24"/>
                <w:szCs w:val="24"/>
                <w:lang w:val="en-GB"/>
              </w:rPr>
              <w:t xml:space="preserve"> </w:t>
            </w:r>
            <w:r w:rsidRPr="003C6FD5">
              <w:rPr>
                <w:rFonts w:eastAsia="Calibri" w:cstheme="minorHAnsi"/>
                <w:sz w:val="24"/>
                <w:szCs w:val="24"/>
                <w:lang w:val="en-GB"/>
              </w:rPr>
              <w:t>January 2021</w:t>
            </w:r>
          </w:p>
        </w:tc>
      </w:tr>
      <w:tr w:rsidR="007C23A3" w:rsidRPr="003C6FD5" w14:paraId="531390F8" w14:textId="77777777" w:rsidTr="007C23A3">
        <w:tc>
          <w:tcPr>
            <w:tcW w:w="6048" w:type="dxa"/>
            <w:shd w:val="clear" w:color="auto" w:fill="auto"/>
          </w:tcPr>
          <w:p w14:paraId="548BE157"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Development and agreement on data tools as well as Inception Report</w:t>
            </w:r>
          </w:p>
        </w:tc>
        <w:tc>
          <w:tcPr>
            <w:tcW w:w="3330" w:type="dxa"/>
            <w:shd w:val="clear" w:color="auto" w:fill="auto"/>
          </w:tcPr>
          <w:p w14:paraId="1550AD43" w14:textId="70C36446"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2</w:t>
            </w:r>
            <w:r w:rsidR="00515EC4">
              <w:rPr>
                <w:rFonts w:eastAsia="Calibri" w:cstheme="minorHAnsi"/>
                <w:sz w:val="24"/>
                <w:szCs w:val="24"/>
                <w:lang w:val="en-GB"/>
              </w:rPr>
              <w:t>9</w:t>
            </w:r>
            <w:r w:rsidR="00515EC4" w:rsidRPr="00E772E5">
              <w:rPr>
                <w:rFonts w:eastAsia="Calibri" w:cstheme="minorHAnsi"/>
                <w:sz w:val="24"/>
                <w:szCs w:val="24"/>
                <w:vertAlign w:val="superscript"/>
                <w:lang w:val="en-GB"/>
              </w:rPr>
              <w:t>th</w:t>
            </w:r>
            <w:r w:rsidR="00515EC4">
              <w:rPr>
                <w:rFonts w:eastAsia="Calibri" w:cstheme="minorHAnsi"/>
                <w:sz w:val="24"/>
                <w:szCs w:val="24"/>
                <w:lang w:val="en-GB"/>
              </w:rPr>
              <w:t xml:space="preserve"> </w:t>
            </w:r>
            <w:r w:rsidRPr="003C6FD5">
              <w:rPr>
                <w:rFonts w:eastAsia="Calibri" w:cstheme="minorHAnsi"/>
                <w:sz w:val="24"/>
                <w:szCs w:val="24"/>
                <w:lang w:val="en-GB"/>
              </w:rPr>
              <w:t>January, 2021</w:t>
            </w:r>
          </w:p>
        </w:tc>
      </w:tr>
      <w:tr w:rsidR="007C23A3" w:rsidRPr="003C6FD5" w14:paraId="5C6505DD" w14:textId="77777777" w:rsidTr="007C23A3">
        <w:tc>
          <w:tcPr>
            <w:tcW w:w="6048" w:type="dxa"/>
            <w:shd w:val="clear" w:color="auto" w:fill="auto"/>
          </w:tcPr>
          <w:p w14:paraId="30AD6BB0"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Testing of tools </w:t>
            </w:r>
          </w:p>
        </w:tc>
        <w:tc>
          <w:tcPr>
            <w:tcW w:w="3330" w:type="dxa"/>
            <w:shd w:val="clear" w:color="auto" w:fill="auto"/>
          </w:tcPr>
          <w:p w14:paraId="08090081" w14:textId="527C6800"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By </w:t>
            </w:r>
            <w:r w:rsidR="00515EC4">
              <w:rPr>
                <w:rFonts w:eastAsia="Calibri" w:cstheme="minorHAnsi"/>
                <w:sz w:val="24"/>
                <w:szCs w:val="24"/>
                <w:lang w:val="en-GB"/>
              </w:rPr>
              <w:t>5</w:t>
            </w:r>
            <w:r w:rsidR="00515EC4" w:rsidRPr="00E772E5">
              <w:rPr>
                <w:rFonts w:eastAsia="Calibri" w:cstheme="minorHAnsi"/>
                <w:sz w:val="24"/>
                <w:szCs w:val="24"/>
                <w:vertAlign w:val="superscript"/>
                <w:lang w:val="en-GB"/>
              </w:rPr>
              <w:t>th</w:t>
            </w:r>
            <w:r w:rsidR="00C31942">
              <w:rPr>
                <w:rFonts w:eastAsia="Calibri" w:cstheme="minorHAnsi"/>
                <w:sz w:val="24"/>
                <w:szCs w:val="24"/>
                <w:vertAlign w:val="superscript"/>
                <w:lang w:val="en-GB"/>
              </w:rPr>
              <w:t xml:space="preserve"> </w:t>
            </w:r>
            <w:r w:rsidR="00515EC4">
              <w:rPr>
                <w:rFonts w:eastAsia="Calibri" w:cstheme="minorHAnsi"/>
                <w:sz w:val="24"/>
                <w:szCs w:val="24"/>
                <w:lang w:val="en-GB"/>
              </w:rPr>
              <w:t>February</w:t>
            </w:r>
            <w:r w:rsidRPr="003C6FD5">
              <w:rPr>
                <w:rFonts w:eastAsia="Calibri" w:cstheme="minorHAnsi"/>
                <w:sz w:val="24"/>
                <w:szCs w:val="24"/>
                <w:lang w:val="en-GB"/>
              </w:rPr>
              <w:t>, 2021</w:t>
            </w:r>
          </w:p>
        </w:tc>
      </w:tr>
      <w:tr w:rsidR="007C23A3" w:rsidRPr="003C6FD5" w14:paraId="1989069C" w14:textId="77777777" w:rsidTr="007C23A3">
        <w:tc>
          <w:tcPr>
            <w:tcW w:w="6048" w:type="dxa"/>
            <w:shd w:val="clear" w:color="auto" w:fill="auto"/>
          </w:tcPr>
          <w:p w14:paraId="2A9EE78C"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Data Collection (FGD, interviews and Case studies) and data analysis and interpretation</w:t>
            </w:r>
          </w:p>
        </w:tc>
        <w:tc>
          <w:tcPr>
            <w:tcW w:w="3330" w:type="dxa"/>
            <w:shd w:val="clear" w:color="auto" w:fill="auto"/>
          </w:tcPr>
          <w:p w14:paraId="2D25ADCB" w14:textId="47C26D6B"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By </w:t>
            </w:r>
            <w:r w:rsidR="00515EC4">
              <w:rPr>
                <w:rFonts w:eastAsia="Calibri" w:cstheme="minorHAnsi"/>
                <w:sz w:val="24"/>
                <w:szCs w:val="24"/>
                <w:lang w:val="en-GB"/>
              </w:rPr>
              <w:t>26</w:t>
            </w:r>
            <w:r w:rsidR="00515EC4" w:rsidRPr="00E772E5">
              <w:rPr>
                <w:rFonts w:eastAsia="Calibri" w:cstheme="minorHAnsi"/>
                <w:sz w:val="24"/>
                <w:szCs w:val="24"/>
                <w:vertAlign w:val="superscript"/>
                <w:lang w:val="en-GB"/>
              </w:rPr>
              <w:t>th</w:t>
            </w:r>
            <w:r w:rsidR="00515EC4">
              <w:rPr>
                <w:rFonts w:eastAsia="Calibri" w:cstheme="minorHAnsi"/>
                <w:sz w:val="24"/>
                <w:szCs w:val="24"/>
                <w:lang w:val="en-GB"/>
              </w:rPr>
              <w:t xml:space="preserve"> </w:t>
            </w:r>
            <w:r w:rsidRPr="003C6FD5">
              <w:rPr>
                <w:rFonts w:eastAsia="Calibri" w:cstheme="minorHAnsi"/>
                <w:sz w:val="24"/>
                <w:szCs w:val="24"/>
                <w:lang w:val="en-GB"/>
              </w:rPr>
              <w:t>February 2021</w:t>
            </w:r>
          </w:p>
        </w:tc>
      </w:tr>
      <w:tr w:rsidR="007C23A3" w:rsidRPr="003C6FD5" w14:paraId="13FDC3A6" w14:textId="77777777" w:rsidTr="007C23A3">
        <w:tc>
          <w:tcPr>
            <w:tcW w:w="6048" w:type="dxa"/>
            <w:shd w:val="clear" w:color="auto" w:fill="auto"/>
          </w:tcPr>
          <w:p w14:paraId="38CF5B8D"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Preparation and submission of draft report </w:t>
            </w:r>
          </w:p>
        </w:tc>
        <w:tc>
          <w:tcPr>
            <w:tcW w:w="3330" w:type="dxa"/>
            <w:shd w:val="clear" w:color="auto" w:fill="auto"/>
          </w:tcPr>
          <w:p w14:paraId="05F7F1A4" w14:textId="4C6A18A4"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By </w:t>
            </w:r>
            <w:r w:rsidR="00515EC4">
              <w:rPr>
                <w:rFonts w:eastAsia="Calibri" w:cstheme="minorHAnsi"/>
                <w:sz w:val="24"/>
                <w:szCs w:val="24"/>
                <w:lang w:val="en-GB"/>
              </w:rPr>
              <w:t>12</w:t>
            </w:r>
            <w:r w:rsidR="00515EC4" w:rsidRPr="00E772E5">
              <w:rPr>
                <w:rFonts w:eastAsia="Calibri" w:cstheme="minorHAnsi"/>
                <w:sz w:val="24"/>
                <w:szCs w:val="24"/>
                <w:vertAlign w:val="superscript"/>
                <w:lang w:val="en-GB"/>
              </w:rPr>
              <w:t>th</w:t>
            </w:r>
            <w:r w:rsidR="00515EC4">
              <w:rPr>
                <w:rFonts w:eastAsia="Calibri" w:cstheme="minorHAnsi"/>
                <w:sz w:val="24"/>
                <w:szCs w:val="24"/>
                <w:lang w:val="en-GB"/>
              </w:rPr>
              <w:t xml:space="preserve"> </w:t>
            </w:r>
            <w:r w:rsidRPr="003C6FD5">
              <w:rPr>
                <w:rFonts w:eastAsia="Calibri" w:cstheme="minorHAnsi"/>
                <w:sz w:val="24"/>
                <w:szCs w:val="24"/>
                <w:lang w:val="en-GB"/>
              </w:rPr>
              <w:t xml:space="preserve">March 2021 </w:t>
            </w:r>
          </w:p>
        </w:tc>
      </w:tr>
      <w:tr w:rsidR="007C23A3" w:rsidRPr="003C6FD5" w14:paraId="250EB378" w14:textId="77777777" w:rsidTr="007C23A3">
        <w:tc>
          <w:tcPr>
            <w:tcW w:w="6048" w:type="dxa"/>
            <w:shd w:val="clear" w:color="auto" w:fill="auto"/>
          </w:tcPr>
          <w:p w14:paraId="09476B15"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LC and TCF provide feedback</w:t>
            </w:r>
          </w:p>
        </w:tc>
        <w:tc>
          <w:tcPr>
            <w:tcW w:w="3330" w:type="dxa"/>
            <w:shd w:val="clear" w:color="auto" w:fill="auto"/>
          </w:tcPr>
          <w:p w14:paraId="13E3CBD0" w14:textId="62C2018D"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By</w:t>
            </w:r>
            <w:r w:rsidR="00515EC4">
              <w:rPr>
                <w:rFonts w:eastAsia="Calibri" w:cstheme="minorHAnsi"/>
                <w:sz w:val="24"/>
                <w:szCs w:val="24"/>
                <w:lang w:val="en-GB"/>
              </w:rPr>
              <w:t xml:space="preserve"> 19</w:t>
            </w:r>
            <w:r w:rsidR="00515EC4" w:rsidRPr="00E772E5">
              <w:rPr>
                <w:rFonts w:eastAsia="Calibri" w:cstheme="minorHAnsi"/>
                <w:sz w:val="24"/>
                <w:szCs w:val="24"/>
                <w:vertAlign w:val="superscript"/>
                <w:lang w:val="en-GB"/>
              </w:rPr>
              <w:t>th</w:t>
            </w:r>
            <w:r w:rsidR="00515EC4">
              <w:rPr>
                <w:rFonts w:eastAsia="Calibri" w:cstheme="minorHAnsi"/>
                <w:sz w:val="24"/>
                <w:szCs w:val="24"/>
                <w:lang w:val="en-GB"/>
              </w:rPr>
              <w:t xml:space="preserve"> </w:t>
            </w:r>
            <w:r w:rsidRPr="003C6FD5">
              <w:rPr>
                <w:rFonts w:eastAsia="Calibri" w:cstheme="minorHAnsi"/>
                <w:sz w:val="24"/>
                <w:szCs w:val="24"/>
                <w:lang w:val="en-GB"/>
              </w:rPr>
              <w:t xml:space="preserve">March </w:t>
            </w:r>
          </w:p>
        </w:tc>
      </w:tr>
      <w:tr w:rsidR="007C23A3" w:rsidRPr="003C6FD5" w14:paraId="646DBBC9" w14:textId="77777777" w:rsidTr="007C23A3">
        <w:tc>
          <w:tcPr>
            <w:tcW w:w="6048" w:type="dxa"/>
            <w:shd w:val="clear" w:color="auto" w:fill="auto"/>
          </w:tcPr>
          <w:p w14:paraId="4007D251" w14:textId="3E5E51E6" w:rsidR="007C23A3" w:rsidRPr="003C6FD5" w:rsidRDefault="00515EC4" w:rsidP="00B408C2">
            <w:pPr>
              <w:contextualSpacing/>
              <w:rPr>
                <w:rFonts w:eastAsia="Calibri" w:cstheme="minorHAnsi"/>
                <w:sz w:val="24"/>
                <w:szCs w:val="24"/>
                <w:lang w:val="en-GB"/>
              </w:rPr>
            </w:pPr>
            <w:r>
              <w:rPr>
                <w:rFonts w:eastAsia="Calibri" w:cstheme="minorHAnsi"/>
                <w:sz w:val="24"/>
                <w:szCs w:val="24"/>
                <w:lang w:val="en-GB"/>
              </w:rPr>
              <w:t>Validation</w:t>
            </w:r>
            <w:r w:rsidR="007C23A3" w:rsidRPr="003C6FD5">
              <w:rPr>
                <w:rFonts w:eastAsia="Calibri" w:cstheme="minorHAnsi"/>
                <w:sz w:val="24"/>
                <w:szCs w:val="24"/>
                <w:lang w:val="en-GB"/>
              </w:rPr>
              <w:t xml:space="preserve"> Workshop</w:t>
            </w:r>
          </w:p>
        </w:tc>
        <w:tc>
          <w:tcPr>
            <w:tcW w:w="3330" w:type="dxa"/>
            <w:shd w:val="clear" w:color="auto" w:fill="auto"/>
          </w:tcPr>
          <w:p w14:paraId="071C5175" w14:textId="0B29EEFC"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By</w:t>
            </w:r>
            <w:r w:rsidR="00515EC4">
              <w:rPr>
                <w:rFonts w:eastAsia="Calibri" w:cstheme="minorHAnsi"/>
                <w:sz w:val="24"/>
                <w:szCs w:val="24"/>
                <w:vertAlign w:val="superscript"/>
                <w:lang w:val="en-GB"/>
              </w:rPr>
              <w:t xml:space="preserve"> </w:t>
            </w:r>
            <w:r w:rsidR="00515EC4">
              <w:rPr>
                <w:rFonts w:eastAsia="Calibri" w:cstheme="minorHAnsi"/>
                <w:sz w:val="24"/>
                <w:szCs w:val="24"/>
                <w:lang w:val="en-GB"/>
              </w:rPr>
              <w:t>25</w:t>
            </w:r>
            <w:r w:rsidR="00515EC4" w:rsidRPr="00E772E5">
              <w:rPr>
                <w:rFonts w:eastAsia="Calibri" w:cstheme="minorHAnsi"/>
                <w:sz w:val="24"/>
                <w:szCs w:val="24"/>
                <w:vertAlign w:val="superscript"/>
                <w:lang w:val="en-GB"/>
              </w:rPr>
              <w:t>th</w:t>
            </w:r>
            <w:r w:rsidR="00515EC4">
              <w:rPr>
                <w:rFonts w:eastAsia="Calibri" w:cstheme="minorHAnsi"/>
                <w:sz w:val="24"/>
                <w:szCs w:val="24"/>
                <w:lang w:val="en-GB"/>
              </w:rPr>
              <w:t xml:space="preserve"> </w:t>
            </w:r>
            <w:r w:rsidRPr="003C6FD5">
              <w:rPr>
                <w:rFonts w:eastAsia="Calibri" w:cstheme="minorHAnsi"/>
                <w:sz w:val="24"/>
                <w:szCs w:val="24"/>
                <w:lang w:val="en-GB"/>
              </w:rPr>
              <w:t xml:space="preserve">March 2021 </w:t>
            </w:r>
          </w:p>
        </w:tc>
      </w:tr>
      <w:tr w:rsidR="007C23A3" w:rsidRPr="003C6FD5" w14:paraId="3F094366" w14:textId="77777777" w:rsidTr="007C23A3">
        <w:tc>
          <w:tcPr>
            <w:tcW w:w="6048" w:type="dxa"/>
            <w:shd w:val="clear" w:color="auto" w:fill="auto"/>
          </w:tcPr>
          <w:p w14:paraId="60C9F665"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Submission of final draft </w:t>
            </w:r>
          </w:p>
        </w:tc>
        <w:tc>
          <w:tcPr>
            <w:tcW w:w="3330" w:type="dxa"/>
            <w:shd w:val="clear" w:color="auto" w:fill="auto"/>
          </w:tcPr>
          <w:p w14:paraId="3EFE5B81"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By 31</w:t>
            </w:r>
            <w:r w:rsidRPr="003C6FD5">
              <w:rPr>
                <w:rFonts w:eastAsia="Calibri" w:cstheme="minorHAnsi"/>
                <w:sz w:val="24"/>
                <w:szCs w:val="24"/>
                <w:vertAlign w:val="superscript"/>
                <w:lang w:val="en-GB"/>
              </w:rPr>
              <w:t>st</w:t>
            </w:r>
            <w:r w:rsidRPr="003C6FD5">
              <w:rPr>
                <w:rFonts w:eastAsia="Calibri" w:cstheme="minorHAnsi"/>
                <w:sz w:val="24"/>
                <w:szCs w:val="24"/>
                <w:lang w:val="en-GB"/>
              </w:rPr>
              <w:t xml:space="preserve"> March 2021</w:t>
            </w:r>
          </w:p>
        </w:tc>
      </w:tr>
      <w:tr w:rsidR="007C23A3" w:rsidRPr="003C6FD5" w14:paraId="0F93DF87" w14:textId="77777777" w:rsidTr="007C23A3">
        <w:tc>
          <w:tcPr>
            <w:tcW w:w="6048" w:type="dxa"/>
            <w:shd w:val="clear" w:color="auto" w:fill="auto"/>
          </w:tcPr>
          <w:p w14:paraId="616B6A3B"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LC and TCF provide feedback</w:t>
            </w:r>
          </w:p>
        </w:tc>
        <w:tc>
          <w:tcPr>
            <w:tcW w:w="3330" w:type="dxa"/>
            <w:shd w:val="clear" w:color="auto" w:fill="auto"/>
          </w:tcPr>
          <w:p w14:paraId="70D752E4"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By 9th April </w:t>
            </w:r>
          </w:p>
        </w:tc>
      </w:tr>
      <w:tr w:rsidR="007C23A3" w:rsidRPr="003C6FD5" w14:paraId="5E895A90" w14:textId="77777777" w:rsidTr="007C23A3">
        <w:tc>
          <w:tcPr>
            <w:tcW w:w="6048" w:type="dxa"/>
            <w:shd w:val="clear" w:color="auto" w:fill="auto"/>
          </w:tcPr>
          <w:p w14:paraId="36F30AB2"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 xml:space="preserve">Submission of final report </w:t>
            </w:r>
          </w:p>
        </w:tc>
        <w:tc>
          <w:tcPr>
            <w:tcW w:w="3330" w:type="dxa"/>
            <w:shd w:val="clear" w:color="auto" w:fill="auto"/>
          </w:tcPr>
          <w:p w14:paraId="24EE2189" w14:textId="77777777" w:rsidR="007C23A3" w:rsidRPr="003C6FD5" w:rsidRDefault="007C23A3" w:rsidP="00B408C2">
            <w:pPr>
              <w:contextualSpacing/>
              <w:rPr>
                <w:rFonts w:eastAsia="Calibri" w:cstheme="minorHAnsi"/>
                <w:sz w:val="24"/>
                <w:szCs w:val="24"/>
                <w:lang w:val="en-GB"/>
              </w:rPr>
            </w:pPr>
            <w:r w:rsidRPr="003C6FD5">
              <w:rPr>
                <w:rFonts w:eastAsia="Calibri" w:cstheme="minorHAnsi"/>
                <w:sz w:val="24"/>
                <w:szCs w:val="24"/>
                <w:lang w:val="en-GB"/>
              </w:rPr>
              <w:t>By 16</w:t>
            </w:r>
            <w:r w:rsidRPr="003C6FD5">
              <w:rPr>
                <w:rFonts w:eastAsia="Calibri" w:cstheme="minorHAnsi"/>
                <w:sz w:val="24"/>
                <w:szCs w:val="24"/>
                <w:vertAlign w:val="superscript"/>
                <w:lang w:val="en-GB"/>
              </w:rPr>
              <w:t>th</w:t>
            </w:r>
            <w:r w:rsidRPr="003C6FD5">
              <w:rPr>
                <w:rFonts w:eastAsia="Calibri" w:cstheme="minorHAnsi"/>
                <w:sz w:val="24"/>
                <w:szCs w:val="24"/>
                <w:lang w:val="en-GB"/>
              </w:rPr>
              <w:t xml:space="preserve"> April 2021</w:t>
            </w:r>
          </w:p>
        </w:tc>
      </w:tr>
    </w:tbl>
    <w:p w14:paraId="15BAFB8A" w14:textId="77777777" w:rsidR="00F44FAE" w:rsidRPr="003C6FD5" w:rsidRDefault="00F44FAE" w:rsidP="00F44FAE">
      <w:pPr>
        <w:pStyle w:val="ListParagraph"/>
        <w:spacing w:line="240" w:lineRule="auto"/>
        <w:rPr>
          <w:rFonts w:asciiTheme="majorHAnsi" w:hAnsiTheme="majorHAnsi" w:cstheme="majorHAnsi"/>
          <w:b/>
          <w:sz w:val="24"/>
          <w:szCs w:val="24"/>
          <w:lang w:val="en-GB"/>
        </w:rPr>
      </w:pPr>
    </w:p>
    <w:p w14:paraId="41508944" w14:textId="61FC8154" w:rsidR="00F44FAE" w:rsidRPr="003C6FD5" w:rsidRDefault="00F44FAE" w:rsidP="007C23A3">
      <w:pPr>
        <w:pStyle w:val="ListParagraph"/>
        <w:numPr>
          <w:ilvl w:val="0"/>
          <w:numId w:val="25"/>
        </w:numPr>
        <w:spacing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MANAGEMENT AND REPORTING</w:t>
      </w:r>
    </w:p>
    <w:p w14:paraId="086A087B" w14:textId="153A12F5" w:rsidR="005B2D15" w:rsidRPr="003C6FD5" w:rsidRDefault="00F44FAE" w:rsidP="005B2D15">
      <w:pPr>
        <w:tabs>
          <w:tab w:val="left" w:pos="284"/>
        </w:tabs>
        <w:autoSpaceDE w:val="0"/>
        <w:autoSpaceDN w:val="0"/>
        <w:adjustRightInd w:val="0"/>
        <w:spacing w:line="240" w:lineRule="auto"/>
        <w:ind w:left="360"/>
        <w:contextualSpacing/>
        <w:jc w:val="both"/>
        <w:rPr>
          <w:rFonts w:asciiTheme="majorHAnsi" w:eastAsia="Calibri" w:hAnsiTheme="majorHAnsi" w:cstheme="majorHAnsi"/>
          <w:color w:val="000000"/>
          <w:sz w:val="24"/>
          <w:szCs w:val="24"/>
          <w:lang w:val="en-GB" w:eastAsia="en-GB"/>
        </w:rPr>
      </w:pPr>
      <w:r w:rsidRPr="003C6FD5">
        <w:rPr>
          <w:rFonts w:asciiTheme="majorHAnsi" w:eastAsia="Calibri" w:hAnsiTheme="majorHAnsi" w:cstheme="majorHAnsi"/>
          <w:color w:val="000000"/>
          <w:sz w:val="24"/>
          <w:szCs w:val="24"/>
          <w:lang w:val="en-GB" w:eastAsia="en-GB"/>
        </w:rPr>
        <w:t xml:space="preserve">TCF shall oversee the end of programme evaluation assignment. Therefore, the Consultant will work closely with TCF; in many cases represented by the Monitoring and Evaluation Manager. The Consultant will need also to nominate a contact person as part of the inception report who </w:t>
      </w:r>
      <w:r w:rsidR="00073D2F">
        <w:rPr>
          <w:rFonts w:asciiTheme="majorHAnsi" w:eastAsia="Calibri" w:hAnsiTheme="majorHAnsi" w:cstheme="majorHAnsi"/>
          <w:color w:val="000000"/>
          <w:sz w:val="24"/>
          <w:szCs w:val="24"/>
          <w:lang w:val="en-GB" w:eastAsia="en-GB"/>
        </w:rPr>
        <w:t>can</w:t>
      </w:r>
      <w:r w:rsidRPr="003C6FD5">
        <w:rPr>
          <w:rFonts w:asciiTheme="majorHAnsi" w:eastAsia="Calibri" w:hAnsiTheme="majorHAnsi" w:cstheme="majorHAnsi"/>
          <w:color w:val="000000"/>
          <w:sz w:val="24"/>
          <w:szCs w:val="24"/>
          <w:lang w:val="en-GB" w:eastAsia="en-GB"/>
        </w:rPr>
        <w:t xml:space="preserve"> always be contacted by TCF throughout the evaluation.</w:t>
      </w:r>
    </w:p>
    <w:p w14:paraId="6DBF2DC6" w14:textId="77777777" w:rsidR="005B2D15" w:rsidRPr="003C6FD5" w:rsidRDefault="005B2D15" w:rsidP="005B2D15">
      <w:pPr>
        <w:tabs>
          <w:tab w:val="left" w:pos="284"/>
        </w:tabs>
        <w:autoSpaceDE w:val="0"/>
        <w:autoSpaceDN w:val="0"/>
        <w:adjustRightInd w:val="0"/>
        <w:spacing w:line="240" w:lineRule="auto"/>
        <w:ind w:left="360"/>
        <w:contextualSpacing/>
        <w:jc w:val="both"/>
        <w:rPr>
          <w:rFonts w:asciiTheme="majorHAnsi" w:eastAsia="Calibri" w:hAnsiTheme="majorHAnsi" w:cstheme="majorHAnsi"/>
          <w:color w:val="000000"/>
          <w:sz w:val="24"/>
          <w:szCs w:val="24"/>
          <w:lang w:val="en-GB" w:eastAsia="en-GB"/>
        </w:rPr>
      </w:pPr>
    </w:p>
    <w:p w14:paraId="0FB1B5B5" w14:textId="03BB6A31" w:rsidR="005B2D15" w:rsidRPr="00C31942" w:rsidRDefault="005B2D15" w:rsidP="00C31942">
      <w:pPr>
        <w:pStyle w:val="ListParagraph"/>
        <w:numPr>
          <w:ilvl w:val="0"/>
          <w:numId w:val="25"/>
        </w:numPr>
        <w:tabs>
          <w:tab w:val="left" w:pos="284"/>
        </w:tabs>
        <w:autoSpaceDE w:val="0"/>
        <w:autoSpaceDN w:val="0"/>
        <w:adjustRightInd w:val="0"/>
        <w:spacing w:line="240" w:lineRule="auto"/>
        <w:jc w:val="both"/>
        <w:rPr>
          <w:rFonts w:asciiTheme="majorHAnsi" w:eastAsia="Calibri" w:hAnsiTheme="majorHAnsi" w:cstheme="majorHAnsi"/>
          <w:color w:val="000000"/>
          <w:sz w:val="24"/>
          <w:szCs w:val="24"/>
          <w:lang w:val="en-GB" w:eastAsia="en-GB"/>
        </w:rPr>
      </w:pPr>
      <w:r w:rsidRPr="00C31942">
        <w:rPr>
          <w:rFonts w:asciiTheme="majorHAnsi" w:hAnsiTheme="majorHAnsi" w:cstheme="majorHAnsi"/>
          <w:b/>
          <w:sz w:val="24"/>
          <w:szCs w:val="24"/>
          <w:lang w:val="en-GB"/>
        </w:rPr>
        <w:t>MODE OF PAYMENTS</w:t>
      </w:r>
    </w:p>
    <w:p w14:paraId="2F9499DA" w14:textId="6FF5F17B" w:rsidR="005B2D15" w:rsidRPr="003C6FD5" w:rsidRDefault="005B2D15" w:rsidP="005B2D15">
      <w:pPr>
        <w:spacing w:line="240" w:lineRule="auto"/>
        <w:contextualSpacing/>
        <w:rPr>
          <w:rFonts w:asciiTheme="majorHAnsi" w:eastAsia="Arial Unicode MS" w:hAnsiTheme="majorHAnsi" w:cstheme="majorHAnsi"/>
          <w:sz w:val="24"/>
          <w:szCs w:val="24"/>
          <w:lang w:val="en-GB" w:eastAsia="ja-JP"/>
        </w:rPr>
      </w:pPr>
      <w:r w:rsidRPr="003C6FD5">
        <w:rPr>
          <w:rFonts w:asciiTheme="majorHAnsi" w:eastAsia="Arial Unicode MS" w:hAnsiTheme="majorHAnsi" w:cstheme="majorHAnsi"/>
          <w:sz w:val="24"/>
          <w:szCs w:val="24"/>
          <w:lang w:val="en-GB" w:eastAsia="ja-JP"/>
        </w:rPr>
        <w:t>The available budget for the assignment is</w:t>
      </w:r>
      <w:r w:rsidR="000235ED">
        <w:rPr>
          <w:rFonts w:asciiTheme="majorHAnsi" w:eastAsia="Arial Unicode MS" w:hAnsiTheme="majorHAnsi" w:cstheme="majorHAnsi"/>
          <w:sz w:val="24"/>
          <w:szCs w:val="24"/>
          <w:lang w:val="en-GB" w:eastAsia="ja-JP"/>
        </w:rPr>
        <w:t xml:space="preserve"> Sixteen</w:t>
      </w:r>
      <w:r w:rsidRPr="003C6FD5">
        <w:rPr>
          <w:rFonts w:asciiTheme="majorHAnsi" w:eastAsia="Arial Unicode MS" w:hAnsiTheme="majorHAnsi" w:cstheme="majorHAnsi"/>
          <w:sz w:val="24"/>
          <w:szCs w:val="24"/>
          <w:lang w:val="en-GB" w:eastAsia="ja-JP"/>
        </w:rPr>
        <w:t xml:space="preserve"> Thousand Pounds (£1</w:t>
      </w:r>
      <w:r w:rsidR="00896E7C" w:rsidRPr="003C6FD5">
        <w:rPr>
          <w:rFonts w:asciiTheme="majorHAnsi" w:eastAsia="Arial Unicode MS" w:hAnsiTheme="majorHAnsi" w:cstheme="majorHAnsi"/>
          <w:sz w:val="24"/>
          <w:szCs w:val="24"/>
          <w:lang w:val="en-GB" w:eastAsia="ja-JP"/>
        </w:rPr>
        <w:t>6</w:t>
      </w:r>
      <w:r w:rsidRPr="003C6FD5">
        <w:rPr>
          <w:rFonts w:asciiTheme="majorHAnsi" w:eastAsia="Arial Unicode MS" w:hAnsiTheme="majorHAnsi" w:cstheme="majorHAnsi"/>
          <w:sz w:val="24"/>
          <w:szCs w:val="24"/>
          <w:lang w:val="en-GB" w:eastAsia="ja-JP"/>
        </w:rPr>
        <w:t>,500)</w:t>
      </w:r>
    </w:p>
    <w:p w14:paraId="72DF0367" w14:textId="77777777" w:rsidR="005B2D15" w:rsidRPr="003C6FD5" w:rsidRDefault="005B2D15" w:rsidP="005B2D15">
      <w:pPr>
        <w:spacing w:line="240" w:lineRule="auto"/>
        <w:contextualSpacing/>
        <w:rPr>
          <w:rFonts w:asciiTheme="majorHAnsi" w:eastAsia="Arial Unicode MS" w:hAnsiTheme="majorHAnsi" w:cstheme="majorHAnsi"/>
          <w:sz w:val="24"/>
          <w:szCs w:val="24"/>
          <w:lang w:val="en-GB" w:eastAsia="ja-JP"/>
        </w:rPr>
      </w:pPr>
    </w:p>
    <w:p w14:paraId="709283FF" w14:textId="77777777" w:rsidR="005B2D15" w:rsidRPr="003C6FD5" w:rsidRDefault="005B2D15" w:rsidP="005B2D15">
      <w:pPr>
        <w:spacing w:line="240" w:lineRule="auto"/>
        <w:contextualSpacing/>
        <w:rPr>
          <w:rFonts w:asciiTheme="majorHAnsi" w:eastAsia="Arial Unicode MS" w:hAnsiTheme="majorHAnsi" w:cstheme="majorHAnsi"/>
          <w:sz w:val="24"/>
          <w:szCs w:val="24"/>
          <w:lang w:val="en-GB" w:eastAsia="ja-JP"/>
        </w:rPr>
      </w:pPr>
      <w:r w:rsidRPr="003C6FD5">
        <w:rPr>
          <w:rFonts w:asciiTheme="majorHAnsi" w:eastAsia="Arial Unicode MS" w:hAnsiTheme="majorHAnsi" w:cstheme="majorHAnsi"/>
          <w:sz w:val="24"/>
          <w:szCs w:val="24"/>
          <w:lang w:val="en-GB" w:eastAsia="ja-JP"/>
        </w:rPr>
        <w:t>Milestone payments will be linked to successful and adequate responses to the main products as follows:</w:t>
      </w:r>
    </w:p>
    <w:tbl>
      <w:tblPr>
        <w:tblW w:w="9280" w:type="dxa"/>
        <w:tblInd w:w="-318" w:type="dxa"/>
        <w:tblLook w:val="04A0" w:firstRow="1" w:lastRow="0" w:firstColumn="1" w:lastColumn="0" w:noHBand="0" w:noVBand="1"/>
      </w:tblPr>
      <w:tblGrid>
        <w:gridCol w:w="6096"/>
        <w:gridCol w:w="3184"/>
      </w:tblGrid>
      <w:tr w:rsidR="005B2D15" w:rsidRPr="003C6FD5" w14:paraId="77D6FD7A" w14:textId="77777777" w:rsidTr="007C23A3">
        <w:tc>
          <w:tcPr>
            <w:tcW w:w="6096" w:type="dxa"/>
            <w:shd w:val="clear" w:color="auto" w:fill="auto"/>
          </w:tcPr>
          <w:p w14:paraId="0249D23F" w14:textId="493DE987" w:rsidR="00073D2F" w:rsidRDefault="005B2D15" w:rsidP="00073D2F">
            <w:pPr>
              <w:pStyle w:val="ListParagraph"/>
              <w:spacing w:after="0"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Upon signing of the contract</w:t>
            </w:r>
            <w:r w:rsidR="00073D2F">
              <w:rPr>
                <w:rFonts w:asciiTheme="majorHAnsi" w:hAnsiTheme="majorHAnsi" w:cstheme="majorHAnsi"/>
                <w:bCs/>
                <w:sz w:val="24"/>
                <w:szCs w:val="24"/>
                <w:lang w:val="en-GB"/>
              </w:rPr>
              <w:t xml:space="preserve"> and submission of inception report.</w:t>
            </w:r>
          </w:p>
          <w:p w14:paraId="3FDEB7F6" w14:textId="6734C4F8" w:rsidR="005B2D15" w:rsidRPr="00E772E5" w:rsidRDefault="005B2D15" w:rsidP="00073D2F">
            <w:pPr>
              <w:pStyle w:val="ListParagraph"/>
              <w:spacing w:after="0" w:line="240" w:lineRule="auto"/>
              <w:rPr>
                <w:rFonts w:asciiTheme="majorHAnsi" w:hAnsiTheme="majorHAnsi" w:cstheme="majorHAnsi"/>
                <w:bCs/>
                <w:sz w:val="24"/>
                <w:szCs w:val="24"/>
                <w:lang w:val="en-GB"/>
              </w:rPr>
            </w:pPr>
          </w:p>
        </w:tc>
        <w:tc>
          <w:tcPr>
            <w:tcW w:w="3184" w:type="dxa"/>
            <w:shd w:val="clear" w:color="auto" w:fill="auto"/>
          </w:tcPr>
          <w:p w14:paraId="5E44289D" w14:textId="77777777" w:rsidR="005B2D15" w:rsidRPr="003C6FD5" w:rsidRDefault="005B2D15" w:rsidP="00B408C2">
            <w:pPr>
              <w:spacing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 xml:space="preserve">40% of the total Fee </w:t>
            </w:r>
          </w:p>
        </w:tc>
      </w:tr>
      <w:tr w:rsidR="005B2D15" w:rsidRPr="003C6FD5" w14:paraId="0EEBCF9C" w14:textId="77777777" w:rsidTr="007C23A3">
        <w:tc>
          <w:tcPr>
            <w:tcW w:w="6096" w:type="dxa"/>
            <w:shd w:val="clear" w:color="auto" w:fill="auto"/>
          </w:tcPr>
          <w:p w14:paraId="4BD0CC4D" w14:textId="6E7551A1" w:rsidR="005B2D15" w:rsidRPr="003C6FD5" w:rsidRDefault="005B2D15" w:rsidP="00B408C2">
            <w:pPr>
              <w:pStyle w:val="ListParagraph"/>
              <w:spacing w:after="0"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Upon delivery of the 1</w:t>
            </w:r>
            <w:r w:rsidRPr="003C6FD5">
              <w:rPr>
                <w:rFonts w:asciiTheme="majorHAnsi" w:hAnsiTheme="majorHAnsi" w:cstheme="majorHAnsi"/>
                <w:bCs/>
                <w:sz w:val="24"/>
                <w:szCs w:val="24"/>
                <w:vertAlign w:val="superscript"/>
                <w:lang w:val="en-GB"/>
              </w:rPr>
              <w:t>st</w:t>
            </w:r>
            <w:r w:rsidRPr="003C6FD5">
              <w:rPr>
                <w:rFonts w:asciiTheme="majorHAnsi" w:hAnsiTheme="majorHAnsi" w:cstheme="majorHAnsi"/>
                <w:bCs/>
                <w:sz w:val="24"/>
                <w:szCs w:val="24"/>
                <w:lang w:val="en-GB"/>
              </w:rPr>
              <w:t xml:space="preserve"> draft report and </w:t>
            </w:r>
            <w:r w:rsidR="00073D2F">
              <w:rPr>
                <w:rFonts w:asciiTheme="majorHAnsi" w:hAnsiTheme="majorHAnsi" w:cstheme="majorHAnsi"/>
                <w:bCs/>
                <w:sz w:val="24"/>
                <w:szCs w:val="24"/>
                <w:lang w:val="en-GB"/>
              </w:rPr>
              <w:t xml:space="preserve">case studies </w:t>
            </w:r>
          </w:p>
          <w:p w14:paraId="0DC7277C" w14:textId="0A933123" w:rsidR="007C23A3" w:rsidRPr="003C6FD5" w:rsidRDefault="007C23A3" w:rsidP="00B408C2">
            <w:pPr>
              <w:pStyle w:val="ListParagraph"/>
              <w:spacing w:after="0" w:line="240" w:lineRule="auto"/>
              <w:rPr>
                <w:rFonts w:asciiTheme="majorHAnsi" w:hAnsiTheme="majorHAnsi" w:cstheme="majorHAnsi"/>
                <w:bCs/>
                <w:sz w:val="24"/>
                <w:szCs w:val="24"/>
                <w:lang w:val="en-GB"/>
              </w:rPr>
            </w:pPr>
          </w:p>
        </w:tc>
        <w:tc>
          <w:tcPr>
            <w:tcW w:w="3184" w:type="dxa"/>
            <w:shd w:val="clear" w:color="auto" w:fill="auto"/>
          </w:tcPr>
          <w:p w14:paraId="2C4284C2" w14:textId="77777777" w:rsidR="005B2D15" w:rsidRPr="003C6FD5" w:rsidRDefault="005B2D15" w:rsidP="00B408C2">
            <w:pPr>
              <w:spacing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 xml:space="preserve">30% of the total Fee </w:t>
            </w:r>
          </w:p>
        </w:tc>
      </w:tr>
      <w:tr w:rsidR="005B2D15" w:rsidRPr="003C6FD5" w14:paraId="3AAB6C8B" w14:textId="77777777" w:rsidTr="007C23A3">
        <w:tc>
          <w:tcPr>
            <w:tcW w:w="6096" w:type="dxa"/>
            <w:shd w:val="clear" w:color="auto" w:fill="auto"/>
          </w:tcPr>
          <w:p w14:paraId="4E28D207" w14:textId="77777777" w:rsidR="00073D2F" w:rsidRDefault="005B2D15" w:rsidP="00B408C2">
            <w:pPr>
              <w:pStyle w:val="ListParagraph"/>
              <w:spacing w:after="0"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Upon completion of the final report to LC’s satisfaction</w:t>
            </w:r>
            <w:r w:rsidR="00073D2F">
              <w:rPr>
                <w:rFonts w:asciiTheme="majorHAnsi" w:hAnsiTheme="majorHAnsi" w:cstheme="majorHAnsi"/>
                <w:bCs/>
                <w:sz w:val="24"/>
                <w:szCs w:val="24"/>
                <w:lang w:val="en-GB"/>
              </w:rPr>
              <w:t xml:space="preserve"> and submission of PP summary, final case studies and raw data</w:t>
            </w:r>
          </w:p>
          <w:p w14:paraId="2F574648" w14:textId="77777777" w:rsidR="00073D2F" w:rsidRDefault="00073D2F" w:rsidP="00B408C2">
            <w:pPr>
              <w:pStyle w:val="ListParagraph"/>
              <w:spacing w:after="0" w:line="240" w:lineRule="auto"/>
              <w:rPr>
                <w:rFonts w:asciiTheme="majorHAnsi" w:hAnsiTheme="majorHAnsi" w:cstheme="majorHAnsi"/>
                <w:bCs/>
                <w:sz w:val="24"/>
                <w:szCs w:val="24"/>
                <w:lang w:val="en-GB"/>
              </w:rPr>
            </w:pPr>
          </w:p>
          <w:p w14:paraId="19605A0F" w14:textId="25C99124" w:rsidR="005B2D15" w:rsidRDefault="005B2D15" w:rsidP="00B408C2">
            <w:pPr>
              <w:pStyle w:val="ListParagraph"/>
              <w:spacing w:after="0" w:line="240" w:lineRule="auto"/>
              <w:rPr>
                <w:rFonts w:asciiTheme="majorHAnsi" w:hAnsiTheme="majorHAnsi" w:cstheme="majorHAnsi"/>
                <w:bCs/>
                <w:sz w:val="24"/>
                <w:szCs w:val="24"/>
                <w:lang w:val="en-GB"/>
              </w:rPr>
            </w:pPr>
          </w:p>
          <w:p w14:paraId="078851F1" w14:textId="2C3C1E3A" w:rsidR="00073D2F" w:rsidRPr="003C6FD5" w:rsidRDefault="00073D2F" w:rsidP="00B408C2">
            <w:pPr>
              <w:pStyle w:val="ListParagraph"/>
              <w:spacing w:after="0" w:line="240" w:lineRule="auto"/>
              <w:rPr>
                <w:rFonts w:asciiTheme="majorHAnsi" w:hAnsiTheme="majorHAnsi" w:cstheme="majorHAnsi"/>
                <w:bCs/>
                <w:sz w:val="24"/>
                <w:szCs w:val="24"/>
                <w:lang w:val="en-GB"/>
              </w:rPr>
            </w:pPr>
          </w:p>
        </w:tc>
        <w:tc>
          <w:tcPr>
            <w:tcW w:w="3184" w:type="dxa"/>
            <w:shd w:val="clear" w:color="auto" w:fill="auto"/>
          </w:tcPr>
          <w:p w14:paraId="13BC3BDB" w14:textId="77777777" w:rsidR="005B2D15" w:rsidRPr="003C6FD5" w:rsidRDefault="005B2D15" w:rsidP="00B408C2">
            <w:pPr>
              <w:spacing w:line="240" w:lineRule="auto"/>
              <w:rPr>
                <w:rFonts w:asciiTheme="majorHAnsi" w:hAnsiTheme="majorHAnsi" w:cstheme="majorHAnsi"/>
                <w:bCs/>
                <w:sz w:val="24"/>
                <w:szCs w:val="24"/>
                <w:lang w:val="en-GB"/>
              </w:rPr>
            </w:pPr>
            <w:r w:rsidRPr="003C6FD5">
              <w:rPr>
                <w:rFonts w:asciiTheme="majorHAnsi" w:hAnsiTheme="majorHAnsi" w:cstheme="majorHAnsi"/>
                <w:bCs/>
                <w:sz w:val="24"/>
                <w:szCs w:val="24"/>
                <w:lang w:val="en-GB"/>
              </w:rPr>
              <w:t xml:space="preserve">30% of the total Fee </w:t>
            </w:r>
          </w:p>
          <w:p w14:paraId="375107F7" w14:textId="77777777" w:rsidR="005B2D15" w:rsidRPr="003C6FD5" w:rsidRDefault="005B2D15" w:rsidP="00B408C2">
            <w:pPr>
              <w:spacing w:line="240" w:lineRule="auto"/>
              <w:rPr>
                <w:rFonts w:asciiTheme="majorHAnsi" w:hAnsiTheme="majorHAnsi" w:cstheme="majorHAnsi"/>
                <w:bCs/>
                <w:sz w:val="24"/>
                <w:szCs w:val="24"/>
                <w:lang w:val="en-GB"/>
              </w:rPr>
            </w:pPr>
          </w:p>
        </w:tc>
      </w:tr>
    </w:tbl>
    <w:p w14:paraId="35B23D35" w14:textId="243A95D8" w:rsidR="005B2D15" w:rsidRPr="003C6FD5" w:rsidRDefault="005B2D15" w:rsidP="00C31942">
      <w:pPr>
        <w:pStyle w:val="ListParagraph"/>
        <w:numPr>
          <w:ilvl w:val="0"/>
          <w:numId w:val="25"/>
        </w:numPr>
        <w:spacing w:line="240" w:lineRule="auto"/>
        <w:rPr>
          <w:rFonts w:asciiTheme="majorHAnsi" w:hAnsiTheme="majorHAnsi" w:cstheme="majorHAnsi"/>
          <w:b/>
          <w:sz w:val="24"/>
          <w:szCs w:val="24"/>
          <w:lang w:val="en-GB"/>
        </w:rPr>
      </w:pPr>
      <w:r w:rsidRPr="003C6FD5">
        <w:rPr>
          <w:rFonts w:asciiTheme="majorHAnsi" w:hAnsiTheme="majorHAnsi" w:cstheme="majorHAnsi"/>
          <w:b/>
          <w:sz w:val="24"/>
          <w:szCs w:val="24"/>
          <w:lang w:val="en-GB"/>
        </w:rPr>
        <w:t>QUALIFICATION OF THE EVALUATION CONSULTANT</w:t>
      </w:r>
    </w:p>
    <w:p w14:paraId="76933A36" w14:textId="77777777" w:rsidR="007C23A3" w:rsidRPr="003C6FD5" w:rsidRDefault="007C23A3" w:rsidP="007C23A3">
      <w:pPr>
        <w:pStyle w:val="ListParagraph"/>
        <w:spacing w:line="240" w:lineRule="auto"/>
        <w:rPr>
          <w:rFonts w:asciiTheme="majorHAnsi" w:hAnsiTheme="majorHAnsi" w:cstheme="majorHAnsi"/>
          <w:b/>
          <w:sz w:val="24"/>
          <w:szCs w:val="24"/>
          <w:lang w:val="en-GB"/>
        </w:rPr>
      </w:pPr>
    </w:p>
    <w:p w14:paraId="11E2E1D0" w14:textId="6466FA64" w:rsidR="005B2D15" w:rsidRPr="003C6FD5" w:rsidRDefault="005B2D15" w:rsidP="005B2D15">
      <w:pPr>
        <w:pStyle w:val="ListParagraph"/>
        <w:autoSpaceDE w:val="0"/>
        <w:autoSpaceDN w:val="0"/>
        <w:adjustRightInd w:val="0"/>
        <w:spacing w:after="0" w:line="240" w:lineRule="auto"/>
        <w:ind w:left="360"/>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The key qualifications required for the lead consultant include at least </w:t>
      </w:r>
      <w:r w:rsidR="00985153">
        <w:rPr>
          <w:rFonts w:asciiTheme="majorHAnsi" w:hAnsiTheme="majorHAnsi" w:cstheme="majorHAnsi"/>
          <w:sz w:val="24"/>
          <w:szCs w:val="24"/>
          <w:lang w:val="en-GB"/>
        </w:rPr>
        <w:t xml:space="preserve">a </w:t>
      </w:r>
      <w:r w:rsidRPr="003C6FD5">
        <w:rPr>
          <w:rFonts w:asciiTheme="majorHAnsi" w:hAnsiTheme="majorHAnsi" w:cstheme="majorHAnsi"/>
          <w:sz w:val="24"/>
          <w:szCs w:val="24"/>
          <w:lang w:val="en-GB"/>
        </w:rPr>
        <w:t>Masters</w:t>
      </w:r>
      <w:r w:rsidR="00985153">
        <w:rPr>
          <w:rFonts w:asciiTheme="majorHAnsi" w:hAnsiTheme="majorHAnsi" w:cstheme="majorHAnsi"/>
          <w:sz w:val="24"/>
          <w:szCs w:val="24"/>
          <w:lang w:val="en-GB"/>
        </w:rPr>
        <w:t>’ degree</w:t>
      </w:r>
      <w:r w:rsidRPr="003C6FD5">
        <w:rPr>
          <w:rFonts w:asciiTheme="majorHAnsi" w:hAnsiTheme="majorHAnsi" w:cstheme="majorHAnsi"/>
          <w:sz w:val="24"/>
          <w:szCs w:val="24"/>
          <w:lang w:val="en-GB"/>
        </w:rPr>
        <w:t xml:space="preserve"> in Monitoring and Evaluation, Development Studies, Economics, and Social Sciences, preferably having done research or project evaluation previously with and for persons with disabilities and in inclusive education</w:t>
      </w:r>
      <w:r w:rsidR="00985153">
        <w:rPr>
          <w:rFonts w:asciiTheme="majorHAnsi" w:hAnsiTheme="majorHAnsi" w:cstheme="majorHAnsi"/>
          <w:sz w:val="24"/>
          <w:szCs w:val="24"/>
          <w:lang w:val="en-GB"/>
        </w:rPr>
        <w:t>.</w:t>
      </w:r>
      <w:r w:rsidRPr="003C6FD5">
        <w:rPr>
          <w:rFonts w:asciiTheme="majorHAnsi" w:hAnsiTheme="majorHAnsi" w:cstheme="majorHAnsi"/>
          <w:sz w:val="24"/>
          <w:szCs w:val="24"/>
          <w:lang w:val="en-GB"/>
        </w:rPr>
        <w:t xml:space="preserve"> </w:t>
      </w:r>
    </w:p>
    <w:p w14:paraId="47FDADF2" w14:textId="77777777" w:rsidR="005B2D15" w:rsidRPr="003C6FD5" w:rsidRDefault="005B2D15" w:rsidP="005B2D15">
      <w:pPr>
        <w:pStyle w:val="ListParagraph"/>
        <w:autoSpaceDE w:val="0"/>
        <w:autoSpaceDN w:val="0"/>
        <w:adjustRightInd w:val="0"/>
        <w:spacing w:after="0" w:line="240" w:lineRule="auto"/>
        <w:jc w:val="both"/>
        <w:rPr>
          <w:rFonts w:asciiTheme="majorHAnsi" w:hAnsiTheme="majorHAnsi" w:cstheme="majorHAnsi"/>
          <w:b/>
          <w:sz w:val="24"/>
          <w:szCs w:val="24"/>
          <w:lang w:val="en-GB"/>
        </w:rPr>
      </w:pPr>
      <w:r w:rsidRPr="003C6FD5">
        <w:rPr>
          <w:rFonts w:asciiTheme="majorHAnsi" w:hAnsiTheme="majorHAnsi" w:cstheme="majorHAnsi"/>
          <w:sz w:val="24"/>
          <w:szCs w:val="24"/>
          <w:lang w:val="en-GB"/>
        </w:rPr>
        <w:t xml:space="preserve">The consultant is expected to exhibit the </w:t>
      </w:r>
      <w:proofErr w:type="gramStart"/>
      <w:r w:rsidRPr="003C6FD5">
        <w:rPr>
          <w:rFonts w:asciiTheme="majorHAnsi" w:hAnsiTheme="majorHAnsi" w:cstheme="majorHAnsi"/>
          <w:sz w:val="24"/>
          <w:szCs w:val="24"/>
          <w:lang w:val="en-GB"/>
        </w:rPr>
        <w:t>following;</w:t>
      </w:r>
      <w:proofErr w:type="gramEnd"/>
    </w:p>
    <w:p w14:paraId="181AF9CB" w14:textId="12B4287C" w:rsidR="00BA17AD"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Evaluation management: Demonstrable experience managing </w:t>
      </w:r>
      <w:r w:rsidR="00BA17AD">
        <w:rPr>
          <w:rFonts w:asciiTheme="majorHAnsi" w:hAnsiTheme="majorHAnsi" w:cstheme="majorHAnsi"/>
          <w:sz w:val="24"/>
          <w:szCs w:val="24"/>
          <w:lang w:val="en-GB"/>
        </w:rPr>
        <w:t xml:space="preserve">similar final </w:t>
      </w:r>
      <w:r w:rsidRPr="003C6FD5">
        <w:rPr>
          <w:rFonts w:asciiTheme="majorHAnsi" w:hAnsiTheme="majorHAnsi" w:cstheme="majorHAnsi"/>
          <w:sz w:val="24"/>
          <w:szCs w:val="24"/>
          <w:lang w:val="en-GB"/>
        </w:rPr>
        <w:t xml:space="preserve">evaluation projects </w:t>
      </w:r>
      <w:r w:rsidR="00BA17AD">
        <w:rPr>
          <w:rFonts w:asciiTheme="majorHAnsi" w:hAnsiTheme="majorHAnsi" w:cstheme="majorHAnsi"/>
          <w:sz w:val="24"/>
          <w:szCs w:val="24"/>
          <w:lang w:val="en-GB"/>
        </w:rPr>
        <w:t xml:space="preserve">in Tanzania </w:t>
      </w:r>
      <w:r w:rsidRPr="003C6FD5">
        <w:rPr>
          <w:rFonts w:asciiTheme="majorHAnsi" w:hAnsiTheme="majorHAnsi" w:cstheme="majorHAnsi"/>
          <w:sz w:val="24"/>
          <w:szCs w:val="24"/>
          <w:lang w:val="en-GB"/>
        </w:rPr>
        <w:t>within budget and on time.</w:t>
      </w:r>
    </w:p>
    <w:p w14:paraId="6A06FE65" w14:textId="40D1CB19" w:rsidR="005B2D15" w:rsidRPr="003C6FD5" w:rsidRDefault="00BA17AD"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Experience of previous evaluations in relevant subject matter such </w:t>
      </w:r>
      <w:proofErr w:type="gramStart"/>
      <w:r>
        <w:rPr>
          <w:rFonts w:asciiTheme="majorHAnsi" w:hAnsiTheme="majorHAnsi" w:cstheme="majorHAnsi"/>
          <w:sz w:val="24"/>
          <w:szCs w:val="24"/>
          <w:lang w:val="en-GB"/>
        </w:rPr>
        <w:t>as;</w:t>
      </w:r>
      <w:proofErr w:type="gramEnd"/>
      <w:r>
        <w:rPr>
          <w:rFonts w:asciiTheme="majorHAnsi" w:hAnsiTheme="majorHAnsi" w:cstheme="majorHAnsi"/>
          <w:sz w:val="24"/>
          <w:szCs w:val="24"/>
          <w:lang w:val="en-GB"/>
        </w:rPr>
        <w:t xml:space="preserve"> inclusive education, disability and gender</w:t>
      </w:r>
    </w:p>
    <w:p w14:paraId="295A4E98" w14:textId="77777777" w:rsidR="005B2D15" w:rsidRPr="003C6FD5"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Ability to manage databases, construct data files, conduct and supervise data entry, and perform data edits/cleaning. </w:t>
      </w:r>
    </w:p>
    <w:p w14:paraId="0885F843" w14:textId="4B6960B0" w:rsidR="005B2D15" w:rsidRPr="003C6FD5"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Statistical analysis: A range of statistical modelling and analysis of impact data; highly proficient user of SPSS or STATA; and qualitative data analysis software e.g. </w:t>
      </w:r>
      <w:proofErr w:type="spellStart"/>
      <w:r w:rsidRPr="003C6FD5">
        <w:rPr>
          <w:rFonts w:asciiTheme="majorHAnsi" w:hAnsiTheme="majorHAnsi" w:cstheme="majorHAnsi"/>
          <w:sz w:val="24"/>
          <w:szCs w:val="24"/>
          <w:lang w:val="en-GB"/>
        </w:rPr>
        <w:t>ATLAS.ti</w:t>
      </w:r>
      <w:proofErr w:type="spellEnd"/>
      <w:r w:rsidRPr="003C6FD5">
        <w:rPr>
          <w:rFonts w:asciiTheme="majorHAnsi" w:hAnsiTheme="majorHAnsi" w:cstheme="majorHAnsi"/>
          <w:sz w:val="24"/>
          <w:szCs w:val="24"/>
          <w:lang w:val="en-GB"/>
        </w:rPr>
        <w:t>, NVivo or equivalent</w:t>
      </w:r>
    </w:p>
    <w:p w14:paraId="1691CA0E" w14:textId="77777777" w:rsidR="005B2D15" w:rsidRPr="003C6FD5"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Knowledge of methods for protecting confidential data. </w:t>
      </w:r>
    </w:p>
    <w:p w14:paraId="720138E6" w14:textId="77777777" w:rsidR="005B2D15" w:rsidRPr="003C6FD5"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Experience with synthesizing information generated through an evaluation to produce findings that are clearly linked to the data collected. </w:t>
      </w:r>
    </w:p>
    <w:p w14:paraId="33F0CA23" w14:textId="77777777" w:rsidR="005B2D15" w:rsidRPr="003C6FD5" w:rsidRDefault="005B2D15" w:rsidP="005B2D15">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3C6FD5">
        <w:rPr>
          <w:rFonts w:asciiTheme="majorHAnsi" w:hAnsiTheme="majorHAnsi" w:cstheme="majorHAnsi"/>
          <w:sz w:val="24"/>
          <w:szCs w:val="24"/>
          <w:lang w:val="en-GB"/>
        </w:rPr>
        <w:t xml:space="preserve">Skill in working with stakeholders to develop feasible recommendations. </w:t>
      </w:r>
    </w:p>
    <w:p w14:paraId="378780D9" w14:textId="6014CA1D" w:rsidR="005B2D15" w:rsidRDefault="005B2D15" w:rsidP="005B2D15">
      <w:pPr>
        <w:pStyle w:val="ListParagraph"/>
        <w:numPr>
          <w:ilvl w:val="0"/>
          <w:numId w:val="17"/>
        </w:numPr>
        <w:spacing w:line="240" w:lineRule="auto"/>
        <w:rPr>
          <w:rFonts w:asciiTheme="majorHAnsi" w:hAnsiTheme="majorHAnsi" w:cstheme="majorHAnsi"/>
          <w:b/>
          <w:sz w:val="24"/>
          <w:szCs w:val="24"/>
          <w:lang w:val="en-GB"/>
        </w:rPr>
      </w:pPr>
      <w:r w:rsidRPr="003C6FD5">
        <w:rPr>
          <w:rFonts w:asciiTheme="majorHAnsi" w:hAnsiTheme="majorHAnsi" w:cstheme="majorHAnsi"/>
          <w:sz w:val="24"/>
          <w:szCs w:val="24"/>
          <w:lang w:val="en-GB"/>
        </w:rPr>
        <w:t>Ability to prepare and present evaluation results in a manner that increases the likelihood that they will be used and accepted by a diverse group of stakeholders</w:t>
      </w:r>
      <w:r w:rsidRPr="003C6FD5">
        <w:rPr>
          <w:rFonts w:asciiTheme="majorHAnsi" w:hAnsiTheme="majorHAnsi" w:cstheme="majorHAnsi"/>
          <w:b/>
          <w:sz w:val="24"/>
          <w:szCs w:val="24"/>
          <w:lang w:val="en-GB"/>
        </w:rPr>
        <w:t>.</w:t>
      </w:r>
    </w:p>
    <w:p w14:paraId="2140565A" w14:textId="6E743201" w:rsidR="007C23A3" w:rsidRDefault="00BA17AD" w:rsidP="00C31942">
      <w:pPr>
        <w:pStyle w:val="ListParagraph"/>
        <w:numPr>
          <w:ilvl w:val="0"/>
          <w:numId w:val="17"/>
        </w:numPr>
        <w:autoSpaceDE w:val="0"/>
        <w:autoSpaceDN w:val="0"/>
        <w:adjustRightInd w:val="0"/>
        <w:spacing w:after="0" w:line="240" w:lineRule="auto"/>
        <w:jc w:val="both"/>
        <w:rPr>
          <w:rFonts w:asciiTheme="majorHAnsi" w:hAnsiTheme="majorHAnsi" w:cstheme="majorHAnsi"/>
          <w:sz w:val="24"/>
          <w:szCs w:val="24"/>
          <w:lang w:val="en-GB"/>
        </w:rPr>
      </w:pPr>
      <w:r w:rsidRPr="00E772E5">
        <w:rPr>
          <w:rFonts w:asciiTheme="majorHAnsi" w:hAnsiTheme="majorHAnsi" w:cstheme="majorHAnsi"/>
          <w:bCs/>
          <w:sz w:val="24"/>
          <w:szCs w:val="24"/>
          <w:lang w:val="en-GB"/>
        </w:rPr>
        <w:t>Desirably</w:t>
      </w:r>
      <w:r>
        <w:rPr>
          <w:rFonts w:asciiTheme="majorHAnsi" w:hAnsiTheme="majorHAnsi" w:cstheme="majorHAnsi"/>
          <w:b/>
          <w:sz w:val="24"/>
          <w:szCs w:val="24"/>
          <w:lang w:val="en-GB"/>
        </w:rPr>
        <w:t xml:space="preserve"> </w:t>
      </w:r>
      <w:r>
        <w:rPr>
          <w:rFonts w:asciiTheme="majorHAnsi" w:hAnsiTheme="majorHAnsi" w:cstheme="majorHAnsi"/>
          <w:sz w:val="24"/>
          <w:szCs w:val="24"/>
          <w:lang w:val="en-GB"/>
        </w:rPr>
        <w:t>the consultant should be based in Tanzania with excellent understanding of the context, particularly Dodoma and familiar with the national language.</w:t>
      </w:r>
    </w:p>
    <w:p w14:paraId="7AAF501D" w14:textId="77777777" w:rsidR="00C31942" w:rsidRPr="00C31942" w:rsidRDefault="00C31942" w:rsidP="00C31942">
      <w:pPr>
        <w:pStyle w:val="ListParagraph"/>
        <w:autoSpaceDE w:val="0"/>
        <w:autoSpaceDN w:val="0"/>
        <w:adjustRightInd w:val="0"/>
        <w:spacing w:after="0" w:line="240" w:lineRule="auto"/>
        <w:ind w:left="1080"/>
        <w:jc w:val="both"/>
        <w:rPr>
          <w:rFonts w:asciiTheme="majorHAnsi" w:hAnsiTheme="majorHAnsi" w:cstheme="majorHAnsi"/>
          <w:sz w:val="24"/>
          <w:szCs w:val="24"/>
          <w:lang w:val="en-GB"/>
        </w:rPr>
      </w:pPr>
    </w:p>
    <w:p w14:paraId="5248BA13" w14:textId="77777777" w:rsidR="00F44FAE" w:rsidRPr="003C6FD5" w:rsidRDefault="00F44FAE" w:rsidP="00C31942">
      <w:pPr>
        <w:pStyle w:val="ListParagraph"/>
        <w:numPr>
          <w:ilvl w:val="0"/>
          <w:numId w:val="25"/>
        </w:numPr>
        <w:tabs>
          <w:tab w:val="left" w:pos="284"/>
        </w:tabs>
        <w:autoSpaceDE w:val="0"/>
        <w:autoSpaceDN w:val="0"/>
        <w:adjustRightInd w:val="0"/>
        <w:spacing w:after="0" w:line="240" w:lineRule="auto"/>
        <w:jc w:val="both"/>
        <w:rPr>
          <w:rFonts w:asciiTheme="majorHAnsi" w:eastAsia="Times New Roman" w:hAnsiTheme="majorHAnsi" w:cstheme="majorHAnsi"/>
          <w:b/>
          <w:bCs/>
          <w:sz w:val="24"/>
          <w:szCs w:val="24"/>
          <w:lang w:val="en-GB"/>
        </w:rPr>
      </w:pPr>
      <w:r w:rsidRPr="003C6FD5">
        <w:rPr>
          <w:rFonts w:asciiTheme="majorHAnsi" w:eastAsia="Calibri" w:hAnsiTheme="majorHAnsi" w:cstheme="majorHAnsi"/>
          <w:b/>
          <w:bCs/>
          <w:color w:val="000000"/>
          <w:sz w:val="24"/>
          <w:szCs w:val="24"/>
          <w:lang w:val="en-GB" w:eastAsia="en-GB"/>
        </w:rPr>
        <w:t xml:space="preserve">APPLICATION PROCEEDURE </w:t>
      </w:r>
      <w:bookmarkStart w:id="0" w:name="_Toc157219943"/>
      <w:bookmarkStart w:id="1" w:name="_Toc222025370"/>
      <w:bookmarkStart w:id="2" w:name="_Toc254360899"/>
      <w:bookmarkStart w:id="3" w:name="_Toc254361178"/>
      <w:bookmarkStart w:id="4" w:name="_Toc254361306"/>
      <w:bookmarkStart w:id="5" w:name="_Toc254598106"/>
    </w:p>
    <w:p w14:paraId="4B173AC7" w14:textId="77777777" w:rsidR="00F44FAE" w:rsidRPr="003C6FD5" w:rsidRDefault="00F44FAE" w:rsidP="00F44FAE">
      <w:pPr>
        <w:tabs>
          <w:tab w:val="left" w:pos="284"/>
        </w:tabs>
        <w:autoSpaceDE w:val="0"/>
        <w:autoSpaceDN w:val="0"/>
        <w:adjustRightInd w:val="0"/>
        <w:spacing w:after="0" w:line="240" w:lineRule="auto"/>
        <w:ind w:left="720"/>
        <w:contextualSpacing/>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 xml:space="preserve"> Applicants are required to submit technical and financial proposal clearly identifying and providing CVs for themselves and others proposed in the Evaluation Team, (clearly stating their roles and responsibilities for this evaluation) as well as the associated costs.</w:t>
      </w:r>
    </w:p>
    <w:bookmarkEnd w:id="0"/>
    <w:bookmarkEnd w:id="1"/>
    <w:bookmarkEnd w:id="2"/>
    <w:bookmarkEnd w:id="3"/>
    <w:bookmarkEnd w:id="4"/>
    <w:bookmarkEnd w:id="5"/>
    <w:p w14:paraId="207848F4" w14:textId="77777777" w:rsidR="007C23A3" w:rsidRPr="003C6FD5" w:rsidRDefault="007C23A3" w:rsidP="00F44FAE">
      <w:pPr>
        <w:spacing w:after="0" w:line="240" w:lineRule="auto"/>
        <w:jc w:val="both"/>
        <w:rPr>
          <w:rFonts w:asciiTheme="majorHAnsi" w:eastAsia="Times New Roman" w:hAnsiTheme="majorHAnsi" w:cstheme="majorHAnsi"/>
          <w:bCs/>
          <w:sz w:val="24"/>
          <w:szCs w:val="24"/>
          <w:lang w:val="en-GB"/>
        </w:rPr>
      </w:pPr>
    </w:p>
    <w:p w14:paraId="5536AFE5" w14:textId="3C3D8DDE" w:rsidR="00F44FAE" w:rsidRPr="003C6FD5" w:rsidRDefault="00F44FAE" w:rsidP="007C23A3">
      <w:pPr>
        <w:spacing w:after="0" w:line="240" w:lineRule="auto"/>
        <w:ind w:firstLine="720"/>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The format of the proposal is outlined in the table below:</w:t>
      </w:r>
    </w:p>
    <w:p w14:paraId="2E06C899"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p>
    <w:p w14:paraId="554A5858"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7286"/>
      </w:tblGrid>
      <w:tr w:rsidR="00F44FAE" w:rsidRPr="003C6FD5" w14:paraId="15E14A43" w14:textId="77777777" w:rsidTr="00B408C2">
        <w:tc>
          <w:tcPr>
            <w:tcW w:w="1703" w:type="dxa"/>
            <w:vMerge w:val="restart"/>
            <w:tcMar>
              <w:top w:w="57" w:type="dxa"/>
              <w:bottom w:w="28" w:type="dxa"/>
            </w:tcMar>
          </w:tcPr>
          <w:p w14:paraId="202BFBBE"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Preliminaries</w:t>
            </w:r>
          </w:p>
        </w:tc>
        <w:tc>
          <w:tcPr>
            <w:tcW w:w="7873" w:type="dxa"/>
            <w:tcMar>
              <w:top w:w="57" w:type="dxa"/>
              <w:bottom w:w="28" w:type="dxa"/>
            </w:tcMar>
          </w:tcPr>
          <w:p w14:paraId="52655E58"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
                <w:bCs/>
                <w:sz w:val="24"/>
                <w:szCs w:val="24"/>
                <w:lang w:val="en-GB"/>
              </w:rPr>
              <w:t>Cover page</w:t>
            </w:r>
          </w:p>
        </w:tc>
      </w:tr>
      <w:tr w:rsidR="00F44FAE" w:rsidRPr="003C6FD5" w14:paraId="58C47A5E" w14:textId="77777777" w:rsidTr="00B408C2">
        <w:tc>
          <w:tcPr>
            <w:tcW w:w="1703" w:type="dxa"/>
            <w:vMerge/>
            <w:tcMar>
              <w:top w:w="57" w:type="dxa"/>
              <w:bottom w:w="28" w:type="dxa"/>
            </w:tcMar>
          </w:tcPr>
          <w:p w14:paraId="7EEA9C37"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p>
        </w:tc>
        <w:tc>
          <w:tcPr>
            <w:tcW w:w="7873" w:type="dxa"/>
            <w:tcMar>
              <w:top w:w="57" w:type="dxa"/>
              <w:bottom w:w="28" w:type="dxa"/>
            </w:tcMar>
          </w:tcPr>
          <w:p w14:paraId="0977ECCF"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
                <w:bCs/>
                <w:sz w:val="24"/>
                <w:szCs w:val="24"/>
                <w:lang w:val="en-GB"/>
              </w:rPr>
              <w:t>Content</w:t>
            </w:r>
          </w:p>
        </w:tc>
      </w:tr>
      <w:tr w:rsidR="00F44FAE" w:rsidRPr="003C6FD5" w14:paraId="69ECE5FF" w14:textId="77777777" w:rsidTr="00B408C2">
        <w:tc>
          <w:tcPr>
            <w:tcW w:w="1703" w:type="dxa"/>
            <w:tcMar>
              <w:top w:w="57" w:type="dxa"/>
              <w:bottom w:w="28" w:type="dxa"/>
            </w:tcMar>
          </w:tcPr>
          <w:p w14:paraId="049758B2"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 xml:space="preserve">Part 1 </w:t>
            </w:r>
          </w:p>
        </w:tc>
        <w:tc>
          <w:tcPr>
            <w:tcW w:w="7873" w:type="dxa"/>
            <w:tcMar>
              <w:top w:w="57" w:type="dxa"/>
              <w:bottom w:w="28" w:type="dxa"/>
            </w:tcMar>
          </w:tcPr>
          <w:p w14:paraId="3D325166" w14:textId="77777777"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Background (Company/individual)</w:t>
            </w:r>
          </w:p>
          <w:p w14:paraId="4E697A64" w14:textId="77777777" w:rsidR="00F44FAE" w:rsidRPr="003C6FD5" w:rsidRDefault="00F44FAE" w:rsidP="00F44FAE">
            <w:pPr>
              <w:numPr>
                <w:ilvl w:val="1"/>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 xml:space="preserve">Vision, </w:t>
            </w:r>
            <w:proofErr w:type="gramStart"/>
            <w:r w:rsidRPr="003C6FD5">
              <w:rPr>
                <w:rFonts w:asciiTheme="majorHAnsi" w:eastAsia="Times New Roman" w:hAnsiTheme="majorHAnsi" w:cstheme="majorHAnsi"/>
                <w:bCs/>
                <w:sz w:val="24"/>
                <w:szCs w:val="24"/>
                <w:lang w:val="en-GB"/>
              </w:rPr>
              <w:t>mission</w:t>
            </w:r>
            <w:proofErr w:type="gramEnd"/>
            <w:r w:rsidRPr="003C6FD5">
              <w:rPr>
                <w:rFonts w:asciiTheme="majorHAnsi" w:eastAsia="Times New Roman" w:hAnsiTheme="majorHAnsi" w:cstheme="majorHAnsi"/>
                <w:bCs/>
                <w:sz w:val="24"/>
                <w:szCs w:val="24"/>
                <w:lang w:val="en-GB"/>
              </w:rPr>
              <w:t xml:space="preserve"> and objectives</w:t>
            </w:r>
          </w:p>
          <w:p w14:paraId="3F891AFB" w14:textId="77777777" w:rsidR="00F44FAE" w:rsidRPr="003C6FD5" w:rsidRDefault="00F44FAE" w:rsidP="00F44FAE">
            <w:pPr>
              <w:numPr>
                <w:ilvl w:val="1"/>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Brief history</w:t>
            </w:r>
          </w:p>
          <w:p w14:paraId="09DCE20F" w14:textId="77777777" w:rsidR="00F44FAE" w:rsidRPr="003C6FD5" w:rsidRDefault="00F44FAE" w:rsidP="00F44FAE">
            <w:pPr>
              <w:numPr>
                <w:ilvl w:val="1"/>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Product/service portfolio</w:t>
            </w:r>
          </w:p>
          <w:p w14:paraId="79D908E0" w14:textId="77777777"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Key differentiators and unique selling points that make you and/or your organisation the supplier of choice</w:t>
            </w:r>
          </w:p>
          <w:p w14:paraId="163678C2" w14:textId="77777777"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 xml:space="preserve">Relevant experience with organisations of comparable size and geographical spread within the not for profit sector </w:t>
            </w:r>
          </w:p>
          <w:p w14:paraId="42C355DC" w14:textId="2670BF20"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lastRenderedPageBreak/>
              <w:t xml:space="preserve">Relevant experience of delivering evaluation services in </w:t>
            </w:r>
            <w:r w:rsidR="007C23A3" w:rsidRPr="003C6FD5">
              <w:rPr>
                <w:rFonts w:asciiTheme="majorHAnsi" w:eastAsia="Times New Roman" w:hAnsiTheme="majorHAnsi" w:cstheme="majorHAnsi"/>
                <w:bCs/>
                <w:sz w:val="24"/>
                <w:szCs w:val="24"/>
                <w:lang w:val="en-GB"/>
              </w:rPr>
              <w:t>Tanzania</w:t>
            </w:r>
            <w:r w:rsidRPr="003C6FD5">
              <w:rPr>
                <w:rFonts w:asciiTheme="majorHAnsi" w:eastAsia="Times New Roman" w:hAnsiTheme="majorHAnsi" w:cstheme="majorHAnsi"/>
                <w:bCs/>
                <w:sz w:val="24"/>
                <w:szCs w:val="24"/>
                <w:lang w:val="en-GB"/>
              </w:rPr>
              <w:t xml:space="preserve"> or similar environments</w:t>
            </w:r>
          </w:p>
          <w:p w14:paraId="5AC1B947" w14:textId="77777777"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Key supplier relationships already established for the provision of services, particularly in Africa</w:t>
            </w:r>
          </w:p>
          <w:p w14:paraId="54EDC942" w14:textId="2550FAEF"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Detailed implementation methodology &amp; how this will be applie</w:t>
            </w:r>
            <w:r w:rsidR="00BA17AD">
              <w:rPr>
                <w:rFonts w:asciiTheme="majorHAnsi" w:eastAsia="Times New Roman" w:hAnsiTheme="majorHAnsi" w:cstheme="majorHAnsi"/>
                <w:bCs/>
                <w:sz w:val="24"/>
                <w:szCs w:val="24"/>
                <w:lang w:val="en-GB"/>
              </w:rPr>
              <w:t xml:space="preserve">d in the </w:t>
            </w:r>
            <w:proofErr w:type="gramStart"/>
            <w:r w:rsidR="00BA17AD">
              <w:rPr>
                <w:rFonts w:asciiTheme="majorHAnsi" w:eastAsia="Times New Roman" w:hAnsiTheme="majorHAnsi" w:cstheme="majorHAnsi"/>
                <w:bCs/>
                <w:sz w:val="24"/>
                <w:szCs w:val="24"/>
                <w:lang w:val="en-GB"/>
              </w:rPr>
              <w:t xml:space="preserve">field </w:t>
            </w:r>
            <w:r w:rsidRPr="003C6FD5">
              <w:rPr>
                <w:rFonts w:asciiTheme="majorHAnsi" w:eastAsia="Times New Roman" w:hAnsiTheme="majorHAnsi" w:cstheme="majorHAnsi"/>
                <w:bCs/>
                <w:sz w:val="24"/>
                <w:szCs w:val="24"/>
                <w:lang w:val="en-GB"/>
              </w:rPr>
              <w:t xml:space="preserve"> </w:t>
            </w:r>
            <w:r w:rsidR="00BA17AD">
              <w:rPr>
                <w:rFonts w:asciiTheme="majorHAnsi" w:eastAsia="Times New Roman" w:hAnsiTheme="majorHAnsi" w:cstheme="majorHAnsi"/>
                <w:bCs/>
                <w:sz w:val="24"/>
                <w:szCs w:val="24"/>
                <w:lang w:val="en-GB"/>
              </w:rPr>
              <w:t>especially</w:t>
            </w:r>
            <w:proofErr w:type="gramEnd"/>
            <w:r w:rsidR="00BA17AD">
              <w:rPr>
                <w:rFonts w:asciiTheme="majorHAnsi" w:eastAsia="Times New Roman" w:hAnsiTheme="majorHAnsi" w:cstheme="majorHAnsi"/>
                <w:bCs/>
                <w:sz w:val="24"/>
                <w:szCs w:val="24"/>
                <w:lang w:val="en-GB"/>
              </w:rPr>
              <w:t xml:space="preserve"> include; ethical and safeguarding considerations.  (Please note as part of the procurement process you will be requested to provide a </w:t>
            </w:r>
            <w:proofErr w:type="gramStart"/>
            <w:r w:rsidR="00BA17AD">
              <w:rPr>
                <w:rFonts w:asciiTheme="majorHAnsi" w:eastAsia="Times New Roman" w:hAnsiTheme="majorHAnsi" w:cstheme="majorHAnsi"/>
                <w:bCs/>
                <w:sz w:val="24"/>
                <w:szCs w:val="24"/>
                <w:lang w:val="en-GB"/>
              </w:rPr>
              <w:t>criminals</w:t>
            </w:r>
            <w:proofErr w:type="gramEnd"/>
            <w:r w:rsidR="00BA17AD">
              <w:rPr>
                <w:rFonts w:asciiTheme="majorHAnsi" w:eastAsia="Times New Roman" w:hAnsiTheme="majorHAnsi" w:cstheme="majorHAnsi"/>
                <w:bCs/>
                <w:sz w:val="24"/>
                <w:szCs w:val="24"/>
                <w:lang w:val="en-GB"/>
              </w:rPr>
              <w:t xml:space="preserve"> </w:t>
            </w:r>
            <w:r w:rsidR="007376C1">
              <w:rPr>
                <w:rFonts w:asciiTheme="majorHAnsi" w:eastAsia="Times New Roman" w:hAnsiTheme="majorHAnsi" w:cstheme="majorHAnsi"/>
                <w:bCs/>
                <w:sz w:val="24"/>
                <w:szCs w:val="24"/>
                <w:lang w:val="en-GB"/>
              </w:rPr>
              <w:t>record check for all members of the team)</w:t>
            </w:r>
          </w:p>
          <w:p w14:paraId="414EDB78" w14:textId="2EB7789E"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 xml:space="preserve">Risk management methodology and how it will be applied to this </w:t>
            </w:r>
            <w:r w:rsidR="00BA17AD">
              <w:rPr>
                <w:rFonts w:asciiTheme="majorHAnsi" w:eastAsia="Times New Roman" w:hAnsiTheme="majorHAnsi" w:cstheme="majorHAnsi"/>
                <w:bCs/>
                <w:sz w:val="24"/>
                <w:szCs w:val="24"/>
                <w:lang w:val="en-GB"/>
              </w:rPr>
              <w:t xml:space="preserve">project specifically </w:t>
            </w:r>
            <w:proofErr w:type="gramStart"/>
            <w:r w:rsidR="00BA17AD">
              <w:rPr>
                <w:rFonts w:asciiTheme="majorHAnsi" w:eastAsia="Times New Roman" w:hAnsiTheme="majorHAnsi" w:cstheme="majorHAnsi"/>
                <w:bCs/>
                <w:sz w:val="24"/>
                <w:szCs w:val="24"/>
                <w:lang w:val="en-GB"/>
              </w:rPr>
              <w:t>in regard to</w:t>
            </w:r>
            <w:proofErr w:type="gramEnd"/>
            <w:r w:rsidR="00BA17AD">
              <w:rPr>
                <w:rFonts w:asciiTheme="majorHAnsi" w:eastAsia="Times New Roman" w:hAnsiTheme="majorHAnsi" w:cstheme="majorHAnsi"/>
                <w:bCs/>
                <w:sz w:val="24"/>
                <w:szCs w:val="24"/>
                <w:lang w:val="en-GB"/>
              </w:rPr>
              <w:t xml:space="preserve"> Covid-19 mitigations plans</w:t>
            </w:r>
          </w:p>
          <w:p w14:paraId="0946530E" w14:textId="4193812C" w:rsidR="00F44FAE" w:rsidRPr="003C6FD5" w:rsidRDefault="00F44FAE" w:rsidP="00F44FAE">
            <w:pPr>
              <w:numPr>
                <w:ilvl w:val="0"/>
                <w:numId w:val="16"/>
              </w:num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Portfolio of projects successfully delivered and current projects being undertaken and the expected outcomes</w:t>
            </w:r>
          </w:p>
        </w:tc>
      </w:tr>
      <w:tr w:rsidR="00F44FAE" w:rsidRPr="003C6FD5" w14:paraId="30D1C8B7" w14:textId="77777777" w:rsidTr="00B408C2">
        <w:tc>
          <w:tcPr>
            <w:tcW w:w="1703" w:type="dxa"/>
            <w:tcMar>
              <w:top w:w="57" w:type="dxa"/>
              <w:bottom w:w="28" w:type="dxa"/>
            </w:tcMar>
          </w:tcPr>
          <w:p w14:paraId="40406465"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lastRenderedPageBreak/>
              <w:t>Part 2</w:t>
            </w:r>
          </w:p>
        </w:tc>
        <w:tc>
          <w:tcPr>
            <w:tcW w:w="7873" w:type="dxa"/>
            <w:tcMar>
              <w:top w:w="57" w:type="dxa"/>
              <w:bottom w:w="28" w:type="dxa"/>
            </w:tcMar>
          </w:tcPr>
          <w:p w14:paraId="01583ABB" w14:textId="2BB1D68E"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Service specification document detailing how your evaluation design will meet the outcomes that are described in the terms of reference Including; evaluation framework, methodology</w:t>
            </w:r>
            <w:r w:rsidR="00BA17AD">
              <w:rPr>
                <w:rFonts w:asciiTheme="majorHAnsi" w:eastAsia="Times New Roman" w:hAnsiTheme="majorHAnsi" w:cstheme="majorHAnsi"/>
                <w:bCs/>
                <w:sz w:val="24"/>
                <w:szCs w:val="24"/>
                <w:lang w:val="en-GB"/>
              </w:rPr>
              <w:t xml:space="preserve">, sampling </w:t>
            </w:r>
            <w:r w:rsidRPr="003C6FD5">
              <w:rPr>
                <w:rFonts w:asciiTheme="majorHAnsi" w:eastAsia="Times New Roman" w:hAnsiTheme="majorHAnsi" w:cstheme="majorHAnsi"/>
                <w:bCs/>
                <w:sz w:val="24"/>
                <w:szCs w:val="24"/>
                <w:lang w:val="en-GB"/>
              </w:rPr>
              <w:t xml:space="preserve"> with examples of key informant interview questions, focus group discussion questions and house hold survey questions, how you propose to analyse and report on the data and a work plan</w:t>
            </w:r>
          </w:p>
        </w:tc>
      </w:tr>
      <w:tr w:rsidR="00F44FAE" w:rsidRPr="003C6FD5" w14:paraId="4FB9319D" w14:textId="77777777" w:rsidTr="00B408C2">
        <w:tc>
          <w:tcPr>
            <w:tcW w:w="1703" w:type="dxa"/>
            <w:tcMar>
              <w:top w:w="57" w:type="dxa"/>
              <w:bottom w:w="28" w:type="dxa"/>
            </w:tcMar>
          </w:tcPr>
          <w:p w14:paraId="7B0DD178"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Part 3</w:t>
            </w:r>
          </w:p>
        </w:tc>
        <w:tc>
          <w:tcPr>
            <w:tcW w:w="7873" w:type="dxa"/>
            <w:tcMar>
              <w:top w:w="57" w:type="dxa"/>
              <w:bottom w:w="28" w:type="dxa"/>
            </w:tcMar>
          </w:tcPr>
          <w:p w14:paraId="5C29EEC0"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Three relevant references</w:t>
            </w:r>
          </w:p>
        </w:tc>
      </w:tr>
      <w:tr w:rsidR="00F44FAE" w:rsidRPr="003C6FD5" w14:paraId="2E9ACB63" w14:textId="77777777" w:rsidTr="00B408C2">
        <w:tc>
          <w:tcPr>
            <w:tcW w:w="1703" w:type="dxa"/>
            <w:tcMar>
              <w:top w:w="57" w:type="dxa"/>
              <w:bottom w:w="28" w:type="dxa"/>
            </w:tcMar>
          </w:tcPr>
          <w:p w14:paraId="0EB1232A"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Part 4</w:t>
            </w:r>
          </w:p>
        </w:tc>
        <w:tc>
          <w:tcPr>
            <w:tcW w:w="7873" w:type="dxa"/>
            <w:tcMar>
              <w:top w:w="57" w:type="dxa"/>
              <w:bottom w:w="28" w:type="dxa"/>
            </w:tcMar>
          </w:tcPr>
          <w:p w14:paraId="3C9EAE8A" w14:textId="77777777"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Financial reports for previous three years (not necessary for individuals)</w:t>
            </w:r>
          </w:p>
        </w:tc>
      </w:tr>
      <w:tr w:rsidR="00F44FAE" w:rsidRPr="003C6FD5" w14:paraId="32348DC3" w14:textId="77777777" w:rsidTr="00B408C2">
        <w:tc>
          <w:tcPr>
            <w:tcW w:w="1703" w:type="dxa"/>
            <w:tcMar>
              <w:top w:w="57" w:type="dxa"/>
              <w:bottom w:w="28" w:type="dxa"/>
            </w:tcMar>
          </w:tcPr>
          <w:p w14:paraId="037953FC"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Part 5</w:t>
            </w:r>
          </w:p>
        </w:tc>
        <w:tc>
          <w:tcPr>
            <w:tcW w:w="7873" w:type="dxa"/>
            <w:tcMar>
              <w:top w:w="57" w:type="dxa"/>
              <w:bottom w:w="28" w:type="dxa"/>
            </w:tcMar>
          </w:tcPr>
          <w:p w14:paraId="609794CE" w14:textId="1F2C8FF9"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Develop an evaluation budget within the time</w:t>
            </w:r>
            <w:r w:rsidR="00BA17AD">
              <w:rPr>
                <w:rFonts w:asciiTheme="majorHAnsi" w:eastAsia="Times New Roman" w:hAnsiTheme="majorHAnsi" w:cstheme="majorHAnsi"/>
                <w:bCs/>
                <w:sz w:val="24"/>
                <w:szCs w:val="24"/>
                <w:lang w:val="en-GB"/>
              </w:rPr>
              <w:t>line</w:t>
            </w:r>
          </w:p>
        </w:tc>
      </w:tr>
      <w:tr w:rsidR="00F44FAE" w:rsidRPr="003C6FD5" w14:paraId="21294136" w14:textId="77777777" w:rsidTr="00B408C2">
        <w:tc>
          <w:tcPr>
            <w:tcW w:w="1703" w:type="dxa"/>
            <w:tcMar>
              <w:top w:w="57" w:type="dxa"/>
              <w:bottom w:w="28" w:type="dxa"/>
            </w:tcMar>
          </w:tcPr>
          <w:p w14:paraId="252F2D09" w14:textId="77777777" w:rsidR="00F44FAE" w:rsidRPr="003C6FD5" w:rsidRDefault="00F44FAE" w:rsidP="00F44FAE">
            <w:pPr>
              <w:spacing w:after="0" w:line="240" w:lineRule="auto"/>
              <w:jc w:val="both"/>
              <w:rPr>
                <w:rFonts w:asciiTheme="majorHAnsi" w:eastAsia="Times New Roman" w:hAnsiTheme="majorHAnsi" w:cstheme="majorHAnsi"/>
                <w:b/>
                <w:bCs/>
                <w:sz w:val="24"/>
                <w:szCs w:val="24"/>
                <w:lang w:val="en-GB"/>
              </w:rPr>
            </w:pPr>
            <w:r w:rsidRPr="003C6FD5">
              <w:rPr>
                <w:rFonts w:asciiTheme="majorHAnsi" w:eastAsia="Times New Roman" w:hAnsiTheme="majorHAnsi" w:cstheme="majorHAnsi"/>
                <w:b/>
                <w:bCs/>
                <w:sz w:val="24"/>
                <w:szCs w:val="24"/>
                <w:lang w:val="en-GB"/>
              </w:rPr>
              <w:t xml:space="preserve">Part 6 </w:t>
            </w:r>
          </w:p>
        </w:tc>
        <w:tc>
          <w:tcPr>
            <w:tcW w:w="7873" w:type="dxa"/>
            <w:tcMar>
              <w:top w:w="57" w:type="dxa"/>
              <w:bottom w:w="28" w:type="dxa"/>
            </w:tcMar>
          </w:tcPr>
          <w:p w14:paraId="1DDF78C8" w14:textId="797CF5F1" w:rsidR="00F44FAE" w:rsidRPr="003C6FD5" w:rsidRDefault="00F44FAE" w:rsidP="00F44FAE">
            <w:pPr>
              <w:spacing w:after="0" w:line="240" w:lineRule="auto"/>
              <w:jc w:val="both"/>
              <w:rPr>
                <w:rFonts w:asciiTheme="majorHAnsi" w:eastAsia="Times New Roman" w:hAnsiTheme="majorHAnsi" w:cstheme="majorHAnsi"/>
                <w:bCs/>
                <w:sz w:val="24"/>
                <w:szCs w:val="24"/>
                <w:lang w:val="en-GB"/>
              </w:rPr>
            </w:pPr>
            <w:r w:rsidRPr="003C6FD5">
              <w:rPr>
                <w:rFonts w:asciiTheme="majorHAnsi" w:eastAsia="Times New Roman" w:hAnsiTheme="majorHAnsi" w:cstheme="majorHAnsi"/>
                <w:bCs/>
                <w:sz w:val="24"/>
                <w:szCs w:val="24"/>
                <w:lang w:val="en-GB"/>
              </w:rPr>
              <w:t>Attachment of supporting documents, CVs, Registration documents, evidence of tax compliance in accordance with</w:t>
            </w:r>
            <w:r w:rsidR="007C23A3" w:rsidRPr="003C6FD5">
              <w:rPr>
                <w:rFonts w:asciiTheme="majorHAnsi" w:eastAsia="Times New Roman" w:hAnsiTheme="majorHAnsi" w:cstheme="majorHAnsi"/>
                <w:bCs/>
                <w:sz w:val="24"/>
                <w:szCs w:val="24"/>
                <w:lang w:val="en-GB"/>
              </w:rPr>
              <w:t xml:space="preserve"> Tanzania</w:t>
            </w:r>
            <w:r w:rsidRPr="003C6FD5">
              <w:rPr>
                <w:rFonts w:asciiTheme="majorHAnsi" w:eastAsia="Times New Roman" w:hAnsiTheme="majorHAnsi" w:cstheme="majorHAnsi"/>
                <w:bCs/>
                <w:sz w:val="24"/>
                <w:szCs w:val="24"/>
                <w:lang w:val="en-GB"/>
              </w:rPr>
              <w:t xml:space="preserve"> tax laws</w:t>
            </w:r>
            <w:r w:rsidR="007C23A3" w:rsidRPr="003C6FD5">
              <w:rPr>
                <w:rFonts w:asciiTheme="majorHAnsi" w:eastAsia="Times New Roman" w:hAnsiTheme="majorHAnsi" w:cstheme="majorHAnsi"/>
                <w:bCs/>
                <w:sz w:val="24"/>
                <w:szCs w:val="24"/>
                <w:lang w:val="en-GB"/>
              </w:rPr>
              <w:t>.</w:t>
            </w:r>
          </w:p>
        </w:tc>
      </w:tr>
    </w:tbl>
    <w:p w14:paraId="46B78311" w14:textId="7470988D" w:rsidR="00F44FAE" w:rsidRDefault="00F44FAE" w:rsidP="00F44FAE">
      <w:pPr>
        <w:spacing w:after="0" w:line="240" w:lineRule="auto"/>
        <w:jc w:val="both"/>
        <w:rPr>
          <w:rFonts w:asciiTheme="majorHAnsi" w:eastAsia="Times New Roman" w:hAnsiTheme="majorHAnsi" w:cstheme="majorHAnsi"/>
          <w:b/>
          <w:bCs/>
          <w:sz w:val="24"/>
          <w:szCs w:val="24"/>
          <w:lang w:val="en-GB"/>
        </w:rPr>
      </w:pPr>
    </w:p>
    <w:p w14:paraId="1E9961E5" w14:textId="7D4D4DA7" w:rsidR="007376C1" w:rsidRDefault="007376C1" w:rsidP="00F44FAE">
      <w:pPr>
        <w:spacing w:after="0" w:line="240" w:lineRule="auto"/>
        <w:jc w:val="both"/>
        <w:rPr>
          <w:rFonts w:asciiTheme="majorHAnsi" w:eastAsia="Times New Roman" w:hAnsiTheme="majorHAnsi" w:cstheme="majorHAnsi"/>
          <w:b/>
          <w:bCs/>
          <w:sz w:val="24"/>
          <w:szCs w:val="24"/>
          <w:lang w:val="en-GB"/>
        </w:rPr>
      </w:pPr>
    </w:p>
    <w:p w14:paraId="092C03D6" w14:textId="477A3164" w:rsidR="00F44FAE" w:rsidRPr="00E772E5" w:rsidRDefault="00F44FAE" w:rsidP="00C31942">
      <w:pPr>
        <w:pStyle w:val="ListParagraph"/>
        <w:numPr>
          <w:ilvl w:val="0"/>
          <w:numId w:val="25"/>
        </w:numPr>
        <w:spacing w:before="100" w:beforeAutospacing="1" w:after="100" w:afterAutospacing="1" w:line="240" w:lineRule="auto"/>
        <w:jc w:val="both"/>
        <w:rPr>
          <w:rFonts w:asciiTheme="majorHAnsi" w:eastAsia="Times New Roman" w:hAnsiTheme="majorHAnsi" w:cstheme="majorHAnsi"/>
          <w:sz w:val="24"/>
          <w:szCs w:val="24"/>
          <w:lang w:val="en-GB"/>
        </w:rPr>
      </w:pPr>
      <w:r w:rsidRPr="00E772E5">
        <w:rPr>
          <w:rFonts w:asciiTheme="majorHAnsi" w:eastAsia="Times New Roman" w:hAnsiTheme="majorHAnsi" w:cstheme="majorHAnsi"/>
          <w:b/>
          <w:sz w:val="24"/>
          <w:szCs w:val="24"/>
          <w:lang w:val="en-GB"/>
        </w:rPr>
        <w:t>Submission of proposals</w:t>
      </w:r>
    </w:p>
    <w:p w14:paraId="223DFFC7" w14:textId="40F2CFDA" w:rsidR="00264C6A" w:rsidRPr="003C6FD5" w:rsidRDefault="00F44FAE" w:rsidP="00E772E5">
      <w:pPr>
        <w:spacing w:before="100" w:beforeAutospacing="1" w:after="100" w:afterAutospacing="1" w:line="240" w:lineRule="auto"/>
        <w:jc w:val="both"/>
        <w:rPr>
          <w:rFonts w:asciiTheme="majorHAnsi" w:eastAsia="Times New Roman" w:hAnsiTheme="majorHAnsi" w:cstheme="majorHAnsi"/>
          <w:sz w:val="24"/>
          <w:szCs w:val="24"/>
          <w:lang w:val="en-GB"/>
        </w:rPr>
      </w:pPr>
      <w:r w:rsidRPr="003C6FD5">
        <w:rPr>
          <w:rFonts w:asciiTheme="majorHAnsi" w:eastAsia="Times New Roman" w:hAnsiTheme="majorHAnsi" w:cstheme="majorHAnsi"/>
          <w:sz w:val="24"/>
          <w:szCs w:val="24"/>
          <w:lang w:val="en-GB"/>
        </w:rPr>
        <w:t xml:space="preserve">Interested consultants are invited to submit a proposal by 5: 00pm </w:t>
      </w:r>
      <w:r w:rsidRPr="003C6FD5">
        <w:rPr>
          <w:rFonts w:asciiTheme="majorHAnsi" w:eastAsia="Times New Roman" w:hAnsiTheme="majorHAnsi" w:cstheme="majorHAnsi"/>
          <w:bCs/>
          <w:sz w:val="24"/>
          <w:szCs w:val="24"/>
          <w:lang w:val="en-GB"/>
        </w:rPr>
        <w:t xml:space="preserve">(Tanzania time) </w:t>
      </w:r>
      <w:r w:rsidRPr="003C6FD5">
        <w:rPr>
          <w:rFonts w:asciiTheme="majorHAnsi" w:eastAsia="Times New Roman" w:hAnsiTheme="majorHAnsi" w:cstheme="majorHAnsi"/>
          <w:sz w:val="24"/>
          <w:szCs w:val="24"/>
          <w:lang w:val="en-GB"/>
        </w:rPr>
        <w:t>on</w:t>
      </w:r>
      <w:r w:rsidR="007376C1">
        <w:rPr>
          <w:rFonts w:asciiTheme="majorHAnsi" w:eastAsia="Times New Roman" w:hAnsiTheme="majorHAnsi" w:cstheme="majorHAnsi"/>
          <w:sz w:val="24"/>
          <w:szCs w:val="24"/>
          <w:lang w:val="en-GB"/>
        </w:rPr>
        <w:t xml:space="preserve"> 6</w:t>
      </w:r>
      <w:r w:rsidR="007376C1" w:rsidRPr="00E772E5">
        <w:rPr>
          <w:rFonts w:asciiTheme="majorHAnsi" w:eastAsia="Times New Roman" w:hAnsiTheme="majorHAnsi" w:cstheme="majorHAnsi"/>
          <w:sz w:val="24"/>
          <w:szCs w:val="24"/>
          <w:vertAlign w:val="superscript"/>
          <w:lang w:val="en-GB"/>
        </w:rPr>
        <w:t>th</w:t>
      </w:r>
      <w:r w:rsidR="007376C1">
        <w:rPr>
          <w:rFonts w:asciiTheme="majorHAnsi" w:eastAsia="Times New Roman" w:hAnsiTheme="majorHAnsi" w:cstheme="majorHAnsi"/>
          <w:sz w:val="24"/>
          <w:szCs w:val="24"/>
          <w:lang w:val="en-GB"/>
        </w:rPr>
        <w:t xml:space="preserve"> of Jan </w:t>
      </w:r>
      <w:r w:rsidR="007C23A3" w:rsidRPr="003C6FD5">
        <w:rPr>
          <w:rFonts w:asciiTheme="majorHAnsi" w:eastAsia="Times New Roman" w:hAnsiTheme="majorHAnsi" w:cstheme="majorHAnsi"/>
          <w:sz w:val="24"/>
          <w:szCs w:val="24"/>
          <w:lang w:val="en-GB"/>
        </w:rPr>
        <w:t xml:space="preserve"> </w:t>
      </w:r>
      <w:r w:rsidRPr="003C6FD5">
        <w:rPr>
          <w:rFonts w:asciiTheme="majorHAnsi" w:eastAsia="Times New Roman" w:hAnsiTheme="majorHAnsi" w:cstheme="majorHAnsi"/>
          <w:sz w:val="24"/>
          <w:szCs w:val="24"/>
          <w:lang w:val="en-GB"/>
        </w:rPr>
        <w:t xml:space="preserve">2021 to: </w:t>
      </w:r>
      <w:hyperlink r:id="rId9" w:history="1">
        <w:r w:rsidR="007376C1" w:rsidRPr="007376C1">
          <w:rPr>
            <w:rStyle w:val="Hyperlink"/>
            <w:rFonts w:asciiTheme="majorHAnsi" w:eastAsia="Times New Roman" w:hAnsiTheme="majorHAnsi" w:cstheme="majorHAnsi"/>
            <w:sz w:val="24"/>
            <w:szCs w:val="24"/>
            <w:lang w:val="en-GB"/>
          </w:rPr>
          <w:t>Rachel.Gondwe@leonardcheshire</w:t>
        </w:r>
        <w:r w:rsidR="007376C1" w:rsidRPr="00A33B87">
          <w:rPr>
            <w:rStyle w:val="Hyperlink"/>
            <w:rFonts w:asciiTheme="majorHAnsi" w:eastAsia="Times New Roman" w:hAnsiTheme="majorHAnsi" w:cstheme="majorHAnsi"/>
            <w:sz w:val="24"/>
            <w:szCs w:val="24"/>
            <w:lang w:val="en-GB"/>
          </w:rPr>
          <w:t>.org</w:t>
        </w:r>
      </w:hyperlink>
      <w:r w:rsidR="007376C1">
        <w:rPr>
          <w:rFonts w:asciiTheme="majorHAnsi" w:eastAsia="Times New Roman" w:hAnsiTheme="majorHAnsi" w:cstheme="majorHAnsi"/>
          <w:sz w:val="24"/>
          <w:szCs w:val="24"/>
          <w:lang w:val="en-GB"/>
        </w:rPr>
        <w:t xml:space="preserve"> with a copy to  </w:t>
      </w:r>
      <w:r w:rsidRPr="003C6FD5">
        <w:rPr>
          <w:rFonts w:asciiTheme="majorHAnsi" w:eastAsia="Times New Roman" w:hAnsiTheme="majorHAnsi" w:cstheme="majorHAnsi"/>
          <w:color w:val="0070C0"/>
          <w:sz w:val="24"/>
          <w:szCs w:val="24"/>
          <w:u w:val="single"/>
          <w:lang w:val="en-GB"/>
        </w:rPr>
        <w:t>menance.</w:t>
      </w:r>
      <w:hyperlink r:id="rId10" w:history="1">
        <w:r w:rsidRPr="003C6FD5">
          <w:rPr>
            <w:rStyle w:val="Hyperlink"/>
            <w:rFonts w:asciiTheme="majorHAnsi" w:eastAsia="Calibri" w:hAnsiTheme="majorHAnsi" w:cstheme="majorHAnsi"/>
            <w:color w:val="0070C0"/>
            <w:sz w:val="24"/>
            <w:szCs w:val="24"/>
            <w:lang w:val="en-GB" w:eastAsia="en-GB"/>
          </w:rPr>
          <w:t>mhombwe@outlook.com</w:t>
        </w:r>
      </w:hyperlink>
      <w:r w:rsidR="003C6FD5" w:rsidRPr="003C6FD5">
        <w:rPr>
          <w:rFonts w:asciiTheme="majorHAnsi" w:eastAsia="Calibri" w:hAnsiTheme="majorHAnsi" w:cstheme="majorHAnsi"/>
          <w:sz w:val="24"/>
          <w:szCs w:val="24"/>
          <w:lang w:val="en-GB" w:eastAsia="en-GB"/>
        </w:rPr>
        <w:t xml:space="preserve"> </w:t>
      </w:r>
    </w:p>
    <w:p w14:paraId="6D24C694" w14:textId="77777777" w:rsidR="008C2078" w:rsidRPr="003C6FD5" w:rsidRDefault="008C2078" w:rsidP="00F44FAE">
      <w:pPr>
        <w:spacing w:line="240" w:lineRule="auto"/>
        <w:rPr>
          <w:rFonts w:asciiTheme="majorHAnsi" w:hAnsiTheme="majorHAnsi" w:cstheme="majorHAnsi"/>
          <w:sz w:val="24"/>
          <w:szCs w:val="24"/>
          <w:lang w:val="en-GB"/>
        </w:rPr>
      </w:pPr>
    </w:p>
    <w:sectPr w:rsidR="008C2078" w:rsidRPr="003C6FD5" w:rsidSect="0055177E">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7AE69" w14:textId="77777777" w:rsidR="001836BB" w:rsidRDefault="001836BB" w:rsidP="00FF7EDF">
      <w:r>
        <w:separator/>
      </w:r>
    </w:p>
  </w:endnote>
  <w:endnote w:type="continuationSeparator" w:id="0">
    <w:p w14:paraId="4C2A2ECE" w14:textId="77777777" w:rsidR="001836BB" w:rsidRDefault="001836BB" w:rsidP="00F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868647"/>
      <w:docPartObj>
        <w:docPartGallery w:val="Page Numbers (Bottom of Page)"/>
        <w:docPartUnique/>
      </w:docPartObj>
    </w:sdtPr>
    <w:sdtEndPr>
      <w:rPr>
        <w:noProof/>
      </w:rPr>
    </w:sdtEndPr>
    <w:sdtContent>
      <w:p w14:paraId="4880C305" w14:textId="6CBA5BC3" w:rsidR="007C23A3" w:rsidRDefault="007C23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17187" w14:textId="77777777" w:rsidR="005B2D15" w:rsidRDefault="005B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82B56" w14:textId="77777777" w:rsidR="001836BB" w:rsidRDefault="001836BB" w:rsidP="00FF7EDF">
      <w:r>
        <w:separator/>
      </w:r>
    </w:p>
  </w:footnote>
  <w:footnote w:type="continuationSeparator" w:id="0">
    <w:p w14:paraId="562C7A1E" w14:textId="77777777" w:rsidR="001836BB" w:rsidRDefault="001836BB" w:rsidP="00FF7EDF">
      <w:r>
        <w:continuationSeparator/>
      </w:r>
    </w:p>
  </w:footnote>
  <w:footnote w:id="1">
    <w:p w14:paraId="6A7263EA" w14:textId="77777777" w:rsidR="001876BD" w:rsidRPr="007616AB" w:rsidRDefault="001876BD" w:rsidP="001876BD">
      <w:pPr>
        <w:pStyle w:val="FootnoteText"/>
        <w:rPr>
          <w:lang w:val="en-GB"/>
        </w:rPr>
      </w:pPr>
      <w:r>
        <w:rPr>
          <w:rStyle w:val="FootnoteReference"/>
        </w:rPr>
        <w:footnoteRef/>
      </w:r>
      <w:r>
        <w:t xml:space="preserve"> Child to Child Clubs are established in all project schools. Made up of children with and without disabilities to increase disability awareness and social inclusion.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B798" w14:textId="272E2C5D" w:rsidR="00E772E5" w:rsidRDefault="00E772E5">
    <w:pPr>
      <w:pStyle w:val="Header"/>
    </w:pPr>
  </w:p>
  <w:p w14:paraId="1C1BEF11" w14:textId="77777777" w:rsidR="00FF7EDF" w:rsidRDefault="00FF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618A1"/>
    <w:multiLevelType w:val="hybridMultilevel"/>
    <w:tmpl w:val="1D0CA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51DDB"/>
    <w:multiLevelType w:val="hybridMultilevel"/>
    <w:tmpl w:val="E0825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6696F"/>
    <w:multiLevelType w:val="multilevel"/>
    <w:tmpl w:val="1570CBDE"/>
    <w:lvl w:ilvl="0">
      <w:start w:val="1"/>
      <w:numFmt w:val="decimal"/>
      <w:lvlText w:val="%1.0"/>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46C346C"/>
    <w:multiLevelType w:val="hybridMultilevel"/>
    <w:tmpl w:val="5AE8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4553"/>
    <w:multiLevelType w:val="hybridMultilevel"/>
    <w:tmpl w:val="8E7E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8258D5"/>
    <w:multiLevelType w:val="hybridMultilevel"/>
    <w:tmpl w:val="6F208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A24D19"/>
    <w:multiLevelType w:val="hybridMultilevel"/>
    <w:tmpl w:val="D68A0E68"/>
    <w:lvl w:ilvl="0" w:tplc="0809000F">
      <w:start w:val="1"/>
      <w:numFmt w:val="decimal"/>
      <w:lvlText w:val="%1."/>
      <w:lvlJc w:val="left"/>
      <w:pPr>
        <w:ind w:left="644"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7" w15:restartNumberingAfterBreak="0">
    <w:nsid w:val="2559047E"/>
    <w:multiLevelType w:val="hybridMultilevel"/>
    <w:tmpl w:val="DB0E3908"/>
    <w:lvl w:ilvl="0" w:tplc="0CA0C8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625B1"/>
    <w:multiLevelType w:val="hybridMultilevel"/>
    <w:tmpl w:val="3E0A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E6A8B"/>
    <w:multiLevelType w:val="hybridMultilevel"/>
    <w:tmpl w:val="C3B8DD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990"/>
        </w:tabs>
        <w:ind w:left="990" w:hanging="360"/>
      </w:pPr>
    </w:lvl>
    <w:lvl w:ilvl="2" w:tplc="76C4AFCE">
      <w:start w:val="5"/>
      <w:numFmt w:val="decimal"/>
      <w:lvlText w:val="%3"/>
      <w:lvlJc w:val="left"/>
      <w:pPr>
        <w:tabs>
          <w:tab w:val="num" w:pos="2340"/>
        </w:tabs>
        <w:ind w:left="2340" w:hanging="360"/>
      </w:pPr>
      <w:rPr>
        <w:rFonts w:hint="default"/>
      </w:rPr>
    </w:lvl>
    <w:lvl w:ilvl="3" w:tplc="600069B6">
      <w:start w:val="5"/>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F9533F"/>
    <w:multiLevelType w:val="hybridMultilevel"/>
    <w:tmpl w:val="2578F64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542AC"/>
    <w:multiLevelType w:val="hybridMultilevel"/>
    <w:tmpl w:val="0AF6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86EBC"/>
    <w:multiLevelType w:val="hybridMultilevel"/>
    <w:tmpl w:val="9AF88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366C6"/>
    <w:multiLevelType w:val="hybridMultilevel"/>
    <w:tmpl w:val="04942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D64E0"/>
    <w:multiLevelType w:val="hybridMultilevel"/>
    <w:tmpl w:val="4B789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6C72"/>
    <w:multiLevelType w:val="hybridMultilevel"/>
    <w:tmpl w:val="4686EF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7F5DCE"/>
    <w:multiLevelType w:val="multilevel"/>
    <w:tmpl w:val="BF98BD3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2A0454"/>
    <w:multiLevelType w:val="hybridMultilevel"/>
    <w:tmpl w:val="79E005DC"/>
    <w:lvl w:ilvl="0" w:tplc="08090013">
      <w:start w:val="1"/>
      <w:numFmt w:val="upperRoman"/>
      <w:lvlText w:val="%1."/>
      <w:lvlJc w:val="righ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18" w15:restartNumberingAfterBreak="0">
    <w:nsid w:val="55A67C5D"/>
    <w:multiLevelType w:val="hybridMultilevel"/>
    <w:tmpl w:val="8B90B844"/>
    <w:lvl w:ilvl="0" w:tplc="2E0876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604E2"/>
    <w:multiLevelType w:val="hybridMultilevel"/>
    <w:tmpl w:val="E908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C3285"/>
    <w:multiLevelType w:val="hybridMultilevel"/>
    <w:tmpl w:val="BE72D3E2"/>
    <w:lvl w:ilvl="0" w:tplc="71CE7936">
      <w:start w:val="1"/>
      <w:numFmt w:val="lowerRoman"/>
      <w:lvlText w:val="%1."/>
      <w:lvlJc w:val="right"/>
      <w:pPr>
        <w:tabs>
          <w:tab w:val="num" w:pos="720"/>
        </w:tabs>
        <w:ind w:left="72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1B052D"/>
    <w:multiLevelType w:val="hybridMultilevel"/>
    <w:tmpl w:val="A0CEAE0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2" w15:restartNumberingAfterBreak="0">
    <w:nsid w:val="631E3134"/>
    <w:multiLevelType w:val="hybridMultilevel"/>
    <w:tmpl w:val="8346882C"/>
    <w:lvl w:ilvl="0" w:tplc="08090001">
      <w:start w:val="1"/>
      <w:numFmt w:val="bullet"/>
      <w:lvlText w:val=""/>
      <w:lvlJc w:val="left"/>
      <w:pPr>
        <w:ind w:left="1080" w:hanging="360"/>
      </w:pPr>
      <w:rPr>
        <w:rFonts w:ascii="Symbol" w:hAnsi="Symbol" w:hint="default"/>
      </w:rPr>
    </w:lvl>
    <w:lvl w:ilvl="1" w:tplc="76E845D2">
      <w:numFmt w:val="bullet"/>
      <w:lvlText w:val="•"/>
      <w:lvlJc w:val="left"/>
      <w:pPr>
        <w:ind w:left="1800" w:hanging="360"/>
      </w:pPr>
      <w:rPr>
        <w:rFonts w:ascii="Arial" w:eastAsia="Calibri" w:hAnsi="Arial" w:cs="Aria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AC2315"/>
    <w:multiLevelType w:val="hybridMultilevel"/>
    <w:tmpl w:val="DC9CCCBC"/>
    <w:lvl w:ilvl="0" w:tplc="A126C880">
      <w:start w:val="1"/>
      <w:numFmt w:val="decimal"/>
      <w:lvlText w:val="%1."/>
      <w:lvlJc w:val="left"/>
      <w:pPr>
        <w:ind w:left="393" w:hanging="360"/>
      </w:pPr>
      <w:rPr>
        <w:rFonts w:hint="default"/>
        <w:b/>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7BBE71F6"/>
    <w:multiLevelType w:val="hybridMultilevel"/>
    <w:tmpl w:val="D59C4C74"/>
    <w:lvl w:ilvl="0" w:tplc="6F60244A">
      <w:start w:val="1"/>
      <w:numFmt w:val="decimal"/>
      <w:lvlText w:val="%1.0"/>
      <w:lvlJc w:val="righ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5" w15:restartNumberingAfterBreak="0">
    <w:nsid w:val="7E991198"/>
    <w:multiLevelType w:val="hybridMultilevel"/>
    <w:tmpl w:val="48AC7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24"/>
  </w:num>
  <w:num w:numId="3">
    <w:abstractNumId w:val="3"/>
  </w:num>
  <w:num w:numId="4">
    <w:abstractNumId w:val="13"/>
  </w:num>
  <w:num w:numId="5">
    <w:abstractNumId w:val="0"/>
  </w:num>
  <w:num w:numId="6">
    <w:abstractNumId w:val="22"/>
  </w:num>
  <w:num w:numId="7">
    <w:abstractNumId w:val="5"/>
  </w:num>
  <w:num w:numId="8">
    <w:abstractNumId w:val="12"/>
  </w:num>
  <w:num w:numId="9">
    <w:abstractNumId w:val="14"/>
  </w:num>
  <w:num w:numId="10">
    <w:abstractNumId w:val="1"/>
  </w:num>
  <w:num w:numId="11">
    <w:abstractNumId w:val="9"/>
  </w:num>
  <w:num w:numId="12">
    <w:abstractNumId w:val="20"/>
  </w:num>
  <w:num w:numId="13">
    <w:abstractNumId w:val="23"/>
  </w:num>
  <w:num w:numId="14">
    <w:abstractNumId w:val="17"/>
  </w:num>
  <w:num w:numId="15">
    <w:abstractNumId w:val="6"/>
  </w:num>
  <w:num w:numId="16">
    <w:abstractNumId w:val="15"/>
  </w:num>
  <w:num w:numId="17">
    <w:abstractNumId w:val="21"/>
  </w:num>
  <w:num w:numId="18">
    <w:abstractNumId w:val="7"/>
  </w:num>
  <w:num w:numId="19">
    <w:abstractNumId w:val="25"/>
  </w:num>
  <w:num w:numId="20">
    <w:abstractNumId w:val="4"/>
  </w:num>
  <w:num w:numId="21">
    <w:abstractNumId w:val="8"/>
  </w:num>
  <w:num w:numId="22">
    <w:abstractNumId w:val="19"/>
  </w:num>
  <w:num w:numId="23">
    <w:abstractNumId w:val="18"/>
  </w:num>
  <w:num w:numId="24">
    <w:abstractNumId w:val="16"/>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DC"/>
    <w:rsid w:val="000235ED"/>
    <w:rsid w:val="00025830"/>
    <w:rsid w:val="00073D2F"/>
    <w:rsid w:val="001836BB"/>
    <w:rsid w:val="001876BD"/>
    <w:rsid w:val="00226A5D"/>
    <w:rsid w:val="00264C6A"/>
    <w:rsid w:val="002666E1"/>
    <w:rsid w:val="002F7113"/>
    <w:rsid w:val="0035065E"/>
    <w:rsid w:val="00396D73"/>
    <w:rsid w:val="003C6FD5"/>
    <w:rsid w:val="003E6C3E"/>
    <w:rsid w:val="00454124"/>
    <w:rsid w:val="00491A00"/>
    <w:rsid w:val="004B722E"/>
    <w:rsid w:val="004C4795"/>
    <w:rsid w:val="00512F85"/>
    <w:rsid w:val="00515EC4"/>
    <w:rsid w:val="0055177E"/>
    <w:rsid w:val="005B2D15"/>
    <w:rsid w:val="006C75C1"/>
    <w:rsid w:val="007376C1"/>
    <w:rsid w:val="007376E5"/>
    <w:rsid w:val="007A2E88"/>
    <w:rsid w:val="007C23A3"/>
    <w:rsid w:val="00802E41"/>
    <w:rsid w:val="00832128"/>
    <w:rsid w:val="00863965"/>
    <w:rsid w:val="00864DB4"/>
    <w:rsid w:val="00896E7C"/>
    <w:rsid w:val="008C2078"/>
    <w:rsid w:val="008F0723"/>
    <w:rsid w:val="00985153"/>
    <w:rsid w:val="009B279C"/>
    <w:rsid w:val="00A10D9D"/>
    <w:rsid w:val="00A6265E"/>
    <w:rsid w:val="00A80F40"/>
    <w:rsid w:val="00A94BDC"/>
    <w:rsid w:val="00BA17AD"/>
    <w:rsid w:val="00BD00B7"/>
    <w:rsid w:val="00BE41EE"/>
    <w:rsid w:val="00C31942"/>
    <w:rsid w:val="00C5292F"/>
    <w:rsid w:val="00C80FCD"/>
    <w:rsid w:val="00DB521A"/>
    <w:rsid w:val="00DD69CE"/>
    <w:rsid w:val="00E772E5"/>
    <w:rsid w:val="00E852F0"/>
    <w:rsid w:val="00F30ACF"/>
    <w:rsid w:val="00F41A55"/>
    <w:rsid w:val="00F41BC3"/>
    <w:rsid w:val="00F44FAE"/>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416E9"/>
  <w14:defaultImageDpi w14:val="32767"/>
  <w15:chartTrackingRefBased/>
  <w15:docId w15:val="{07C6963F-813A-47CA-B4AA-A586D9D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DC"/>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8C2078"/>
    <w:pPr>
      <w:keepNext/>
      <w:keepLines/>
      <w:spacing w:before="480"/>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8C2078"/>
    <w:pPr>
      <w:keepNext/>
      <w:keepLines/>
      <w:spacing w:before="20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F41BC3"/>
    <w:pPr>
      <w:keepNext/>
      <w:keepLines/>
      <w:spacing w:before="200"/>
      <w:outlineLvl w:val="2"/>
    </w:pPr>
    <w:rPr>
      <w:rFonts w:eastAsia="Times New Roman"/>
      <w:b/>
      <w:bCs/>
    </w:rPr>
  </w:style>
  <w:style w:type="paragraph" w:styleId="Heading4">
    <w:name w:val="heading 4"/>
    <w:basedOn w:val="Normal"/>
    <w:next w:val="Normal"/>
    <w:link w:val="Heading4Char"/>
    <w:uiPriority w:val="9"/>
    <w:unhideWhenUsed/>
    <w:rsid w:val="00F41BC3"/>
    <w:pPr>
      <w:keepNext/>
      <w:keepLines/>
      <w:spacing w:before="200"/>
      <w:outlineLvl w:val="3"/>
    </w:pPr>
    <w:rPr>
      <w:rFonts w:eastAsia="Times New Roman"/>
      <w:b/>
      <w:bCs/>
      <w:i/>
      <w:i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DF"/>
    <w:pPr>
      <w:tabs>
        <w:tab w:val="center" w:pos="4513"/>
        <w:tab w:val="right" w:pos="9026"/>
      </w:tabs>
    </w:pPr>
  </w:style>
  <w:style w:type="character" w:customStyle="1" w:styleId="HeaderChar">
    <w:name w:val="Header Char"/>
    <w:basedOn w:val="DefaultParagraphFont"/>
    <w:link w:val="Header"/>
    <w:uiPriority w:val="99"/>
    <w:rsid w:val="00FF7EDF"/>
  </w:style>
  <w:style w:type="paragraph" w:styleId="Footer">
    <w:name w:val="footer"/>
    <w:basedOn w:val="Normal"/>
    <w:link w:val="FooterChar"/>
    <w:uiPriority w:val="99"/>
    <w:unhideWhenUsed/>
    <w:rsid w:val="00FF7EDF"/>
    <w:pPr>
      <w:tabs>
        <w:tab w:val="center" w:pos="4513"/>
        <w:tab w:val="right" w:pos="9026"/>
      </w:tabs>
    </w:pPr>
  </w:style>
  <w:style w:type="character" w:customStyle="1" w:styleId="FooterChar">
    <w:name w:val="Footer Char"/>
    <w:basedOn w:val="DefaultParagraphFont"/>
    <w:link w:val="Footer"/>
    <w:uiPriority w:val="99"/>
    <w:rsid w:val="00FF7EDF"/>
  </w:style>
  <w:style w:type="character" w:customStyle="1" w:styleId="Heading1Char">
    <w:name w:val="Heading 1 Char"/>
    <w:link w:val="Heading1"/>
    <w:uiPriority w:val="9"/>
    <w:rsid w:val="008C2078"/>
    <w:rPr>
      <w:rFonts w:ascii="Arial" w:eastAsia="Times New Roman" w:hAnsi="Arial" w:cs="Times New Roman"/>
      <w:b/>
      <w:bCs/>
      <w:color w:val="000000"/>
      <w:sz w:val="32"/>
      <w:szCs w:val="28"/>
    </w:rPr>
  </w:style>
  <w:style w:type="paragraph" w:styleId="NoSpacing">
    <w:name w:val="No Spacing"/>
    <w:uiPriority w:val="1"/>
    <w:rsid w:val="004C4795"/>
    <w:rPr>
      <w:sz w:val="24"/>
      <w:szCs w:val="24"/>
      <w:lang w:eastAsia="en-US"/>
    </w:rPr>
  </w:style>
  <w:style w:type="character" w:customStyle="1" w:styleId="Heading2Char">
    <w:name w:val="Heading 2 Char"/>
    <w:link w:val="Heading2"/>
    <w:uiPriority w:val="9"/>
    <w:rsid w:val="008C2078"/>
    <w:rPr>
      <w:rFonts w:ascii="Arial" w:eastAsia="Times New Roman" w:hAnsi="Arial" w:cs="Times New Roman"/>
      <w:b/>
      <w:bCs/>
      <w:sz w:val="28"/>
      <w:szCs w:val="26"/>
    </w:rPr>
  </w:style>
  <w:style w:type="paragraph" w:styleId="Title">
    <w:name w:val="Title"/>
    <w:next w:val="Normal"/>
    <w:link w:val="TitleChar"/>
    <w:autoRedefine/>
    <w:uiPriority w:val="10"/>
    <w:rsid w:val="008C2078"/>
    <w:pPr>
      <w:pBdr>
        <w:bottom w:val="single" w:sz="8" w:space="4" w:color="4472C4"/>
      </w:pBdr>
      <w:spacing w:after="300"/>
      <w:contextualSpacing/>
    </w:pPr>
    <w:rPr>
      <w:rFonts w:eastAsia="Times New Roman"/>
      <w:spacing w:val="5"/>
      <w:kern w:val="28"/>
      <w:sz w:val="32"/>
      <w:szCs w:val="52"/>
      <w:lang w:eastAsia="en-US"/>
    </w:rPr>
  </w:style>
  <w:style w:type="character" w:customStyle="1" w:styleId="TitleChar">
    <w:name w:val="Title Char"/>
    <w:link w:val="Title"/>
    <w:uiPriority w:val="10"/>
    <w:rsid w:val="008C2078"/>
    <w:rPr>
      <w:rFonts w:ascii="Arial" w:eastAsia="Times New Roman" w:hAnsi="Arial" w:cs="Times New Roman"/>
      <w:spacing w:val="5"/>
      <w:kern w:val="28"/>
      <w:sz w:val="32"/>
      <w:szCs w:val="52"/>
    </w:rPr>
  </w:style>
  <w:style w:type="paragraph" w:styleId="Subtitle">
    <w:name w:val="Subtitle"/>
    <w:basedOn w:val="Normal"/>
    <w:next w:val="Normal"/>
    <w:link w:val="SubtitleChar"/>
    <w:uiPriority w:val="11"/>
    <w:rsid w:val="004C4795"/>
    <w:pPr>
      <w:numPr>
        <w:ilvl w:val="1"/>
      </w:numPr>
    </w:pPr>
    <w:rPr>
      <w:rFonts w:eastAsia="Times New Roman"/>
      <w:i/>
      <w:iCs/>
      <w:color w:val="4472C4"/>
      <w:spacing w:val="15"/>
    </w:rPr>
  </w:style>
  <w:style w:type="character" w:customStyle="1" w:styleId="SubtitleChar">
    <w:name w:val="Subtitle Char"/>
    <w:link w:val="Subtitle"/>
    <w:uiPriority w:val="11"/>
    <w:rsid w:val="004C4795"/>
    <w:rPr>
      <w:rFonts w:ascii="Arial" w:eastAsia="Times New Roman" w:hAnsi="Arial" w:cs="Times New Roman"/>
      <w:i/>
      <w:iCs/>
      <w:color w:val="4472C4"/>
      <w:spacing w:val="15"/>
    </w:rPr>
  </w:style>
  <w:style w:type="paragraph" w:styleId="Quote">
    <w:name w:val="Quote"/>
    <w:basedOn w:val="Normal"/>
    <w:next w:val="Normal"/>
    <w:link w:val="QuoteChar"/>
    <w:uiPriority w:val="29"/>
    <w:rsid w:val="004C4795"/>
    <w:rPr>
      <w:i/>
      <w:iCs/>
      <w:color w:val="000000"/>
    </w:rPr>
  </w:style>
  <w:style w:type="character" w:customStyle="1" w:styleId="QuoteChar">
    <w:name w:val="Quote Char"/>
    <w:link w:val="Quote"/>
    <w:uiPriority w:val="29"/>
    <w:rsid w:val="004C4795"/>
    <w:rPr>
      <w:i/>
      <w:iCs/>
      <w:color w:val="000000"/>
    </w:rPr>
  </w:style>
  <w:style w:type="paragraph" w:styleId="IntenseQuote">
    <w:name w:val="Intense Quote"/>
    <w:basedOn w:val="Normal"/>
    <w:next w:val="Normal"/>
    <w:link w:val="IntenseQuoteChar"/>
    <w:uiPriority w:val="30"/>
    <w:rsid w:val="004C4795"/>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sid w:val="004C4795"/>
    <w:rPr>
      <w:b/>
      <w:bCs/>
      <w:i/>
      <w:iCs/>
      <w:color w:val="4472C4"/>
    </w:rPr>
  </w:style>
  <w:style w:type="character" w:styleId="Strong">
    <w:name w:val="Strong"/>
    <w:uiPriority w:val="22"/>
    <w:qFormat/>
    <w:rsid w:val="004C4795"/>
    <w:rPr>
      <w:b/>
      <w:bCs/>
    </w:rPr>
  </w:style>
  <w:style w:type="character" w:styleId="Emphasis">
    <w:name w:val="Emphasis"/>
    <w:uiPriority w:val="20"/>
    <w:rsid w:val="004C4795"/>
    <w:rPr>
      <w:i/>
      <w:iCs/>
    </w:rPr>
  </w:style>
  <w:style w:type="character" w:customStyle="1" w:styleId="Heading3Char">
    <w:name w:val="Heading 3 Char"/>
    <w:link w:val="Heading3"/>
    <w:uiPriority w:val="9"/>
    <w:rsid w:val="00F41BC3"/>
    <w:rPr>
      <w:rFonts w:ascii="Arial" w:eastAsia="Times New Roman" w:hAnsi="Arial" w:cs="Times New Roman"/>
      <w:b/>
      <w:bCs/>
    </w:rPr>
  </w:style>
  <w:style w:type="character" w:customStyle="1" w:styleId="Heading4Char">
    <w:name w:val="Heading 4 Char"/>
    <w:link w:val="Heading4"/>
    <w:uiPriority w:val="9"/>
    <w:rsid w:val="00F41BC3"/>
    <w:rPr>
      <w:rFonts w:ascii="Arial" w:eastAsia="Times New Roman" w:hAnsi="Arial" w:cs="Times New Roman"/>
      <w:b/>
      <w:bCs/>
      <w:i/>
      <w:iCs/>
      <w:color w:val="4472C4"/>
    </w:rPr>
  </w:style>
  <w:style w:type="paragraph" w:styleId="ListParagraph">
    <w:name w:val="List Paragraph"/>
    <w:aliases w:val="Bullet List,FooterText,List with no spacing,HEAD 3,Table bullet,Bullets,bullets,Citation List,Resume Title,Graphic,List Paragraph1,normal,Paragraph,First level bullet,Bullet,bl,Bullet L1,bl1,Bullet 1,b1,Bullet for no #'s,References"/>
    <w:basedOn w:val="Normal"/>
    <w:link w:val="ListParagraphChar"/>
    <w:uiPriority w:val="34"/>
    <w:qFormat/>
    <w:rsid w:val="00A94BDC"/>
    <w:pPr>
      <w:ind w:left="720"/>
      <w:contextualSpacing/>
    </w:pPr>
  </w:style>
  <w:style w:type="paragraph" w:customStyle="1" w:styleId="Default">
    <w:name w:val="Default"/>
    <w:rsid w:val="00A94BDC"/>
    <w:pPr>
      <w:autoSpaceDE w:val="0"/>
      <w:autoSpaceDN w:val="0"/>
      <w:adjustRightInd w:val="0"/>
    </w:pPr>
    <w:rPr>
      <w:rFonts w:eastAsia="Calibri" w:cs="Arial"/>
      <w:color w:val="000000"/>
      <w:sz w:val="24"/>
      <w:szCs w:val="24"/>
      <w:lang w:val="en-US" w:eastAsia="en-US"/>
    </w:rPr>
  </w:style>
  <w:style w:type="character" w:styleId="CommentReference">
    <w:name w:val="annotation reference"/>
    <w:basedOn w:val="DefaultParagraphFont"/>
    <w:uiPriority w:val="99"/>
    <w:semiHidden/>
    <w:unhideWhenUsed/>
    <w:rsid w:val="00A94BDC"/>
    <w:rPr>
      <w:sz w:val="16"/>
      <w:szCs w:val="16"/>
    </w:rPr>
  </w:style>
  <w:style w:type="paragraph" w:styleId="CommentText">
    <w:name w:val="annotation text"/>
    <w:basedOn w:val="Normal"/>
    <w:link w:val="CommentTextChar"/>
    <w:uiPriority w:val="99"/>
    <w:semiHidden/>
    <w:unhideWhenUsed/>
    <w:rsid w:val="00A94BDC"/>
    <w:pPr>
      <w:spacing w:line="240" w:lineRule="auto"/>
    </w:pPr>
    <w:rPr>
      <w:sz w:val="20"/>
      <w:szCs w:val="20"/>
    </w:rPr>
  </w:style>
  <w:style w:type="character" w:customStyle="1" w:styleId="CommentTextChar">
    <w:name w:val="Comment Text Char"/>
    <w:basedOn w:val="DefaultParagraphFont"/>
    <w:link w:val="CommentText"/>
    <w:uiPriority w:val="99"/>
    <w:semiHidden/>
    <w:rsid w:val="00A94BDC"/>
    <w:rPr>
      <w:rFonts w:asciiTheme="minorHAnsi" w:eastAsiaTheme="minorHAnsi" w:hAnsiTheme="minorHAnsi" w:cstheme="minorBidi"/>
      <w:lang w:val="en-US" w:eastAsia="en-US"/>
    </w:rPr>
  </w:style>
  <w:style w:type="character" w:customStyle="1" w:styleId="ListParagraphChar">
    <w:name w:val="List Paragraph Char"/>
    <w:aliases w:val="Bullet List Char,FooterText Char,List with no spacing Char,HEAD 3 Char,Table bullet Char,Bullets Char,bullets Char,Citation List Char,Resume Title Char,Graphic Char,List Paragraph1 Char,normal Char,Paragraph Char,Bullet Char,bl Char"/>
    <w:basedOn w:val="DefaultParagraphFont"/>
    <w:link w:val="ListParagraph"/>
    <w:uiPriority w:val="34"/>
    <w:locked/>
    <w:rsid w:val="00A94BDC"/>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A94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DC"/>
    <w:rPr>
      <w:rFonts w:ascii="Segoe UI" w:eastAsiaTheme="minorHAnsi" w:hAnsi="Segoe UI" w:cs="Segoe UI"/>
      <w:sz w:val="18"/>
      <w:szCs w:val="18"/>
      <w:lang w:val="en-US" w:eastAsia="en-US"/>
    </w:rPr>
  </w:style>
  <w:style w:type="paragraph" w:styleId="FootnoteText">
    <w:name w:val="footnote text"/>
    <w:basedOn w:val="Normal"/>
    <w:link w:val="FootnoteTextChar"/>
    <w:uiPriority w:val="99"/>
    <w:semiHidden/>
    <w:unhideWhenUsed/>
    <w:rsid w:val="00A94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BDC"/>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A94BDC"/>
    <w:rPr>
      <w:vertAlign w:val="superscript"/>
    </w:rPr>
  </w:style>
  <w:style w:type="character" w:styleId="Hyperlink">
    <w:name w:val="Hyperlink"/>
    <w:basedOn w:val="DefaultParagraphFont"/>
    <w:uiPriority w:val="99"/>
    <w:unhideWhenUsed/>
    <w:rsid w:val="00F44FAE"/>
    <w:rPr>
      <w:color w:val="0000FF"/>
      <w:u w:val="single"/>
    </w:rPr>
  </w:style>
  <w:style w:type="paragraph" w:styleId="CommentSubject">
    <w:name w:val="annotation subject"/>
    <w:basedOn w:val="CommentText"/>
    <w:next w:val="CommentText"/>
    <w:link w:val="CommentSubjectChar"/>
    <w:uiPriority w:val="99"/>
    <w:semiHidden/>
    <w:unhideWhenUsed/>
    <w:rsid w:val="00C80FCD"/>
    <w:rPr>
      <w:b/>
      <w:bCs/>
    </w:rPr>
  </w:style>
  <w:style w:type="character" w:customStyle="1" w:styleId="CommentSubjectChar">
    <w:name w:val="Comment Subject Char"/>
    <w:basedOn w:val="CommentTextChar"/>
    <w:link w:val="CommentSubject"/>
    <w:uiPriority w:val="99"/>
    <w:semiHidden/>
    <w:rsid w:val="00C80FCD"/>
    <w:rPr>
      <w:rFonts w:asciiTheme="minorHAnsi" w:eastAsiaTheme="minorHAnsi" w:hAnsiTheme="minorHAnsi" w:cstheme="minorBidi"/>
      <w:b/>
      <w:bCs/>
      <w:lang w:val="en-US" w:eastAsia="en-US"/>
    </w:rPr>
  </w:style>
  <w:style w:type="character" w:styleId="UnresolvedMention">
    <w:name w:val="Unresolved Mention"/>
    <w:basedOn w:val="DefaultParagraphFont"/>
    <w:uiPriority w:val="99"/>
    <w:semiHidden/>
    <w:unhideWhenUsed/>
    <w:rsid w:val="0073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hombwe@outlook.com" TargetMode="External"/><Relationship Id="rId4" Type="http://schemas.openxmlformats.org/officeDocument/2006/relationships/webSettings" Target="webSettings.xml"/><Relationship Id="rId9" Type="http://schemas.openxmlformats.org/officeDocument/2006/relationships/hyperlink" Target="mailto:Rachel.Gondwe@leonardcheshi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Gondwe</dc:creator>
  <cp:keywords/>
  <dc:description/>
  <cp:lastModifiedBy>Ellie Hughes</cp:lastModifiedBy>
  <cp:revision>2</cp:revision>
  <dcterms:created xsi:type="dcterms:W3CDTF">2020-12-23T09:45:00Z</dcterms:created>
  <dcterms:modified xsi:type="dcterms:W3CDTF">2020-12-23T09:45:00Z</dcterms:modified>
</cp:coreProperties>
</file>