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1ECD" w14:textId="77777777" w:rsidR="001C14CD" w:rsidRPr="004F0388" w:rsidRDefault="003C7A9C" w:rsidP="00461D47">
      <w:pPr>
        <w:tabs>
          <w:tab w:val="left" w:pos="8460"/>
        </w:tabs>
        <w:ind w:left="-360" w:right="-177"/>
        <w:jc w:val="right"/>
        <w:rPr>
          <w:rFonts w:ascii="Trebuchet MS" w:hAnsi="Trebuchet MS" w:cs="Arial"/>
          <w:b/>
          <w:color w:val="000000"/>
          <w:sz w:val="24"/>
          <w:szCs w:val="24"/>
        </w:rPr>
      </w:pPr>
      <w:bookmarkStart w:id="0" w:name="_GoBack"/>
      <w:bookmarkEnd w:id="0"/>
      <w:r w:rsidRPr="001B5EF1">
        <w:rPr>
          <w:rFonts w:ascii="Trebuchet MS" w:hAnsi="Trebuchet MS"/>
          <w:b/>
          <w:noProof/>
          <w:color w:val="000000"/>
          <w:lang w:eastAsia="en-GB"/>
        </w:rPr>
        <w:drawing>
          <wp:inline distT="0" distB="0" distL="0" distR="0" wp14:anchorId="7AB26D79" wp14:editId="2A1EBFE2">
            <wp:extent cx="1460500" cy="730250"/>
            <wp:effectExtent l="0" t="0" r="6350" b="0"/>
            <wp:docPr id="2" name="Picture 2" descr="Image result for leonard che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34356" name="irc_mi" descr="Image result for leonard cheshi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0500" cy="730250"/>
                    </a:xfrm>
                    <a:prstGeom prst="rect">
                      <a:avLst/>
                    </a:prstGeom>
                    <a:noFill/>
                    <a:ln>
                      <a:noFill/>
                    </a:ln>
                  </pic:spPr>
                </pic:pic>
              </a:graphicData>
            </a:graphic>
          </wp:inline>
        </w:drawing>
      </w:r>
    </w:p>
    <w:p w14:paraId="34EE686E" w14:textId="77777777" w:rsidR="001C14CD" w:rsidRPr="004F0388" w:rsidRDefault="001C14CD" w:rsidP="0060179D">
      <w:pPr>
        <w:pStyle w:val="Heading6"/>
        <w:ind w:right="-177"/>
        <w:jc w:val="left"/>
        <w:rPr>
          <w:rFonts w:ascii="Trebuchet MS" w:hAnsi="Trebuchet MS" w:cs="Arial"/>
          <w:color w:val="000000"/>
          <w:sz w:val="50"/>
          <w:szCs w:val="50"/>
        </w:rPr>
      </w:pPr>
    </w:p>
    <w:p w14:paraId="39290227" w14:textId="77777777" w:rsidR="007B08D9" w:rsidRPr="004F0388" w:rsidRDefault="007B08D9" w:rsidP="007B08D9">
      <w:pPr>
        <w:rPr>
          <w:rFonts w:ascii="Trebuchet MS" w:hAnsi="Trebuchet MS"/>
        </w:rPr>
      </w:pPr>
    </w:p>
    <w:p w14:paraId="754462DD" w14:textId="77777777" w:rsidR="007B08D9" w:rsidRPr="004F0388" w:rsidRDefault="007B08D9" w:rsidP="007B08D9">
      <w:pPr>
        <w:rPr>
          <w:rFonts w:ascii="Trebuchet MS" w:hAnsi="Trebuchet MS"/>
        </w:rPr>
      </w:pPr>
    </w:p>
    <w:p w14:paraId="5B91AA2D" w14:textId="77777777" w:rsidR="007B08D9" w:rsidRPr="004F0388" w:rsidRDefault="007B08D9" w:rsidP="007B08D9">
      <w:pPr>
        <w:rPr>
          <w:rFonts w:ascii="Trebuchet MS" w:hAnsi="Trebuchet MS"/>
        </w:rPr>
      </w:pPr>
    </w:p>
    <w:p w14:paraId="7E3A5DC8" w14:textId="77777777" w:rsidR="007B08D9" w:rsidRPr="004F0388" w:rsidRDefault="007B08D9" w:rsidP="007B08D9">
      <w:pPr>
        <w:rPr>
          <w:rFonts w:ascii="Trebuchet MS" w:hAnsi="Trebuchet MS"/>
        </w:rPr>
      </w:pPr>
    </w:p>
    <w:p w14:paraId="202CAEE7" w14:textId="77777777" w:rsidR="007B08D9" w:rsidRPr="004F0388" w:rsidRDefault="007B08D9" w:rsidP="007B08D9">
      <w:pPr>
        <w:rPr>
          <w:rFonts w:ascii="Trebuchet MS" w:hAnsi="Trebuchet MS"/>
        </w:rPr>
      </w:pPr>
    </w:p>
    <w:p w14:paraId="6D3EA776" w14:textId="77777777" w:rsidR="007B08D9" w:rsidRPr="004F0388" w:rsidRDefault="007B08D9" w:rsidP="007B08D9">
      <w:pPr>
        <w:rPr>
          <w:rFonts w:ascii="Trebuchet MS" w:hAnsi="Trebuchet MS"/>
        </w:rPr>
      </w:pPr>
    </w:p>
    <w:p w14:paraId="17AB4804" w14:textId="77777777" w:rsidR="001C14CD" w:rsidRPr="002654CD" w:rsidRDefault="003C7A9C" w:rsidP="001C14CD">
      <w:pPr>
        <w:ind w:left="-360" w:right="-177"/>
        <w:jc w:val="center"/>
        <w:rPr>
          <w:rFonts w:ascii="Arial" w:hAnsi="Arial" w:cs="Arial"/>
          <w:b/>
          <w:color w:val="000000"/>
          <w:sz w:val="50"/>
          <w:szCs w:val="50"/>
        </w:rPr>
      </w:pPr>
      <w:r w:rsidRPr="002654CD">
        <w:rPr>
          <w:rFonts w:ascii="Arial" w:hAnsi="Arial" w:cs="Arial"/>
          <w:b/>
          <w:color w:val="000000"/>
          <w:sz w:val="50"/>
          <w:szCs w:val="50"/>
        </w:rPr>
        <w:t xml:space="preserve">CONTRACT </w:t>
      </w:r>
    </w:p>
    <w:p w14:paraId="20F67588" w14:textId="77777777" w:rsidR="001C14CD" w:rsidRPr="002654CD" w:rsidRDefault="001C14CD" w:rsidP="001C14CD">
      <w:pPr>
        <w:ind w:left="-360" w:right="-177"/>
        <w:jc w:val="center"/>
        <w:rPr>
          <w:rFonts w:ascii="Arial" w:hAnsi="Arial" w:cs="Arial"/>
          <w:b/>
          <w:color w:val="000000"/>
          <w:sz w:val="50"/>
          <w:szCs w:val="50"/>
        </w:rPr>
      </w:pPr>
    </w:p>
    <w:p w14:paraId="2A079F1A" w14:textId="77777777" w:rsidR="00987D6B" w:rsidRPr="002654CD" w:rsidRDefault="003C7A9C" w:rsidP="00987D6B">
      <w:pPr>
        <w:ind w:left="-360" w:right="-177"/>
        <w:jc w:val="center"/>
        <w:rPr>
          <w:rFonts w:ascii="Arial" w:hAnsi="Arial" w:cs="Arial"/>
          <w:b/>
          <w:color w:val="000000"/>
          <w:sz w:val="50"/>
          <w:szCs w:val="50"/>
        </w:rPr>
      </w:pPr>
      <w:r w:rsidRPr="002654CD">
        <w:rPr>
          <w:rFonts w:ascii="Arial" w:hAnsi="Arial" w:cs="Arial"/>
          <w:b/>
          <w:color w:val="000000"/>
          <w:sz w:val="50"/>
          <w:szCs w:val="50"/>
        </w:rPr>
        <w:t>FOR</w:t>
      </w:r>
    </w:p>
    <w:p w14:paraId="016F60DF" w14:textId="77777777" w:rsidR="00987D6B" w:rsidRPr="002654CD" w:rsidRDefault="00987D6B" w:rsidP="00987D6B">
      <w:pPr>
        <w:ind w:left="-360" w:right="-177"/>
        <w:jc w:val="center"/>
        <w:rPr>
          <w:rFonts w:ascii="Arial" w:hAnsi="Arial" w:cs="Arial"/>
          <w:b/>
          <w:color w:val="000000"/>
          <w:sz w:val="50"/>
          <w:szCs w:val="50"/>
        </w:rPr>
      </w:pPr>
    </w:p>
    <w:p w14:paraId="28E3F5DF" w14:textId="4D69780B" w:rsidR="00987D6B" w:rsidRPr="002654CD" w:rsidRDefault="003C7A9C" w:rsidP="00987D6B">
      <w:pPr>
        <w:ind w:left="-360" w:right="-177"/>
        <w:jc w:val="center"/>
        <w:rPr>
          <w:rFonts w:ascii="Arial" w:hAnsi="Arial" w:cs="Arial"/>
          <w:b/>
          <w:sz w:val="50"/>
          <w:szCs w:val="50"/>
          <w:highlight w:val="yellow"/>
        </w:rPr>
      </w:pPr>
      <w:r w:rsidRPr="002654CD">
        <w:rPr>
          <w:rFonts w:ascii="Arial" w:hAnsi="Arial" w:cs="Arial"/>
          <w:b/>
          <w:color w:val="000000"/>
          <w:sz w:val="50"/>
          <w:szCs w:val="50"/>
        </w:rPr>
        <w:t>……………………….</w:t>
      </w:r>
    </w:p>
    <w:p w14:paraId="4C5C41F5" w14:textId="622F25EB" w:rsidR="00987D6B" w:rsidRPr="002654CD" w:rsidRDefault="00987D6B" w:rsidP="00987D6B">
      <w:pPr>
        <w:ind w:left="-360" w:right="-177"/>
        <w:rPr>
          <w:rFonts w:ascii="Arial" w:hAnsi="Arial" w:cs="Arial"/>
          <w:b/>
          <w:color w:val="000000"/>
          <w:sz w:val="50"/>
          <w:szCs w:val="50"/>
          <w:highlight w:val="yellow"/>
        </w:rPr>
      </w:pPr>
    </w:p>
    <w:p w14:paraId="0A5B2019" w14:textId="7D29EE97" w:rsidR="00987D6B" w:rsidRPr="002654CD" w:rsidRDefault="003C7A9C" w:rsidP="00987D6B">
      <w:pPr>
        <w:pStyle w:val="BodyText"/>
        <w:pBdr>
          <w:top w:val="none" w:sz="0" w:space="0" w:color="auto"/>
          <w:left w:val="none" w:sz="0" w:space="0" w:color="auto"/>
          <w:bottom w:val="none" w:sz="0" w:space="0" w:color="auto"/>
          <w:right w:val="none" w:sz="0" w:space="0" w:color="auto"/>
        </w:pBdr>
        <w:ind w:right="233"/>
        <w:rPr>
          <w:rFonts w:ascii="Arial" w:hAnsi="Arial" w:cs="Arial"/>
          <w:i w:val="0"/>
          <w:sz w:val="50"/>
          <w:szCs w:val="50"/>
        </w:rPr>
      </w:pPr>
      <w:r w:rsidRPr="002654CD">
        <w:rPr>
          <w:rFonts w:ascii="Arial" w:hAnsi="Arial" w:cs="Arial"/>
          <w:i w:val="0"/>
          <w:color w:val="000000"/>
          <w:sz w:val="50"/>
          <w:szCs w:val="50"/>
          <w:highlight w:val="yellow"/>
        </w:rPr>
        <w:t>LC0</w:t>
      </w:r>
      <w:r w:rsidRPr="002654CD">
        <w:rPr>
          <w:rFonts w:ascii="Arial" w:hAnsi="Arial" w:cs="Arial"/>
          <w:i w:val="0"/>
          <w:color w:val="000000"/>
          <w:sz w:val="50"/>
          <w:szCs w:val="50"/>
        </w:rPr>
        <w:t>…</w:t>
      </w:r>
    </w:p>
    <w:p w14:paraId="64EB10D5" w14:textId="77777777" w:rsidR="001C14CD" w:rsidRPr="002654CD" w:rsidRDefault="001C14CD" w:rsidP="00987D6B">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28F1AC99" w14:textId="77777777" w:rsidR="001C14CD" w:rsidRPr="002654CD" w:rsidRDefault="001C14CD" w:rsidP="00B16674">
      <w:pPr>
        <w:pStyle w:val="BodyText"/>
        <w:pBdr>
          <w:top w:val="none" w:sz="0" w:space="0" w:color="auto"/>
          <w:left w:val="none" w:sz="0" w:space="0" w:color="auto"/>
          <w:bottom w:val="none" w:sz="0" w:space="0" w:color="auto"/>
          <w:right w:val="none" w:sz="0" w:space="0" w:color="auto"/>
        </w:pBdr>
        <w:ind w:right="233"/>
        <w:rPr>
          <w:rFonts w:ascii="Arial" w:hAnsi="Arial" w:cs="Arial"/>
          <w:b w:val="0"/>
          <w:i w:val="0"/>
          <w:sz w:val="24"/>
          <w:szCs w:val="24"/>
        </w:rPr>
      </w:pPr>
    </w:p>
    <w:p w14:paraId="5A772EAA" w14:textId="77777777" w:rsidR="00461D47" w:rsidRPr="002654CD" w:rsidRDefault="00461D47"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29461BBB" w14:textId="77777777" w:rsidR="007B08D9" w:rsidRPr="002654CD" w:rsidRDefault="007B08D9"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01A2A4F6" w14:textId="77777777" w:rsidR="007B08D9" w:rsidRPr="002654CD" w:rsidRDefault="007B08D9"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579F248B" w14:textId="77777777" w:rsidR="007B08D9" w:rsidRPr="002654CD" w:rsidRDefault="007B08D9"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0F49C4AA" w14:textId="77777777" w:rsidR="007B08D9" w:rsidRPr="002654CD" w:rsidRDefault="007B08D9"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1C0A565F" w14:textId="77777777" w:rsidR="007B08D9" w:rsidRPr="002654CD" w:rsidRDefault="007B08D9"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53A03F38" w14:textId="77777777" w:rsidR="0060179D" w:rsidRPr="002654CD" w:rsidRDefault="0060179D"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45A636D6" w14:textId="77777777" w:rsidR="0032584D" w:rsidRPr="002654CD" w:rsidRDefault="0032584D"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14929460" w14:textId="77777777" w:rsidR="002E7646" w:rsidRPr="002654CD" w:rsidRDefault="002E7646"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5652D82D" w14:textId="77777777" w:rsidR="0032584D" w:rsidRPr="002654CD" w:rsidRDefault="0032584D"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433C241E" w14:textId="77777777" w:rsidR="0032584D" w:rsidRPr="002654CD" w:rsidRDefault="0032584D"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754270B5" w14:textId="77777777" w:rsidR="0060179D" w:rsidRPr="002654CD" w:rsidRDefault="0060179D" w:rsidP="001C14CD">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10EAB97B" w14:textId="77777777" w:rsidR="00B16674" w:rsidRPr="002654CD" w:rsidRDefault="00B16674" w:rsidP="00B16674">
      <w:pPr>
        <w:pStyle w:val="BodyText"/>
        <w:pBdr>
          <w:top w:val="none" w:sz="0" w:space="0" w:color="auto"/>
          <w:left w:val="none" w:sz="0" w:space="0" w:color="auto"/>
          <w:bottom w:val="none" w:sz="0" w:space="0" w:color="auto"/>
          <w:right w:val="none" w:sz="0" w:space="0" w:color="auto"/>
        </w:pBdr>
        <w:ind w:right="233"/>
        <w:rPr>
          <w:rFonts w:ascii="Arial" w:hAnsi="Arial" w:cs="Arial"/>
          <w:b w:val="0"/>
          <w:i w:val="0"/>
          <w:sz w:val="24"/>
          <w:szCs w:val="24"/>
        </w:rPr>
      </w:pPr>
    </w:p>
    <w:p w14:paraId="17DA628D" w14:textId="77777777" w:rsidR="007B08D9" w:rsidRPr="002654CD" w:rsidRDefault="007B08D9" w:rsidP="001D6617">
      <w:pPr>
        <w:pStyle w:val="BodyText"/>
        <w:pBdr>
          <w:top w:val="none" w:sz="0" w:space="0" w:color="auto"/>
          <w:left w:val="none" w:sz="0" w:space="0" w:color="auto"/>
          <w:bottom w:val="none" w:sz="0" w:space="0" w:color="auto"/>
          <w:right w:val="none" w:sz="0" w:space="0" w:color="auto"/>
        </w:pBdr>
        <w:ind w:right="233"/>
        <w:jc w:val="left"/>
        <w:rPr>
          <w:rFonts w:ascii="Arial" w:hAnsi="Arial" w:cs="Arial"/>
          <w:b w:val="0"/>
          <w:i w:val="0"/>
          <w:sz w:val="24"/>
          <w:szCs w:val="24"/>
        </w:rPr>
      </w:pPr>
    </w:p>
    <w:p w14:paraId="30037DE9" w14:textId="77777777" w:rsidR="00382629" w:rsidRPr="002654CD" w:rsidRDefault="003C7A9C">
      <w:pPr>
        <w:rPr>
          <w:rFonts w:ascii="Arial" w:hAnsi="Arial" w:cs="Arial"/>
          <w:sz w:val="24"/>
          <w:szCs w:val="24"/>
          <w:lang w:val="en-US"/>
        </w:rPr>
      </w:pPr>
      <w:r w:rsidRPr="002654CD">
        <w:rPr>
          <w:rFonts w:ascii="Arial" w:hAnsi="Arial" w:cs="Arial"/>
          <w:sz w:val="24"/>
          <w:szCs w:val="24"/>
          <w:lang w:val="en-US"/>
        </w:rPr>
        <w:br w:type="page"/>
      </w:r>
    </w:p>
    <w:p w14:paraId="11022073" w14:textId="2F875249" w:rsidR="00093548" w:rsidRPr="002654CD" w:rsidRDefault="003C7A9C" w:rsidP="00093548">
      <w:pPr>
        <w:ind w:right="233"/>
        <w:rPr>
          <w:rFonts w:ascii="Arial" w:hAnsi="Arial" w:cs="Arial"/>
          <w:sz w:val="24"/>
          <w:szCs w:val="24"/>
        </w:rPr>
      </w:pPr>
      <w:r w:rsidRPr="002654CD">
        <w:rPr>
          <w:rFonts w:ascii="Arial" w:hAnsi="Arial" w:cs="Arial"/>
          <w:sz w:val="24"/>
          <w:szCs w:val="24"/>
          <w:lang w:val="en-US"/>
        </w:rPr>
        <w:lastRenderedPageBreak/>
        <w:t xml:space="preserve">This </w:t>
      </w:r>
      <w:r w:rsidR="001B67AD">
        <w:rPr>
          <w:rFonts w:ascii="Arial" w:hAnsi="Arial" w:cs="Arial"/>
          <w:sz w:val="24"/>
          <w:szCs w:val="24"/>
          <w:lang w:val="en-US"/>
        </w:rPr>
        <w:t>Contract</w:t>
      </w:r>
      <w:r w:rsidRPr="002654CD">
        <w:rPr>
          <w:rFonts w:ascii="Arial" w:hAnsi="Arial" w:cs="Arial"/>
          <w:sz w:val="24"/>
          <w:szCs w:val="24"/>
        </w:rPr>
        <w:t xml:space="preserve"> is effective </w:t>
      </w:r>
      <w:r w:rsidR="00987D6B" w:rsidRPr="002654CD">
        <w:rPr>
          <w:rFonts w:ascii="Arial" w:hAnsi="Arial" w:cs="Arial"/>
          <w:sz w:val="24"/>
          <w:szCs w:val="24"/>
        </w:rPr>
        <w:t xml:space="preserve">from the </w:t>
      </w:r>
      <w:r w:rsidR="00987D6B" w:rsidRPr="002654CD">
        <w:rPr>
          <w:rFonts w:ascii="Arial" w:hAnsi="Arial" w:cs="Arial"/>
          <w:sz w:val="24"/>
          <w:szCs w:val="24"/>
          <w:highlight w:val="yellow"/>
        </w:rPr>
        <w:t>[ENTER DATE]</w:t>
      </w:r>
      <w:r w:rsidR="00987D6B" w:rsidRPr="002654CD">
        <w:rPr>
          <w:rFonts w:ascii="Arial" w:hAnsi="Arial" w:cs="Arial"/>
          <w:sz w:val="24"/>
          <w:szCs w:val="24"/>
        </w:rPr>
        <w:t xml:space="preserve"> and is made between:</w:t>
      </w:r>
    </w:p>
    <w:p w14:paraId="19A39639" w14:textId="77777777" w:rsidR="00B16674" w:rsidRPr="002654CD" w:rsidRDefault="00B16674" w:rsidP="00B16674">
      <w:pPr>
        <w:ind w:right="233"/>
        <w:rPr>
          <w:rFonts w:ascii="Arial" w:hAnsi="Arial" w:cs="Arial"/>
          <w:sz w:val="24"/>
          <w:szCs w:val="24"/>
        </w:rPr>
      </w:pPr>
    </w:p>
    <w:p w14:paraId="33C6D642" w14:textId="77777777" w:rsidR="00B16674" w:rsidRPr="002654CD" w:rsidRDefault="003C7A9C" w:rsidP="00B16674">
      <w:pPr>
        <w:numPr>
          <w:ilvl w:val="0"/>
          <w:numId w:val="1"/>
        </w:numPr>
        <w:tabs>
          <w:tab w:val="clear" w:pos="720"/>
        </w:tabs>
        <w:ind w:left="426" w:right="233" w:hanging="426"/>
        <w:rPr>
          <w:rFonts w:ascii="Arial" w:hAnsi="Arial" w:cs="Arial"/>
          <w:sz w:val="24"/>
          <w:szCs w:val="24"/>
        </w:rPr>
      </w:pPr>
      <w:r w:rsidRPr="002654CD">
        <w:rPr>
          <w:rFonts w:ascii="Arial" w:hAnsi="Arial" w:cs="Arial"/>
          <w:b/>
          <w:sz w:val="24"/>
          <w:szCs w:val="24"/>
        </w:rPr>
        <w:t xml:space="preserve">Leonard Cheshire Disability </w:t>
      </w:r>
      <w:r w:rsidRPr="002654CD">
        <w:rPr>
          <w:rFonts w:ascii="Arial" w:hAnsi="Arial" w:cs="Arial"/>
          <w:sz w:val="24"/>
          <w:szCs w:val="24"/>
        </w:rPr>
        <w:t>, a company limited by guarantee, registered in England no: 552847, and a registered charity no:218186 (England &amp; Wales) and no:SC005117 (Scotland) whose registered office is at  66 South Lambeth Road, London SW8 1RL (“</w:t>
      </w:r>
      <w:r w:rsidR="00382629" w:rsidRPr="005C1AC2">
        <w:rPr>
          <w:rFonts w:ascii="Arial" w:hAnsi="Arial" w:cs="Arial"/>
          <w:b/>
          <w:sz w:val="24"/>
          <w:szCs w:val="24"/>
        </w:rPr>
        <w:t>LCD</w:t>
      </w:r>
      <w:r w:rsidRPr="002654CD">
        <w:rPr>
          <w:rFonts w:ascii="Arial" w:hAnsi="Arial" w:cs="Arial"/>
          <w:sz w:val="24"/>
          <w:szCs w:val="24"/>
        </w:rPr>
        <w:t>”); and</w:t>
      </w:r>
    </w:p>
    <w:p w14:paraId="6E167BBD" w14:textId="77777777" w:rsidR="00B16674" w:rsidRPr="002654CD" w:rsidRDefault="00B16674" w:rsidP="00B16674">
      <w:pPr>
        <w:ind w:left="360" w:right="233"/>
        <w:rPr>
          <w:rFonts w:ascii="Arial" w:hAnsi="Arial" w:cs="Arial"/>
          <w:sz w:val="24"/>
          <w:szCs w:val="24"/>
        </w:rPr>
      </w:pPr>
    </w:p>
    <w:p w14:paraId="6F95F2B9" w14:textId="14E206E7" w:rsidR="00987D6B" w:rsidRPr="002654CD" w:rsidRDefault="003C7A9C" w:rsidP="002E06BA">
      <w:pPr>
        <w:numPr>
          <w:ilvl w:val="0"/>
          <w:numId w:val="8"/>
        </w:numPr>
        <w:ind w:left="426" w:right="233" w:hanging="426"/>
        <w:jc w:val="both"/>
        <w:rPr>
          <w:rFonts w:ascii="Arial" w:hAnsi="Arial" w:cs="Arial"/>
          <w:sz w:val="24"/>
          <w:szCs w:val="24"/>
        </w:rPr>
      </w:pPr>
      <w:r w:rsidRPr="002654CD">
        <w:rPr>
          <w:rFonts w:ascii="Arial" w:hAnsi="Arial" w:cs="Arial"/>
          <w:sz w:val="24"/>
          <w:szCs w:val="24"/>
          <w:highlight w:val="yellow"/>
          <w:lang w:eastAsia="en-GB"/>
        </w:rPr>
        <w:t>[ENTER SUPPLIER NAME]</w:t>
      </w:r>
      <w:r w:rsidRPr="002654CD">
        <w:rPr>
          <w:rFonts w:ascii="Arial" w:hAnsi="Arial" w:cs="Arial"/>
          <w:sz w:val="24"/>
          <w:szCs w:val="24"/>
          <w:lang w:eastAsia="en-GB"/>
        </w:rPr>
        <w:t xml:space="preserve"> </w:t>
      </w:r>
      <w:r w:rsidRPr="002654CD">
        <w:rPr>
          <w:rFonts w:ascii="Arial" w:hAnsi="Arial" w:cs="Arial"/>
          <w:sz w:val="24"/>
          <w:szCs w:val="24"/>
        </w:rPr>
        <w:t xml:space="preserve">a private limited company, company registration number </w:t>
      </w:r>
      <w:r w:rsidRPr="002654CD">
        <w:rPr>
          <w:rFonts w:ascii="Arial" w:hAnsi="Arial" w:cs="Arial"/>
          <w:sz w:val="24"/>
          <w:szCs w:val="24"/>
          <w:highlight w:val="yellow"/>
          <w:lang w:val="en"/>
        </w:rPr>
        <w:t>[ENTER REGISTRATION NUMBER]</w:t>
      </w:r>
      <w:r w:rsidRPr="002654CD">
        <w:rPr>
          <w:rFonts w:ascii="Arial" w:hAnsi="Arial" w:cs="Arial"/>
          <w:sz w:val="24"/>
          <w:szCs w:val="24"/>
          <w:lang w:val="en"/>
        </w:rPr>
        <w:t xml:space="preserve"> </w:t>
      </w:r>
      <w:r w:rsidRPr="002654CD">
        <w:rPr>
          <w:rFonts w:ascii="Arial" w:hAnsi="Arial" w:cs="Arial"/>
          <w:sz w:val="24"/>
          <w:szCs w:val="24"/>
        </w:rPr>
        <w:t xml:space="preserve">whose registered office address and principal place of business is at </w:t>
      </w:r>
      <w:r w:rsidRPr="002654CD">
        <w:rPr>
          <w:rFonts w:ascii="Arial" w:hAnsi="Arial" w:cs="Arial"/>
          <w:sz w:val="24"/>
          <w:szCs w:val="24"/>
          <w:highlight w:val="yellow"/>
          <w:lang w:eastAsia="en-GB"/>
        </w:rPr>
        <w:t>[ENTER SUPPLIER ADDRESS]</w:t>
      </w:r>
      <w:r w:rsidRPr="002654CD">
        <w:rPr>
          <w:rFonts w:ascii="Arial" w:hAnsi="Arial" w:cs="Arial"/>
          <w:sz w:val="24"/>
          <w:szCs w:val="24"/>
          <w:lang w:val="en"/>
        </w:rPr>
        <w:t> </w:t>
      </w:r>
      <w:r w:rsidRPr="002654CD">
        <w:rPr>
          <w:rFonts w:ascii="Arial" w:hAnsi="Arial" w:cs="Arial"/>
          <w:sz w:val="24"/>
          <w:szCs w:val="24"/>
        </w:rPr>
        <w:t xml:space="preserve">(the </w:t>
      </w:r>
      <w:r w:rsidR="005C1AC2">
        <w:rPr>
          <w:rFonts w:ascii="Arial" w:hAnsi="Arial" w:cs="Arial"/>
          <w:sz w:val="24"/>
          <w:szCs w:val="24"/>
        </w:rPr>
        <w:t>“</w:t>
      </w:r>
      <w:r w:rsidRPr="005C1AC2">
        <w:rPr>
          <w:rFonts w:ascii="Arial" w:hAnsi="Arial" w:cs="Arial"/>
          <w:b/>
          <w:sz w:val="24"/>
          <w:szCs w:val="24"/>
        </w:rPr>
        <w:t>Supplier”</w:t>
      </w:r>
      <w:r w:rsidRPr="002654CD">
        <w:rPr>
          <w:rFonts w:ascii="Arial" w:hAnsi="Arial" w:cs="Arial"/>
          <w:sz w:val="24"/>
          <w:szCs w:val="24"/>
        </w:rPr>
        <w:t>)</w:t>
      </w:r>
    </w:p>
    <w:p w14:paraId="668DA727" w14:textId="77777777" w:rsidR="00B16674" w:rsidRPr="002654CD" w:rsidRDefault="00B16674" w:rsidP="00093548">
      <w:pPr>
        <w:jc w:val="both"/>
        <w:rPr>
          <w:rFonts w:ascii="Arial" w:hAnsi="Arial" w:cs="Arial"/>
          <w:sz w:val="24"/>
          <w:szCs w:val="24"/>
        </w:rPr>
      </w:pPr>
    </w:p>
    <w:p w14:paraId="63527E6C" w14:textId="60D2271C" w:rsidR="00DB2555" w:rsidRPr="002654CD" w:rsidRDefault="003C7A9C" w:rsidP="002D2741">
      <w:pPr>
        <w:pStyle w:val="Outline1"/>
        <w:rPr>
          <w:rFonts w:cs="Arial"/>
          <w:sz w:val="24"/>
          <w:szCs w:val="24"/>
        </w:rPr>
      </w:pPr>
      <w:r w:rsidRPr="002654CD">
        <w:rPr>
          <w:rFonts w:cs="Arial"/>
          <w:caps w:val="0"/>
          <w:sz w:val="24"/>
          <w:szCs w:val="24"/>
        </w:rPr>
        <w:t xml:space="preserve">Purpose And Basis Of </w:t>
      </w:r>
      <w:r w:rsidR="001B67AD">
        <w:rPr>
          <w:rFonts w:cs="Arial"/>
          <w:caps w:val="0"/>
          <w:sz w:val="24"/>
          <w:szCs w:val="24"/>
        </w:rPr>
        <w:t>Contract</w:t>
      </w:r>
    </w:p>
    <w:p w14:paraId="6EC8EDB7" w14:textId="1F64B255" w:rsidR="00093548" w:rsidRPr="002654CD" w:rsidRDefault="003C7A9C" w:rsidP="002D2741">
      <w:pPr>
        <w:pStyle w:val="Outline2"/>
        <w:rPr>
          <w:rFonts w:cs="Arial"/>
          <w:sz w:val="24"/>
          <w:szCs w:val="24"/>
        </w:rPr>
      </w:pPr>
      <w:r w:rsidRPr="002654CD">
        <w:rPr>
          <w:rFonts w:cs="Arial"/>
          <w:sz w:val="24"/>
          <w:szCs w:val="24"/>
        </w:rPr>
        <w:t xml:space="preserve">LCD hereby appoints the Supplier as its supplier of </w:t>
      </w:r>
      <w:r w:rsidR="00987D6B" w:rsidRPr="002654CD">
        <w:rPr>
          <w:rFonts w:cs="Arial"/>
          <w:sz w:val="24"/>
          <w:szCs w:val="24"/>
          <w:highlight w:val="yellow"/>
        </w:rPr>
        <w:t>[ENTER DETAILS OF THE GOODS AND OR SERVICES]</w:t>
      </w:r>
      <w:r w:rsidR="009F039C" w:rsidRPr="002654CD">
        <w:rPr>
          <w:rFonts w:cs="Arial"/>
          <w:sz w:val="24"/>
          <w:szCs w:val="24"/>
        </w:rPr>
        <w:t xml:space="preserve">. </w:t>
      </w:r>
      <w:r w:rsidR="00987D6B" w:rsidRPr="002654CD">
        <w:rPr>
          <w:rFonts w:cs="Arial"/>
          <w:sz w:val="24"/>
          <w:szCs w:val="24"/>
        </w:rPr>
        <w:t xml:space="preserve">The Supplier will fulfil LCD’s Orders for </w:t>
      </w:r>
      <w:r w:rsidR="00987D6B" w:rsidRPr="002654CD">
        <w:rPr>
          <w:rFonts w:cs="Arial"/>
          <w:sz w:val="24"/>
          <w:szCs w:val="24"/>
          <w:highlight w:val="yellow"/>
        </w:rPr>
        <w:t>[ENTER DETAILS OF THE GOODS AND OR SERVICES]</w:t>
      </w:r>
      <w:r w:rsidR="00987D6B" w:rsidRPr="002654CD">
        <w:rPr>
          <w:rFonts w:cs="Arial"/>
          <w:sz w:val="24"/>
          <w:szCs w:val="24"/>
        </w:rPr>
        <w:t xml:space="preserve"> as and when LCD issues orders.</w:t>
      </w:r>
    </w:p>
    <w:p w14:paraId="2D5488AE" w14:textId="408C94D3" w:rsidR="00093548" w:rsidRPr="002654CD" w:rsidRDefault="003C7A9C" w:rsidP="002D2741">
      <w:pPr>
        <w:pStyle w:val="Outline2"/>
        <w:rPr>
          <w:rFonts w:cs="Arial"/>
          <w:sz w:val="24"/>
          <w:szCs w:val="24"/>
        </w:rPr>
      </w:pPr>
      <w:r w:rsidRPr="002654CD">
        <w:rPr>
          <w:rFonts w:cs="Arial"/>
          <w:sz w:val="24"/>
          <w:szCs w:val="24"/>
        </w:rPr>
        <w:t>The Prices/Rates, time(s) for delivery/provision of Items, and other relevant details, will all be as attached as Schedule</w:t>
      </w:r>
      <w:r w:rsidR="00FF71D0" w:rsidRPr="002654CD">
        <w:rPr>
          <w:rFonts w:cs="Arial"/>
          <w:sz w:val="24"/>
          <w:szCs w:val="24"/>
        </w:rPr>
        <w:t xml:space="preserve">s </w:t>
      </w:r>
      <w:r w:rsidRPr="002654CD">
        <w:rPr>
          <w:rFonts w:cs="Arial"/>
          <w:sz w:val="24"/>
          <w:szCs w:val="24"/>
        </w:rPr>
        <w:t xml:space="preserve">to this </w:t>
      </w:r>
      <w:r w:rsidR="001B67AD">
        <w:rPr>
          <w:rFonts w:cs="Arial"/>
          <w:sz w:val="24"/>
          <w:szCs w:val="24"/>
        </w:rPr>
        <w:t>Contract</w:t>
      </w:r>
      <w:r w:rsidR="00FF71D0" w:rsidRPr="002654CD">
        <w:rPr>
          <w:rFonts w:cs="Arial"/>
          <w:sz w:val="24"/>
          <w:szCs w:val="24"/>
        </w:rPr>
        <w:t>.</w:t>
      </w:r>
    </w:p>
    <w:p w14:paraId="1F0C5726" w14:textId="3D8E3941" w:rsidR="00AC18A4" w:rsidRPr="002654CD" w:rsidRDefault="003C7A9C" w:rsidP="002D2741">
      <w:pPr>
        <w:pStyle w:val="Outline2"/>
        <w:rPr>
          <w:rFonts w:cs="Arial"/>
          <w:sz w:val="24"/>
          <w:szCs w:val="24"/>
        </w:rPr>
      </w:pPr>
      <w:r w:rsidRPr="002654CD">
        <w:rPr>
          <w:rFonts w:cs="Arial"/>
          <w:sz w:val="24"/>
          <w:szCs w:val="24"/>
        </w:rPr>
        <w:t xml:space="preserve">The same Prices/Rates will apply to all purchases from the Supplier by any constituent parts of </w:t>
      </w:r>
      <w:r w:rsidR="005C1AC2">
        <w:rPr>
          <w:rFonts w:cs="Arial"/>
          <w:sz w:val="24"/>
          <w:szCs w:val="24"/>
        </w:rPr>
        <w:t>LCD</w:t>
      </w:r>
      <w:r w:rsidRPr="002654CD">
        <w:rPr>
          <w:rFonts w:cs="Arial"/>
          <w:sz w:val="24"/>
          <w:szCs w:val="24"/>
        </w:rPr>
        <w:t xml:space="preserve"> in the United Kingdom. </w:t>
      </w:r>
    </w:p>
    <w:p w14:paraId="377821C6" w14:textId="7139FFB8" w:rsidR="002B6E1A" w:rsidRPr="002654CD" w:rsidRDefault="003C7A9C" w:rsidP="002D2741">
      <w:pPr>
        <w:pStyle w:val="Outline1"/>
        <w:rPr>
          <w:rFonts w:cs="Arial"/>
          <w:sz w:val="24"/>
          <w:szCs w:val="24"/>
        </w:rPr>
      </w:pPr>
      <w:r w:rsidRPr="002654CD">
        <w:rPr>
          <w:rFonts w:cs="Arial"/>
          <w:caps w:val="0"/>
          <w:sz w:val="24"/>
          <w:szCs w:val="24"/>
        </w:rPr>
        <w:t xml:space="preserve">Defined Terms </w:t>
      </w:r>
      <w:r w:rsidR="005C1AC2">
        <w:rPr>
          <w:rFonts w:cs="Arial"/>
          <w:caps w:val="0"/>
          <w:sz w:val="24"/>
          <w:szCs w:val="24"/>
        </w:rPr>
        <w:t>a</w:t>
      </w:r>
      <w:r w:rsidRPr="002654CD">
        <w:rPr>
          <w:rFonts w:cs="Arial"/>
          <w:caps w:val="0"/>
          <w:sz w:val="24"/>
          <w:szCs w:val="24"/>
        </w:rPr>
        <w:t>nd Interpretation</w:t>
      </w:r>
    </w:p>
    <w:p w14:paraId="16B48206" w14:textId="77777777" w:rsidR="002B6E1A" w:rsidRPr="002654CD" w:rsidRDefault="003C7A9C" w:rsidP="002D2741">
      <w:pPr>
        <w:pStyle w:val="OutlinePara"/>
        <w:numPr>
          <w:ilvl w:val="1"/>
          <w:numId w:val="2"/>
        </w:numPr>
        <w:tabs>
          <w:tab w:val="num" w:pos="993"/>
        </w:tabs>
        <w:ind w:left="993"/>
        <w:rPr>
          <w:rFonts w:cs="Arial"/>
          <w:sz w:val="24"/>
          <w:szCs w:val="24"/>
        </w:rPr>
      </w:pPr>
      <w:r w:rsidRPr="002654CD">
        <w:rPr>
          <w:rFonts w:cs="Arial"/>
          <w:sz w:val="24"/>
          <w:szCs w:val="24"/>
        </w:rPr>
        <w:t>In these terms and conditions the words and expressions below will be interpreted to have the meanings adjacent to them:-</w:t>
      </w:r>
    </w:p>
    <w:p w14:paraId="79AE8B48" w14:textId="6DF1F3C8" w:rsidR="005C1AC2" w:rsidRDefault="003C7A9C" w:rsidP="00972C21">
      <w:pPr>
        <w:pStyle w:val="Outline2"/>
        <w:numPr>
          <w:ilvl w:val="2"/>
          <w:numId w:val="2"/>
        </w:numPr>
        <w:ind w:left="1701"/>
        <w:rPr>
          <w:rFonts w:cs="Arial"/>
          <w:sz w:val="24"/>
          <w:szCs w:val="24"/>
        </w:rPr>
      </w:pPr>
      <w:r>
        <w:rPr>
          <w:rFonts w:cs="Arial"/>
          <w:sz w:val="24"/>
          <w:szCs w:val="24"/>
        </w:rPr>
        <w:t>“Affiliate” means [   ];</w:t>
      </w:r>
    </w:p>
    <w:p w14:paraId="3A3CACAF" w14:textId="5B2A1D2F" w:rsidR="00972C21" w:rsidRDefault="003C7A9C" w:rsidP="00972C2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Anti-slavery Statement</w:t>
      </w:r>
      <w:r>
        <w:rPr>
          <w:rFonts w:cs="Arial"/>
          <w:sz w:val="24"/>
          <w:szCs w:val="24"/>
        </w:rPr>
        <w:t>”</w:t>
      </w:r>
      <w:r w:rsidRPr="00972C21">
        <w:rPr>
          <w:rFonts w:cs="Arial"/>
          <w:sz w:val="24"/>
          <w:szCs w:val="24"/>
        </w:rPr>
        <w:t xml:space="preserve"> </w:t>
      </w:r>
      <w:r w:rsidRPr="002654CD">
        <w:rPr>
          <w:rFonts w:cs="Arial"/>
          <w:sz w:val="24"/>
          <w:szCs w:val="24"/>
        </w:rPr>
        <w:t>means LCD's anti-slavery and human trafficking statement which it produces for the purposes of section 54 of the Modern Slavery Act 2015 as amended each year and from time to time.</w:t>
      </w:r>
    </w:p>
    <w:p w14:paraId="128797B6" w14:textId="77777777" w:rsidR="005C1AC2" w:rsidRPr="00972C21" w:rsidRDefault="003C7A9C" w:rsidP="005C1AC2">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Applicable Data Protection Law</w:t>
      </w:r>
      <w:r w:rsidRPr="00972C21">
        <w:rPr>
          <w:rFonts w:cs="Arial"/>
          <w:sz w:val="24"/>
          <w:szCs w:val="24"/>
        </w:rPr>
        <w:t>” means:</w:t>
      </w:r>
    </w:p>
    <w:p w14:paraId="166240C5" w14:textId="77777777" w:rsidR="005C1AC2" w:rsidRPr="005C1AC2" w:rsidRDefault="003C7A9C" w:rsidP="005C1AC2">
      <w:pPr>
        <w:pStyle w:val="Outline4"/>
        <w:rPr>
          <w:rFonts w:cs="Arial"/>
          <w:sz w:val="24"/>
          <w:szCs w:val="24"/>
        </w:rPr>
      </w:pPr>
      <w:r w:rsidRPr="005C1AC2">
        <w:rPr>
          <w:rFonts w:cs="Arial"/>
          <w:color w:val="212121"/>
          <w:sz w:val="24"/>
          <w:szCs w:val="24"/>
          <w:shd w:val="clear" w:color="auto" w:fill="FFFFFF"/>
        </w:rPr>
        <w:t>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 and</w:t>
      </w:r>
    </w:p>
    <w:p w14:paraId="62BB74B7" w14:textId="752137B0" w:rsidR="005C1AC2" w:rsidRPr="005C1AC2" w:rsidRDefault="003C7A9C" w:rsidP="005C1AC2">
      <w:pPr>
        <w:pStyle w:val="Outline4"/>
        <w:rPr>
          <w:rFonts w:cs="Arial"/>
          <w:sz w:val="24"/>
          <w:szCs w:val="24"/>
        </w:rPr>
      </w:pPr>
      <w:r w:rsidRPr="005C1AC2">
        <w:rPr>
          <w:rFonts w:cs="Arial"/>
          <w:sz w:val="24"/>
          <w:szCs w:val="24"/>
        </w:rPr>
        <w:t>any other applicable data protection or privacy law of any jurisdiction;</w:t>
      </w:r>
    </w:p>
    <w:p w14:paraId="4C7982AC" w14:textId="77777777" w:rsidR="005C1AC2" w:rsidRPr="00972C21" w:rsidRDefault="003C7A9C" w:rsidP="005C1AC2">
      <w:pPr>
        <w:pStyle w:val="Outline2"/>
        <w:numPr>
          <w:ilvl w:val="2"/>
          <w:numId w:val="2"/>
        </w:numPr>
        <w:ind w:left="1701"/>
        <w:rPr>
          <w:rFonts w:cs="Arial"/>
          <w:sz w:val="24"/>
          <w:szCs w:val="24"/>
        </w:rPr>
      </w:pPr>
      <w:r w:rsidRPr="00972C21">
        <w:rPr>
          <w:rFonts w:cs="Arial"/>
          <w:sz w:val="24"/>
          <w:szCs w:val="24"/>
        </w:rPr>
        <w:lastRenderedPageBreak/>
        <w:t>“</w:t>
      </w:r>
      <w:r w:rsidRPr="00972C21">
        <w:rPr>
          <w:rFonts w:cs="Arial"/>
          <w:b/>
          <w:sz w:val="24"/>
          <w:szCs w:val="24"/>
        </w:rPr>
        <w:t>Applicable Law</w:t>
      </w:r>
      <w:r w:rsidRPr="00972C21">
        <w:rPr>
          <w:rFonts w:cs="Arial"/>
          <w:sz w:val="24"/>
          <w:szCs w:val="24"/>
        </w:rPr>
        <w:t>” means the laws of England and Wales and the European Union and any other laws or regulations, regulatory policies, guidelines or industry codes which apply to the provision of the Services;</w:t>
      </w:r>
    </w:p>
    <w:p w14:paraId="095587A6" w14:textId="47DCCAC8" w:rsidR="002B6E1A"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Commencement Date</w:t>
      </w:r>
      <w:r w:rsidRPr="002654CD">
        <w:rPr>
          <w:rFonts w:cs="Arial"/>
          <w:sz w:val="24"/>
          <w:szCs w:val="24"/>
        </w:rPr>
        <w:t xml:space="preserve">” </w:t>
      </w:r>
      <w:r w:rsidR="00093548" w:rsidRPr="002654CD">
        <w:rPr>
          <w:rFonts w:cs="Arial"/>
          <w:sz w:val="24"/>
          <w:szCs w:val="24"/>
        </w:rPr>
        <w:t>means the date agreed by the Parties as above when the Contract is to commence</w:t>
      </w:r>
      <w:r w:rsidRPr="002654CD">
        <w:rPr>
          <w:rFonts w:cs="Arial"/>
          <w:sz w:val="24"/>
          <w:szCs w:val="24"/>
        </w:rPr>
        <w:t xml:space="preserve">; </w:t>
      </w:r>
    </w:p>
    <w:p w14:paraId="77F7E213" w14:textId="68D56361"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Company Personnel</w:t>
      </w:r>
      <w:r w:rsidRPr="00972C21">
        <w:rPr>
          <w:rFonts w:cs="Arial"/>
          <w:sz w:val="24"/>
          <w:szCs w:val="24"/>
        </w:rPr>
        <w:t xml:space="preserve">” means those persons (and whether employees or otherwise) who are engaged in the provision of the Services by </w:t>
      </w:r>
      <w:r w:rsidR="00C90F95">
        <w:rPr>
          <w:rFonts w:cs="Arial"/>
          <w:sz w:val="24"/>
          <w:szCs w:val="24"/>
        </w:rPr>
        <w:t>the Supplier</w:t>
      </w:r>
      <w:r w:rsidRPr="00972C21">
        <w:rPr>
          <w:rFonts w:cs="Arial"/>
          <w:sz w:val="24"/>
          <w:szCs w:val="24"/>
        </w:rPr>
        <w:t xml:space="preserve"> (or any contractor or sub-contractor appointed by </w:t>
      </w:r>
      <w:r w:rsidR="00C90F95">
        <w:rPr>
          <w:rFonts w:cs="Arial"/>
          <w:sz w:val="24"/>
          <w:szCs w:val="24"/>
        </w:rPr>
        <w:t>the Supplier</w:t>
      </w:r>
      <w:r w:rsidRPr="00972C21">
        <w:rPr>
          <w:rFonts w:cs="Arial"/>
          <w:sz w:val="24"/>
          <w:szCs w:val="24"/>
        </w:rPr>
        <w:t>) at the time of a Termination Event;</w:t>
      </w:r>
    </w:p>
    <w:p w14:paraId="3DA3132D" w14:textId="77777777" w:rsid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Confidential Information</w:t>
      </w:r>
      <w:r w:rsidRPr="00972C21">
        <w:rPr>
          <w:rFonts w:cs="Arial"/>
          <w:sz w:val="24"/>
          <w:szCs w:val="24"/>
        </w:rPr>
        <w:t>” means</w:t>
      </w:r>
      <w:r>
        <w:rPr>
          <w:rFonts w:cs="Arial"/>
          <w:sz w:val="24"/>
          <w:szCs w:val="24"/>
        </w:rPr>
        <w:t>:</w:t>
      </w:r>
    </w:p>
    <w:p w14:paraId="563A9872" w14:textId="342374FF" w:rsidR="00972C21" w:rsidRPr="00972C21" w:rsidRDefault="003C7A9C" w:rsidP="00972C21">
      <w:pPr>
        <w:pStyle w:val="Outline4"/>
        <w:rPr>
          <w:sz w:val="24"/>
          <w:szCs w:val="24"/>
        </w:rPr>
      </w:pPr>
      <w:r w:rsidRPr="00972C21">
        <w:rPr>
          <w:sz w:val="24"/>
          <w:szCs w:val="24"/>
        </w:rPr>
        <w:t>all information disclosed by or on behalf of a Party (in whatever medium including in written, oral, visual or electronic form) including all business, financial, commercial, technical, operational, organisational, legal, management and marketing information;</w:t>
      </w:r>
    </w:p>
    <w:p w14:paraId="3D2ED6C5" w14:textId="77777777" w:rsidR="00972C21" w:rsidRPr="00972C21" w:rsidRDefault="003C7A9C" w:rsidP="00972C21">
      <w:pPr>
        <w:pStyle w:val="Outline4"/>
        <w:rPr>
          <w:sz w:val="24"/>
          <w:szCs w:val="24"/>
        </w:rPr>
      </w:pPr>
      <w:r w:rsidRPr="00972C21">
        <w:rPr>
          <w:sz w:val="24"/>
          <w:szCs w:val="24"/>
        </w:rPr>
        <w:t xml:space="preserve">any information detailed in </w:t>
      </w:r>
      <w:commentRangeStart w:id="1"/>
      <w:r w:rsidRPr="00972C21">
        <w:rPr>
          <w:sz w:val="24"/>
          <w:szCs w:val="24"/>
        </w:rPr>
        <w:t>Schedule 6</w:t>
      </w:r>
      <w:commentRangeEnd w:id="1"/>
      <w:r w:rsidRPr="00972C21">
        <w:rPr>
          <w:sz w:val="24"/>
          <w:szCs w:val="24"/>
        </w:rPr>
        <w:commentReference w:id="1"/>
      </w:r>
      <w:r w:rsidRPr="00972C21">
        <w:rPr>
          <w:sz w:val="24"/>
          <w:szCs w:val="24"/>
        </w:rPr>
        <w:t>;</w:t>
      </w:r>
    </w:p>
    <w:p w14:paraId="31418F6C" w14:textId="605895CF" w:rsidR="002B6E1A" w:rsidRPr="00972C21" w:rsidRDefault="003C7A9C" w:rsidP="002D2741">
      <w:pPr>
        <w:pStyle w:val="Outline2"/>
        <w:numPr>
          <w:ilvl w:val="2"/>
          <w:numId w:val="2"/>
        </w:numPr>
        <w:ind w:left="1701"/>
        <w:rPr>
          <w:rFonts w:cs="Arial"/>
          <w:sz w:val="24"/>
          <w:szCs w:val="24"/>
          <w:highlight w:val="yellow"/>
        </w:rPr>
      </w:pPr>
      <w:r w:rsidRPr="00972C21">
        <w:rPr>
          <w:rFonts w:cs="Arial"/>
          <w:sz w:val="24"/>
          <w:szCs w:val="24"/>
          <w:highlight w:val="yellow"/>
        </w:rPr>
        <w:t>"</w:t>
      </w:r>
      <w:r w:rsidRPr="00972C21">
        <w:rPr>
          <w:rFonts w:cs="Arial"/>
          <w:b/>
          <w:sz w:val="24"/>
          <w:szCs w:val="24"/>
          <w:highlight w:val="yellow"/>
        </w:rPr>
        <w:t>Contract</w:t>
      </w:r>
      <w:r w:rsidRPr="00972C21">
        <w:rPr>
          <w:rFonts w:cs="Arial"/>
          <w:sz w:val="24"/>
          <w:szCs w:val="24"/>
          <w:highlight w:val="yellow"/>
        </w:rPr>
        <w:t xml:space="preserve">" </w:t>
      </w:r>
      <w:r w:rsidR="00093548" w:rsidRPr="00972C21">
        <w:rPr>
          <w:rFonts w:cs="Arial"/>
          <w:sz w:val="24"/>
          <w:szCs w:val="24"/>
          <w:highlight w:val="yellow"/>
        </w:rPr>
        <w:t>means th</w:t>
      </w:r>
      <w:r w:rsidR="00F30000">
        <w:rPr>
          <w:rFonts w:cs="Arial"/>
          <w:sz w:val="24"/>
          <w:szCs w:val="24"/>
          <w:highlight w:val="yellow"/>
        </w:rPr>
        <w:t>is</w:t>
      </w:r>
      <w:r w:rsidR="00093548" w:rsidRPr="00972C21">
        <w:rPr>
          <w:rFonts w:cs="Arial"/>
          <w:sz w:val="24"/>
          <w:szCs w:val="24"/>
          <w:highlight w:val="yellow"/>
        </w:rPr>
        <w:t xml:space="preserve"> agreement between </w:t>
      </w:r>
      <w:r w:rsidR="00382629" w:rsidRPr="00972C21">
        <w:rPr>
          <w:rFonts w:cs="Arial"/>
          <w:sz w:val="24"/>
          <w:szCs w:val="24"/>
          <w:highlight w:val="yellow"/>
        </w:rPr>
        <w:t>LCD</w:t>
      </w:r>
      <w:r w:rsidR="00093548" w:rsidRPr="00972C21">
        <w:rPr>
          <w:rFonts w:cs="Arial"/>
          <w:sz w:val="24"/>
          <w:szCs w:val="24"/>
          <w:highlight w:val="yellow"/>
        </w:rPr>
        <w:t xml:space="preserve"> and the Supplier comprising the Order, </w:t>
      </w:r>
      <w:r w:rsidR="00F30000">
        <w:rPr>
          <w:rFonts w:cs="Arial"/>
          <w:sz w:val="24"/>
          <w:szCs w:val="24"/>
          <w:highlight w:val="yellow"/>
        </w:rPr>
        <w:t>including the</w:t>
      </w:r>
      <w:r w:rsidR="00093548" w:rsidRPr="00972C21">
        <w:rPr>
          <w:rFonts w:cs="Arial"/>
          <w:sz w:val="24"/>
          <w:szCs w:val="24"/>
          <w:highlight w:val="yellow"/>
        </w:rPr>
        <w:t xml:space="preserve"> schedules</w:t>
      </w:r>
      <w:r w:rsidR="00F30000">
        <w:rPr>
          <w:rFonts w:cs="Arial"/>
          <w:sz w:val="24"/>
          <w:szCs w:val="24"/>
          <w:highlight w:val="yellow"/>
        </w:rPr>
        <w:t xml:space="preserve"> hereto</w:t>
      </w:r>
      <w:r w:rsidR="00093548" w:rsidRPr="00972C21">
        <w:rPr>
          <w:rFonts w:cs="Arial"/>
          <w:sz w:val="24"/>
          <w:szCs w:val="24"/>
          <w:highlight w:val="yellow"/>
        </w:rPr>
        <w:t>;</w:t>
      </w:r>
    </w:p>
    <w:p w14:paraId="05691453" w14:textId="13661799" w:rsidR="002B6E1A" w:rsidRPr="002654CD"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Contract Period</w:t>
      </w:r>
      <w:r w:rsidRPr="002654CD">
        <w:rPr>
          <w:rFonts w:cs="Arial"/>
          <w:sz w:val="24"/>
          <w:szCs w:val="24"/>
        </w:rPr>
        <w:t>” means (subject to earlier termination in accordance with its terms or by operation of law) the duration of the Contract, starting on the Commencement Date</w:t>
      </w:r>
      <w:r w:rsidR="005C1AC2">
        <w:rPr>
          <w:rFonts w:cs="Arial"/>
          <w:sz w:val="24"/>
          <w:szCs w:val="24"/>
        </w:rPr>
        <w:t>;</w:t>
      </w:r>
    </w:p>
    <w:p w14:paraId="2B3D5BF1" w14:textId="77777777" w:rsidR="002B6E1A" w:rsidRPr="002654CD"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Contract Price</w:t>
      </w:r>
      <w:r w:rsidRPr="002654CD">
        <w:rPr>
          <w:rFonts w:cs="Arial"/>
          <w:sz w:val="24"/>
          <w:szCs w:val="24"/>
        </w:rPr>
        <w:t xml:space="preserve">" means the monies payable by </w:t>
      </w:r>
      <w:r w:rsidR="00382629" w:rsidRPr="002654CD">
        <w:rPr>
          <w:rFonts w:cs="Arial"/>
          <w:sz w:val="24"/>
          <w:szCs w:val="24"/>
        </w:rPr>
        <w:t>LCD</w:t>
      </w:r>
      <w:r w:rsidRPr="002654CD">
        <w:rPr>
          <w:rFonts w:cs="Arial"/>
          <w:sz w:val="24"/>
          <w:szCs w:val="24"/>
        </w:rPr>
        <w:t xml:space="preserve"> to the Supplier for the performance by the Supplier of its obligation</w:t>
      </w:r>
      <w:r w:rsidR="00141D9E" w:rsidRPr="002654CD">
        <w:rPr>
          <w:rFonts w:cs="Arial"/>
          <w:sz w:val="24"/>
          <w:szCs w:val="24"/>
        </w:rPr>
        <w:t>s under the Contract;</w:t>
      </w:r>
    </w:p>
    <w:p w14:paraId="6BFCF155" w14:textId="379C2B66" w:rsidR="002B6E1A"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Costs</w:t>
      </w:r>
      <w:r w:rsidRPr="002654CD">
        <w:rPr>
          <w:rFonts w:cs="Arial"/>
          <w:sz w:val="24"/>
          <w:szCs w:val="24"/>
        </w:rPr>
        <w:t>" includes costs, charges, outgoings and expenses of every description;</w:t>
      </w:r>
    </w:p>
    <w:p w14:paraId="2994399A" w14:textId="43B14E1C"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Customer Data</w:t>
      </w:r>
      <w:r w:rsidRPr="00972C21">
        <w:rPr>
          <w:rFonts w:cs="Arial"/>
          <w:sz w:val="24"/>
          <w:szCs w:val="24"/>
        </w:rPr>
        <w:t xml:space="preserve">” means (i) all data, information, text, drawings and other materials which are embodied in any electronic, optical, magnetic or tangible medium, and which are supplied to </w:t>
      </w:r>
      <w:r w:rsidR="00C90F95">
        <w:rPr>
          <w:rFonts w:cs="Arial"/>
          <w:sz w:val="24"/>
          <w:szCs w:val="24"/>
        </w:rPr>
        <w:t>the Supplier</w:t>
      </w:r>
      <w:r w:rsidRPr="00972C21">
        <w:rPr>
          <w:rFonts w:cs="Arial"/>
          <w:sz w:val="24"/>
          <w:szCs w:val="24"/>
        </w:rPr>
        <w:t xml:space="preserve"> by </w:t>
      </w:r>
      <w:r w:rsidR="005C1AC2">
        <w:rPr>
          <w:rFonts w:cs="Arial"/>
          <w:sz w:val="24"/>
          <w:szCs w:val="24"/>
        </w:rPr>
        <w:t>LCD</w:t>
      </w:r>
      <w:r w:rsidRPr="00972C21">
        <w:rPr>
          <w:rFonts w:cs="Arial"/>
          <w:sz w:val="24"/>
          <w:szCs w:val="24"/>
        </w:rPr>
        <w:t xml:space="preserve"> or which </w:t>
      </w:r>
      <w:r w:rsidR="00C90F95">
        <w:rPr>
          <w:rFonts w:cs="Arial"/>
          <w:sz w:val="24"/>
          <w:szCs w:val="24"/>
        </w:rPr>
        <w:t>the Supplier</w:t>
      </w:r>
      <w:r w:rsidRPr="00972C21">
        <w:rPr>
          <w:rFonts w:cs="Arial"/>
          <w:sz w:val="24"/>
          <w:szCs w:val="24"/>
        </w:rPr>
        <w:t xml:space="preserve"> or any subcontractors of </w:t>
      </w:r>
      <w:r w:rsidR="00C90F95">
        <w:rPr>
          <w:rFonts w:cs="Arial"/>
          <w:sz w:val="24"/>
          <w:szCs w:val="24"/>
        </w:rPr>
        <w:t>the Supplier</w:t>
      </w:r>
      <w:r w:rsidRPr="00972C21">
        <w:rPr>
          <w:rFonts w:cs="Arial"/>
          <w:sz w:val="24"/>
          <w:szCs w:val="24"/>
        </w:rPr>
        <w:t xml:space="preserve"> are required to generate, collect, process, store or transmit in connection with this </w:t>
      </w:r>
      <w:r w:rsidR="001B67AD">
        <w:rPr>
          <w:rFonts w:cs="Arial"/>
          <w:sz w:val="24"/>
          <w:szCs w:val="24"/>
        </w:rPr>
        <w:t>Contract</w:t>
      </w:r>
      <w:r w:rsidRPr="00972C21">
        <w:rPr>
          <w:rFonts w:cs="Arial"/>
          <w:sz w:val="24"/>
          <w:szCs w:val="24"/>
        </w:rPr>
        <w:t xml:space="preserve">; and (ii) any Personal Data for which </w:t>
      </w:r>
      <w:r w:rsidR="005C1AC2">
        <w:rPr>
          <w:rFonts w:cs="Arial"/>
          <w:sz w:val="24"/>
          <w:szCs w:val="24"/>
        </w:rPr>
        <w:t>LCD</w:t>
      </w:r>
      <w:r w:rsidRPr="00972C21">
        <w:rPr>
          <w:rFonts w:cs="Arial"/>
          <w:sz w:val="24"/>
          <w:szCs w:val="24"/>
        </w:rPr>
        <w:t xml:space="preserve"> is the Data Controller;</w:t>
      </w:r>
    </w:p>
    <w:p w14:paraId="4E76A7BD" w14:textId="11B39105" w:rsidR="00972C21" w:rsidRPr="005C1AC2" w:rsidRDefault="003C7A9C" w:rsidP="00972C21">
      <w:pPr>
        <w:pStyle w:val="Outline2"/>
        <w:numPr>
          <w:ilvl w:val="2"/>
          <w:numId w:val="2"/>
        </w:numPr>
        <w:ind w:left="1701"/>
        <w:rPr>
          <w:rFonts w:cs="Arial"/>
          <w:sz w:val="24"/>
          <w:szCs w:val="24"/>
          <w:highlight w:val="yellow"/>
        </w:rPr>
      </w:pPr>
      <w:r w:rsidRPr="005C1AC2">
        <w:rPr>
          <w:rFonts w:cs="Arial"/>
          <w:sz w:val="24"/>
          <w:szCs w:val="24"/>
          <w:highlight w:val="yellow"/>
        </w:rPr>
        <w:t>“</w:t>
      </w:r>
      <w:r w:rsidRPr="005C1AC2">
        <w:rPr>
          <w:rFonts w:cs="Arial"/>
          <w:b/>
          <w:sz w:val="24"/>
          <w:szCs w:val="24"/>
          <w:highlight w:val="yellow"/>
        </w:rPr>
        <w:t>Data Protection Impact Assessment</w:t>
      </w:r>
      <w:r w:rsidRPr="005C1AC2">
        <w:rPr>
          <w:rFonts w:cs="Arial"/>
          <w:sz w:val="24"/>
          <w:szCs w:val="24"/>
          <w:highlight w:val="yellow"/>
        </w:rPr>
        <w:t>” means an assessment by the Council of the impact of the envisaged processing on the protection of Personal Data</w:t>
      </w:r>
      <w:r w:rsidR="005C1AC2" w:rsidRPr="005C1AC2">
        <w:rPr>
          <w:rFonts w:cs="Arial"/>
          <w:sz w:val="24"/>
          <w:szCs w:val="24"/>
          <w:highlight w:val="yellow"/>
        </w:rPr>
        <w:t>;</w:t>
      </w:r>
      <w:r>
        <w:rPr>
          <w:rStyle w:val="FootnoteReference"/>
          <w:rFonts w:cs="Arial"/>
          <w:sz w:val="24"/>
          <w:szCs w:val="24"/>
          <w:highlight w:val="yellow"/>
        </w:rPr>
        <w:footnoteReference w:id="1"/>
      </w:r>
    </w:p>
    <w:p w14:paraId="661098A4" w14:textId="232AAB90" w:rsidR="00972C21" w:rsidRPr="00972C21" w:rsidRDefault="003C7A9C" w:rsidP="00E31019">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Data Processor</w:t>
      </w:r>
      <w:r w:rsidRPr="00972C21">
        <w:rPr>
          <w:rFonts w:cs="Arial"/>
          <w:sz w:val="24"/>
          <w:szCs w:val="24"/>
        </w:rPr>
        <w:t>” shall have the same meaning as set out in Applicable Data Protection Law;</w:t>
      </w:r>
    </w:p>
    <w:p w14:paraId="52E6173D" w14:textId="77777777"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Data Subject(s)</w:t>
      </w:r>
      <w:r w:rsidRPr="00972C21">
        <w:rPr>
          <w:rFonts w:cs="Arial"/>
          <w:sz w:val="24"/>
          <w:szCs w:val="24"/>
        </w:rPr>
        <w:t>” shall have the same meaning as set out in Applicable Data Protection Law;</w:t>
      </w:r>
    </w:p>
    <w:p w14:paraId="55163E86" w14:textId="77777777"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Data Subject Request</w:t>
      </w:r>
      <w:r w:rsidRPr="00972C21">
        <w:rPr>
          <w:rFonts w:cs="Arial"/>
          <w:sz w:val="24"/>
          <w:szCs w:val="24"/>
        </w:rPr>
        <w:t>” means a request made by, or on behalf of, a Data Subject in accordance with rights granted pursuant to the Applicable Data Protection Law to access their Personal Data;</w:t>
      </w:r>
    </w:p>
    <w:p w14:paraId="56ECB560" w14:textId="739D703A"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European Economic Area, EEA</w:t>
      </w:r>
      <w:r w:rsidRPr="00972C21">
        <w:rPr>
          <w:rFonts w:cs="Arial"/>
          <w:sz w:val="24"/>
          <w:szCs w:val="24"/>
        </w:rPr>
        <w:t xml:space="preserve">” means the member states of the European Union from time to time plus additional states that are party to the EEA </w:t>
      </w:r>
      <w:r w:rsidR="001B67AD">
        <w:rPr>
          <w:rFonts w:cs="Arial"/>
          <w:sz w:val="24"/>
          <w:szCs w:val="24"/>
        </w:rPr>
        <w:t>Contract</w:t>
      </w:r>
      <w:r w:rsidRPr="00972C21">
        <w:rPr>
          <w:rFonts w:cs="Arial"/>
          <w:sz w:val="24"/>
          <w:szCs w:val="24"/>
        </w:rPr>
        <w:t xml:space="preserve"> from time to time;</w:t>
      </w:r>
    </w:p>
    <w:p w14:paraId="61C34057" w14:textId="77777777" w:rsidR="002B6E1A" w:rsidRPr="002654CD"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Force Majeure Event</w:t>
      </w:r>
      <w:r w:rsidRPr="002654CD">
        <w:rPr>
          <w:rFonts w:cs="Arial"/>
          <w:sz w:val="24"/>
          <w:szCs w:val="24"/>
        </w:rPr>
        <w:t xml:space="preserve">” means one or more of the following to the extent that it is not attributable to the Supplier or the Supplier’s staff: war, civil war (whether declared or undeclared), riot or armed conflict; radioactive, chemical or biological contamination; pressure waves caused by aircraft or other aerial devices travelling at sonic or supersonic speed; acts of terrorism; explosion; fire; flood; extraordinarily severe weather conditions which are both unforeseen and for which precautions are not customarily taken by prudent business organisations so as to avoid or mitigate the impact thereof; industrial action which affects the supply of the </w:t>
      </w:r>
      <w:r w:rsidR="00BE78FE" w:rsidRPr="002654CD">
        <w:rPr>
          <w:rFonts w:cs="Arial"/>
          <w:sz w:val="24"/>
          <w:szCs w:val="24"/>
        </w:rPr>
        <w:t>Goods and or Services</w:t>
      </w:r>
      <w:r w:rsidRPr="002654CD">
        <w:rPr>
          <w:rFonts w:cs="Arial"/>
          <w:sz w:val="24"/>
          <w:szCs w:val="24"/>
        </w:rPr>
        <w:t xml:space="preserve">, but which is not confined to the workforce of the Supplier or is site specific; pestilence; the actions of governmental </w:t>
      </w:r>
      <w:r w:rsidR="00382629" w:rsidRPr="002654CD">
        <w:rPr>
          <w:rFonts w:cs="Arial"/>
          <w:sz w:val="24"/>
          <w:szCs w:val="24"/>
        </w:rPr>
        <w:t>LCD</w:t>
      </w:r>
      <w:r w:rsidR="00D94FE6" w:rsidRPr="002654CD">
        <w:rPr>
          <w:rFonts w:cs="Arial"/>
          <w:sz w:val="24"/>
          <w:szCs w:val="24"/>
        </w:rPr>
        <w:t>’s</w:t>
      </w:r>
      <w:r w:rsidRPr="002654CD">
        <w:rPr>
          <w:rFonts w:cs="Arial"/>
          <w:sz w:val="24"/>
          <w:szCs w:val="24"/>
        </w:rPr>
        <w:t xml:space="preserve"> to the extent that such actions are implemented either pursuant to emergency powers or otherwise outside the usual course of governmental business; or Act of God, or other event which is beyond the reasonable control of the Party in question and could not have been avoided or mitigated by the exercise of all reasonable care by that Party and further provided that such event materially affects the ability of the Party seeking to rely upon it to perform its obligations under the Contract;</w:t>
      </w:r>
    </w:p>
    <w:p w14:paraId="1A882A31" w14:textId="77777777" w:rsidR="002B6E1A" w:rsidRPr="002654CD" w:rsidRDefault="003C7A9C" w:rsidP="002D2741">
      <w:pPr>
        <w:pStyle w:val="Outline2"/>
        <w:numPr>
          <w:ilvl w:val="2"/>
          <w:numId w:val="2"/>
        </w:numPr>
        <w:ind w:left="1701"/>
        <w:rPr>
          <w:rFonts w:cs="Arial"/>
          <w:sz w:val="24"/>
          <w:szCs w:val="24"/>
        </w:rPr>
      </w:pPr>
      <w:r w:rsidRPr="002654CD">
        <w:rPr>
          <w:rFonts w:cs="Arial"/>
          <w:sz w:val="24"/>
          <w:szCs w:val="24"/>
        </w:rPr>
        <w:t>"</w:t>
      </w:r>
      <w:r w:rsidR="00BE78FE" w:rsidRPr="00972C21">
        <w:rPr>
          <w:rFonts w:cs="Arial"/>
          <w:b/>
          <w:sz w:val="24"/>
          <w:szCs w:val="24"/>
        </w:rPr>
        <w:t>Goods</w:t>
      </w:r>
      <w:r w:rsidRPr="002654CD">
        <w:rPr>
          <w:rFonts w:cs="Arial"/>
          <w:sz w:val="24"/>
          <w:szCs w:val="24"/>
        </w:rPr>
        <w:t xml:space="preserve">" means all </w:t>
      </w:r>
      <w:r w:rsidR="00BE78FE" w:rsidRPr="002654CD">
        <w:rPr>
          <w:rFonts w:cs="Arial"/>
          <w:sz w:val="24"/>
          <w:szCs w:val="24"/>
        </w:rPr>
        <w:t>Goods</w:t>
      </w:r>
      <w:r w:rsidRPr="002654CD">
        <w:rPr>
          <w:rFonts w:cs="Arial"/>
          <w:sz w:val="24"/>
          <w:szCs w:val="24"/>
        </w:rPr>
        <w:t>, materials or articles that the Supplier is required to supply under the Contract;</w:t>
      </w:r>
    </w:p>
    <w:p w14:paraId="74C75272" w14:textId="77777777" w:rsidR="002B6E1A" w:rsidRPr="002654CD"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Items</w:t>
      </w:r>
      <w:r w:rsidRPr="002654CD">
        <w:rPr>
          <w:rFonts w:cs="Arial"/>
          <w:sz w:val="24"/>
          <w:szCs w:val="24"/>
        </w:rPr>
        <w:t xml:space="preserve">" means all </w:t>
      </w:r>
      <w:r w:rsidR="00BE78FE" w:rsidRPr="002654CD">
        <w:rPr>
          <w:rFonts w:cs="Arial"/>
          <w:sz w:val="24"/>
          <w:szCs w:val="24"/>
        </w:rPr>
        <w:t>Goods</w:t>
      </w:r>
      <w:r w:rsidRPr="002654CD">
        <w:rPr>
          <w:rFonts w:cs="Arial"/>
          <w:sz w:val="24"/>
          <w:szCs w:val="24"/>
        </w:rPr>
        <w:t>, materials or articles that the Supplier is required to supply under the Contract;</w:t>
      </w:r>
    </w:p>
    <w:p w14:paraId="6E512F26" w14:textId="4AFD005B" w:rsidR="002B6E1A"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In writing</w:t>
      </w:r>
      <w:r w:rsidRPr="002654CD">
        <w:rPr>
          <w:rFonts w:cs="Arial"/>
          <w:sz w:val="24"/>
          <w:szCs w:val="24"/>
        </w:rPr>
        <w:t>” shall be interpreted to include any document which is recorded in manuscript, typescript, any electronic communication as defined in Section 15 of the Electronic Communications Act 2000 but excluding mobile telephone text messages;</w:t>
      </w:r>
    </w:p>
    <w:p w14:paraId="0E22DAFA" w14:textId="31018A7D" w:rsidR="00972C21" w:rsidRPr="002654CD" w:rsidRDefault="003C7A9C" w:rsidP="00972C2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LCD"</w:t>
      </w:r>
      <w:r w:rsidRPr="002654CD">
        <w:rPr>
          <w:rFonts w:cs="Arial"/>
          <w:sz w:val="24"/>
          <w:szCs w:val="24"/>
        </w:rPr>
        <w:t xml:space="preserve"> shall mean Leonard Cheshire Disability;</w:t>
      </w:r>
    </w:p>
    <w:p w14:paraId="3B8AB3D9" w14:textId="77777777" w:rsidR="002B6E1A" w:rsidRPr="002654CD"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Location</w:t>
      </w:r>
      <w:r w:rsidRPr="002654CD">
        <w:rPr>
          <w:rFonts w:cs="Arial"/>
          <w:sz w:val="24"/>
          <w:szCs w:val="24"/>
        </w:rPr>
        <w:t xml:space="preserve">" means the location for the delivery of the </w:t>
      </w:r>
      <w:r w:rsidR="00BE78FE" w:rsidRPr="002654CD">
        <w:rPr>
          <w:rFonts w:cs="Arial"/>
          <w:sz w:val="24"/>
          <w:szCs w:val="24"/>
        </w:rPr>
        <w:t>Goods and or Services</w:t>
      </w:r>
      <w:r w:rsidRPr="002654CD">
        <w:rPr>
          <w:rFonts w:cs="Arial"/>
          <w:sz w:val="24"/>
          <w:szCs w:val="24"/>
        </w:rPr>
        <w:t xml:space="preserve"> as set out in the Contract or as otherwise agreed in writing between </w:t>
      </w:r>
      <w:r w:rsidR="00382629" w:rsidRPr="002654CD">
        <w:rPr>
          <w:rFonts w:cs="Arial"/>
          <w:sz w:val="24"/>
          <w:szCs w:val="24"/>
        </w:rPr>
        <w:t>LCD</w:t>
      </w:r>
      <w:r w:rsidRPr="002654CD">
        <w:rPr>
          <w:rFonts w:cs="Arial"/>
          <w:sz w:val="24"/>
          <w:szCs w:val="24"/>
        </w:rPr>
        <w:t xml:space="preserve"> and the Supplier;</w:t>
      </w:r>
    </w:p>
    <w:p w14:paraId="53226D2A" w14:textId="77777777" w:rsidR="002B6E1A" w:rsidRPr="002654CD"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Loss</w:t>
      </w:r>
      <w:r w:rsidRPr="002654CD">
        <w:rPr>
          <w:rFonts w:cs="Arial"/>
          <w:sz w:val="24"/>
          <w:szCs w:val="24"/>
        </w:rPr>
        <w:t>" includes losses, liabilities, claims, costs, charges and outgoings of every description (including legal expenses), compensation payable under contracts with suppliers and/or customers, loss of normal operating profits, loss of opportunity, loss of goodwill, loss of revenue from related contracts and pure economic loss;</w:t>
      </w:r>
    </w:p>
    <w:p w14:paraId="6AC2BC39" w14:textId="77777777" w:rsidR="002B6E1A" w:rsidRPr="002654CD" w:rsidRDefault="003C7A9C" w:rsidP="002D274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Order</w:t>
      </w:r>
      <w:r w:rsidRPr="002654CD">
        <w:rPr>
          <w:rFonts w:cs="Arial"/>
          <w:sz w:val="24"/>
          <w:szCs w:val="24"/>
        </w:rPr>
        <w:t xml:space="preserve">" means any order placed </w:t>
      </w:r>
      <w:r w:rsidR="00BE78FE" w:rsidRPr="002654CD">
        <w:rPr>
          <w:rFonts w:cs="Arial"/>
          <w:sz w:val="24"/>
          <w:szCs w:val="24"/>
        </w:rPr>
        <w:t>with</w:t>
      </w:r>
      <w:r w:rsidRPr="002654CD">
        <w:rPr>
          <w:rFonts w:cs="Arial"/>
          <w:sz w:val="24"/>
          <w:szCs w:val="24"/>
        </w:rPr>
        <w:t xml:space="preserve"> the Supplier by </w:t>
      </w:r>
      <w:r w:rsidR="00382629" w:rsidRPr="002654CD">
        <w:rPr>
          <w:rFonts w:cs="Arial"/>
          <w:sz w:val="24"/>
          <w:szCs w:val="24"/>
        </w:rPr>
        <w:t>LCD</w:t>
      </w:r>
      <w:r w:rsidR="00BE78FE" w:rsidRPr="002654CD">
        <w:rPr>
          <w:rFonts w:cs="Arial"/>
          <w:sz w:val="24"/>
          <w:szCs w:val="24"/>
        </w:rPr>
        <w:t xml:space="preserve"> </w:t>
      </w:r>
      <w:r w:rsidRPr="002654CD">
        <w:rPr>
          <w:rFonts w:cs="Arial"/>
          <w:sz w:val="24"/>
          <w:szCs w:val="24"/>
        </w:rPr>
        <w:t xml:space="preserve">for the supply of the </w:t>
      </w:r>
      <w:r w:rsidR="007C1495" w:rsidRPr="002654CD">
        <w:rPr>
          <w:rFonts w:cs="Arial"/>
          <w:sz w:val="24"/>
          <w:szCs w:val="24"/>
        </w:rPr>
        <w:t>Goods and or Services</w:t>
      </w:r>
      <w:r w:rsidR="00141D9E" w:rsidRPr="002654CD">
        <w:rPr>
          <w:rFonts w:cs="Arial"/>
          <w:sz w:val="24"/>
          <w:szCs w:val="24"/>
        </w:rPr>
        <w:t>;</w:t>
      </w:r>
    </w:p>
    <w:p w14:paraId="332ABCBC" w14:textId="77777777"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Personal Data</w:t>
      </w:r>
      <w:r w:rsidRPr="00972C21">
        <w:rPr>
          <w:rFonts w:cs="Arial"/>
          <w:sz w:val="24"/>
          <w:szCs w:val="24"/>
        </w:rPr>
        <w:t>” shall have the same meaning as set out in Applicable Data Protection Law;</w:t>
      </w:r>
    </w:p>
    <w:p w14:paraId="0BBE4B55" w14:textId="77777777"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Personal Data Breach</w:t>
      </w:r>
      <w:r w:rsidRPr="00972C21">
        <w:rPr>
          <w:rFonts w:cs="Arial"/>
          <w:sz w:val="24"/>
          <w:szCs w:val="24"/>
        </w:rPr>
        <w:t>” shall have the meaning as set out in Applicable Data Protection Law;</w:t>
      </w:r>
    </w:p>
    <w:p w14:paraId="651923B8" w14:textId="77777777"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Processing</w:t>
      </w:r>
      <w:r w:rsidRPr="00972C21">
        <w:rPr>
          <w:rFonts w:cs="Arial"/>
          <w:sz w:val="24"/>
          <w:szCs w:val="24"/>
        </w:rPr>
        <w:t>” shall have the same meaning as set out in Applicable Data Protection Law and other parts of the verb “to process” shall be construed accordingly;</w:t>
      </w:r>
    </w:p>
    <w:p w14:paraId="093A76AB" w14:textId="77777777"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Protective Measures</w:t>
      </w:r>
      <w:r w:rsidRPr="00972C21">
        <w:rPr>
          <w:rFonts w:cs="Arial"/>
          <w:sz w:val="24"/>
          <w:szCs w:val="24"/>
        </w:rPr>
        <w:t>” 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p w14:paraId="1B74FCC5" w14:textId="2D93C949"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Records</w:t>
      </w:r>
      <w:r w:rsidRPr="00972C21">
        <w:rPr>
          <w:rFonts w:cs="Arial"/>
          <w:sz w:val="24"/>
          <w:szCs w:val="24"/>
        </w:rPr>
        <w:t xml:space="preserve">” means records or embodiments of Confidential Information (or any further information derived from the Confidential Information) in whatever medium including any document, electronic file, note, extract, analysis, model, prototype or other representation or means of recording or recovering information; </w:t>
      </w:r>
    </w:p>
    <w:p w14:paraId="3344A55C" w14:textId="15B096B1" w:rsidR="008C7578" w:rsidRDefault="003C7A9C" w:rsidP="00972C2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Representatives</w:t>
      </w:r>
      <w:r w:rsidRPr="00972C21">
        <w:rPr>
          <w:rFonts w:cs="Arial"/>
          <w:sz w:val="24"/>
          <w:szCs w:val="24"/>
        </w:rPr>
        <w:t>"</w:t>
      </w:r>
      <w:r w:rsidRPr="002654CD">
        <w:rPr>
          <w:rFonts w:cs="Arial"/>
          <w:sz w:val="24"/>
          <w:szCs w:val="24"/>
        </w:rPr>
        <w:t xml:space="preserve"> means in relation to a party, its employees, officers, </w:t>
      </w:r>
      <w:r w:rsidR="0043680F" w:rsidRPr="002654CD">
        <w:rPr>
          <w:rFonts w:cs="Arial"/>
          <w:sz w:val="24"/>
          <w:szCs w:val="24"/>
        </w:rPr>
        <w:t xml:space="preserve">contractors, servants, agents, </w:t>
      </w:r>
      <w:r w:rsidR="008C02C9" w:rsidRPr="002654CD">
        <w:rPr>
          <w:rFonts w:cs="Arial"/>
          <w:sz w:val="24"/>
          <w:szCs w:val="24"/>
        </w:rPr>
        <w:t>representatives and advisers;</w:t>
      </w:r>
    </w:p>
    <w:p w14:paraId="1973A812" w14:textId="268AEFC8" w:rsidR="00972C21" w:rsidRDefault="003C7A9C" w:rsidP="00972C21">
      <w:pPr>
        <w:pStyle w:val="Outline2"/>
        <w:numPr>
          <w:ilvl w:val="2"/>
          <w:numId w:val="2"/>
        </w:numPr>
        <w:ind w:left="1701"/>
        <w:rPr>
          <w:rFonts w:cs="Arial"/>
          <w:sz w:val="24"/>
          <w:szCs w:val="24"/>
        </w:rPr>
      </w:pPr>
      <w:r>
        <w:rPr>
          <w:rFonts w:cs="Arial"/>
          <w:sz w:val="24"/>
          <w:szCs w:val="24"/>
        </w:rPr>
        <w:t>“</w:t>
      </w:r>
      <w:r w:rsidRPr="00972C21">
        <w:rPr>
          <w:rFonts w:cs="Arial"/>
          <w:b/>
          <w:sz w:val="24"/>
          <w:szCs w:val="24"/>
        </w:rPr>
        <w:t>Services</w:t>
      </w:r>
      <w:r w:rsidRPr="002654CD">
        <w:rPr>
          <w:rFonts w:cs="Arial"/>
          <w:sz w:val="24"/>
          <w:szCs w:val="24"/>
        </w:rPr>
        <w:t>” means all intangible facilities, provisions and activities that the Supplier is required to carry out and supply under the Contract;</w:t>
      </w:r>
      <w:r>
        <w:rPr>
          <w:rFonts w:cs="Arial"/>
          <w:sz w:val="24"/>
          <w:szCs w:val="24"/>
        </w:rPr>
        <w:t xml:space="preserve"> </w:t>
      </w:r>
    </w:p>
    <w:p w14:paraId="55977A10" w14:textId="7AC63F2B" w:rsidR="00972C21" w:rsidRDefault="003C7A9C" w:rsidP="00972C21">
      <w:pPr>
        <w:pStyle w:val="Outline2"/>
        <w:numPr>
          <w:ilvl w:val="2"/>
          <w:numId w:val="2"/>
        </w:numPr>
        <w:ind w:left="1701"/>
        <w:rPr>
          <w:rFonts w:cs="Arial"/>
          <w:sz w:val="24"/>
          <w:szCs w:val="24"/>
        </w:rPr>
      </w:pPr>
      <w:r w:rsidRPr="002654CD">
        <w:rPr>
          <w:rFonts w:cs="Arial"/>
          <w:sz w:val="24"/>
          <w:szCs w:val="24"/>
        </w:rPr>
        <w:t>"</w:t>
      </w:r>
      <w:r w:rsidRPr="00972C21">
        <w:rPr>
          <w:rFonts w:cs="Arial"/>
          <w:b/>
          <w:sz w:val="24"/>
          <w:szCs w:val="24"/>
        </w:rPr>
        <w:t>Supplier</w:t>
      </w:r>
      <w:r w:rsidRPr="002654CD">
        <w:rPr>
          <w:rFonts w:cs="Arial"/>
          <w:sz w:val="24"/>
          <w:szCs w:val="24"/>
        </w:rPr>
        <w:t>" means the person and or organisation who supplies the Goods and or Services to LCD in accordance with the Contract</w:t>
      </w:r>
      <w:r>
        <w:rPr>
          <w:rFonts w:cs="Arial"/>
          <w:sz w:val="24"/>
          <w:szCs w:val="24"/>
        </w:rPr>
        <w:t>; and</w:t>
      </w:r>
    </w:p>
    <w:p w14:paraId="22723DAC" w14:textId="3B1D8FFE" w:rsidR="00972C21" w:rsidRPr="00972C21" w:rsidRDefault="003C7A9C" w:rsidP="00972C21">
      <w:pPr>
        <w:pStyle w:val="Outline2"/>
        <w:numPr>
          <w:ilvl w:val="2"/>
          <w:numId w:val="2"/>
        </w:numPr>
        <w:ind w:left="1701"/>
        <w:rPr>
          <w:rFonts w:cs="Arial"/>
          <w:sz w:val="24"/>
          <w:szCs w:val="24"/>
        </w:rPr>
      </w:pPr>
      <w:r w:rsidRPr="00972C21">
        <w:rPr>
          <w:rFonts w:cs="Arial"/>
          <w:sz w:val="24"/>
          <w:szCs w:val="24"/>
        </w:rPr>
        <w:t>“</w:t>
      </w:r>
      <w:r w:rsidRPr="00972C21">
        <w:rPr>
          <w:rFonts w:cs="Arial"/>
          <w:b/>
          <w:sz w:val="24"/>
          <w:szCs w:val="24"/>
        </w:rPr>
        <w:t>Third Party</w:t>
      </w:r>
      <w:r w:rsidRPr="00972C21">
        <w:rPr>
          <w:rFonts w:cs="Arial"/>
          <w:sz w:val="24"/>
          <w:szCs w:val="24"/>
        </w:rPr>
        <w:t xml:space="preserve">” means any person or entity which is not a party to this </w:t>
      </w:r>
      <w:r w:rsidR="001B67AD">
        <w:rPr>
          <w:rFonts w:cs="Arial"/>
          <w:sz w:val="24"/>
          <w:szCs w:val="24"/>
        </w:rPr>
        <w:t>Contract</w:t>
      </w:r>
      <w:r w:rsidRPr="00972C21">
        <w:rPr>
          <w:rFonts w:cs="Arial"/>
          <w:sz w:val="24"/>
          <w:szCs w:val="24"/>
        </w:rPr>
        <w:t xml:space="preserve">, including any Affiliates of either </w:t>
      </w:r>
      <w:r w:rsidR="005C1AC2">
        <w:rPr>
          <w:rFonts w:cs="Arial"/>
          <w:sz w:val="24"/>
          <w:szCs w:val="24"/>
        </w:rPr>
        <w:t>P</w:t>
      </w:r>
      <w:r w:rsidRPr="00972C21">
        <w:rPr>
          <w:rFonts w:cs="Arial"/>
          <w:sz w:val="24"/>
          <w:szCs w:val="24"/>
        </w:rPr>
        <w:t>arty and contractors (including subcontractors).</w:t>
      </w:r>
    </w:p>
    <w:p w14:paraId="70D7E994" w14:textId="57E3D7F0" w:rsidR="00FE6152" w:rsidRPr="002654CD" w:rsidRDefault="003C7A9C" w:rsidP="002D2741">
      <w:pPr>
        <w:pStyle w:val="Outline1"/>
        <w:rPr>
          <w:rFonts w:cs="Arial"/>
          <w:sz w:val="24"/>
          <w:szCs w:val="24"/>
        </w:rPr>
      </w:pPr>
      <w:r w:rsidRPr="002654CD">
        <w:rPr>
          <w:rFonts w:cs="Arial"/>
          <w:caps w:val="0"/>
          <w:sz w:val="24"/>
          <w:szCs w:val="24"/>
        </w:rPr>
        <w:t xml:space="preserve">Period of </w:t>
      </w:r>
      <w:r w:rsidR="001B67AD">
        <w:rPr>
          <w:rFonts w:cs="Arial"/>
          <w:caps w:val="0"/>
          <w:sz w:val="24"/>
          <w:szCs w:val="24"/>
        </w:rPr>
        <w:t>Contract</w:t>
      </w:r>
    </w:p>
    <w:p w14:paraId="2628D092" w14:textId="5E6B37D0" w:rsidR="005B789F" w:rsidRPr="002654CD" w:rsidRDefault="003C7A9C" w:rsidP="002D2741">
      <w:pPr>
        <w:pStyle w:val="Outline2"/>
        <w:rPr>
          <w:rFonts w:cs="Arial"/>
          <w:sz w:val="24"/>
          <w:szCs w:val="24"/>
        </w:rPr>
      </w:pPr>
      <w:r w:rsidRPr="002654CD">
        <w:rPr>
          <w:rFonts w:cs="Arial"/>
          <w:sz w:val="24"/>
          <w:szCs w:val="24"/>
        </w:rPr>
        <w:t xml:space="preserve">This </w:t>
      </w:r>
      <w:r w:rsidR="001B67AD">
        <w:rPr>
          <w:rFonts w:cs="Arial"/>
          <w:sz w:val="24"/>
          <w:szCs w:val="24"/>
        </w:rPr>
        <w:t>Contract</w:t>
      </w:r>
      <w:r w:rsidRPr="002654CD">
        <w:rPr>
          <w:rFonts w:cs="Arial"/>
          <w:sz w:val="24"/>
          <w:szCs w:val="24"/>
        </w:rPr>
        <w:t xml:space="preserve"> commences on the </w:t>
      </w:r>
      <w:r w:rsidR="00987D6B" w:rsidRPr="002654CD">
        <w:rPr>
          <w:rFonts w:cs="Arial"/>
          <w:sz w:val="24"/>
          <w:szCs w:val="24"/>
          <w:highlight w:val="yellow"/>
        </w:rPr>
        <w:t>[ENTER DATE]</w:t>
      </w:r>
      <w:r w:rsidR="00987D6B" w:rsidRPr="002654CD">
        <w:rPr>
          <w:rFonts w:cs="Arial"/>
          <w:sz w:val="24"/>
          <w:szCs w:val="24"/>
        </w:rPr>
        <w:t xml:space="preserve"> (the Commencement date) and will continue for a period of </w:t>
      </w:r>
      <w:r w:rsidR="00987D6B" w:rsidRPr="002654CD">
        <w:rPr>
          <w:rFonts w:cs="Arial"/>
          <w:sz w:val="24"/>
          <w:szCs w:val="24"/>
          <w:highlight w:val="yellow"/>
        </w:rPr>
        <w:t>[ENTER PERIOD OF TIME]</w:t>
      </w:r>
      <w:r w:rsidR="00987D6B" w:rsidRPr="002654CD">
        <w:rPr>
          <w:rFonts w:cs="Arial"/>
          <w:sz w:val="24"/>
          <w:szCs w:val="24"/>
        </w:rPr>
        <w:t xml:space="preserve"> </w:t>
      </w:r>
      <w:r w:rsidRPr="002654CD">
        <w:rPr>
          <w:rFonts w:cs="Arial"/>
          <w:sz w:val="24"/>
          <w:szCs w:val="24"/>
        </w:rPr>
        <w:t>unless it is otherwise terminated in accordance with the provisions of this Contract or</w:t>
      </w:r>
      <w:r w:rsidR="008C4751" w:rsidRPr="002654CD">
        <w:rPr>
          <w:rFonts w:cs="Arial"/>
          <w:sz w:val="24"/>
          <w:szCs w:val="24"/>
        </w:rPr>
        <w:t xml:space="preserve"> otherwise lawfully terminated.</w:t>
      </w:r>
    </w:p>
    <w:p w14:paraId="06D649FC" w14:textId="77777777" w:rsidR="008C4751" w:rsidRPr="002654CD" w:rsidRDefault="003C7A9C" w:rsidP="002D2741">
      <w:pPr>
        <w:pStyle w:val="Outline1"/>
        <w:rPr>
          <w:rFonts w:cs="Arial"/>
          <w:sz w:val="24"/>
          <w:szCs w:val="24"/>
        </w:rPr>
      </w:pPr>
      <w:r w:rsidRPr="002654CD">
        <w:rPr>
          <w:rFonts w:cs="Arial"/>
          <w:caps w:val="0"/>
          <w:sz w:val="24"/>
          <w:szCs w:val="24"/>
          <w:lang w:eastAsia="en-GB"/>
        </w:rPr>
        <w:t>Possible Extension Of Contract Period</w:t>
      </w:r>
    </w:p>
    <w:p w14:paraId="65E0ECF6" w14:textId="5802A5AC" w:rsidR="008C4751" w:rsidRPr="002654CD" w:rsidRDefault="003C7A9C" w:rsidP="002D2741">
      <w:pPr>
        <w:pStyle w:val="Outline2"/>
        <w:rPr>
          <w:rFonts w:cs="Arial"/>
          <w:bCs/>
          <w:sz w:val="24"/>
          <w:szCs w:val="24"/>
          <w:lang w:eastAsia="en-GB"/>
        </w:rPr>
      </w:pPr>
      <w:r w:rsidRPr="002654CD">
        <w:rPr>
          <w:rFonts w:cs="Arial"/>
          <w:sz w:val="24"/>
          <w:szCs w:val="24"/>
          <w:lang w:eastAsia="en-GB"/>
        </w:rPr>
        <w:t>Subject to satisfactory performance by the Supplier</w:t>
      </w:r>
      <w:r w:rsidR="00977C9C" w:rsidRPr="002654CD">
        <w:rPr>
          <w:rFonts w:cs="Arial"/>
          <w:sz w:val="24"/>
          <w:szCs w:val="24"/>
          <w:lang w:eastAsia="en-GB"/>
        </w:rPr>
        <w:t xml:space="preserve"> and the agreement of the parties</w:t>
      </w:r>
      <w:r w:rsidRPr="002654CD">
        <w:rPr>
          <w:rFonts w:cs="Arial"/>
          <w:sz w:val="24"/>
          <w:szCs w:val="24"/>
          <w:lang w:eastAsia="en-GB"/>
        </w:rPr>
        <w:t xml:space="preserve">, </w:t>
      </w:r>
      <w:r w:rsidR="00382629" w:rsidRPr="002654CD">
        <w:rPr>
          <w:rFonts w:cs="Arial"/>
          <w:bCs/>
          <w:sz w:val="24"/>
          <w:szCs w:val="24"/>
          <w:lang w:eastAsia="en-GB"/>
        </w:rPr>
        <w:t>LCD</w:t>
      </w:r>
      <w:r w:rsidRPr="002654CD">
        <w:rPr>
          <w:rFonts w:cs="Arial"/>
          <w:sz w:val="24"/>
          <w:szCs w:val="24"/>
          <w:lang w:eastAsia="en-GB"/>
        </w:rPr>
        <w:t xml:space="preserve"> may wi</w:t>
      </w:r>
      <w:r w:rsidR="00977C9C" w:rsidRPr="002654CD">
        <w:rPr>
          <w:rFonts w:cs="Arial"/>
          <w:sz w:val="24"/>
          <w:szCs w:val="24"/>
          <w:lang w:eastAsia="en-GB"/>
        </w:rPr>
        <w:t xml:space="preserve">sh to extend the </w:t>
      </w:r>
      <w:r w:rsidR="001B67AD">
        <w:rPr>
          <w:rFonts w:cs="Arial"/>
          <w:sz w:val="24"/>
          <w:szCs w:val="24"/>
          <w:lang w:eastAsia="en-GB"/>
        </w:rPr>
        <w:t>Contract</w:t>
      </w:r>
      <w:r w:rsidR="00977C9C" w:rsidRPr="002654CD">
        <w:rPr>
          <w:rFonts w:cs="Arial"/>
          <w:sz w:val="24"/>
          <w:szCs w:val="24"/>
          <w:lang w:eastAsia="en-GB"/>
        </w:rPr>
        <w:t xml:space="preserve"> for</w:t>
      </w:r>
      <w:r w:rsidRPr="002654CD">
        <w:rPr>
          <w:rFonts w:cs="Arial"/>
          <w:sz w:val="24"/>
          <w:szCs w:val="24"/>
          <w:lang w:eastAsia="en-GB"/>
        </w:rPr>
        <w:t xml:space="preserve"> further period</w:t>
      </w:r>
      <w:r w:rsidR="00977C9C" w:rsidRPr="002654CD">
        <w:rPr>
          <w:rFonts w:cs="Arial"/>
          <w:sz w:val="24"/>
          <w:szCs w:val="24"/>
          <w:lang w:eastAsia="en-GB"/>
        </w:rPr>
        <w:t xml:space="preserve">s of up to </w:t>
      </w:r>
      <w:r w:rsidR="00987D6B" w:rsidRPr="002654CD">
        <w:rPr>
          <w:rFonts w:cs="Arial"/>
          <w:sz w:val="24"/>
          <w:szCs w:val="24"/>
          <w:lang w:eastAsia="en-GB"/>
        </w:rPr>
        <w:t>[</w:t>
      </w:r>
      <w:r w:rsidR="00987D6B" w:rsidRPr="002654CD">
        <w:rPr>
          <w:rFonts w:cs="Arial"/>
          <w:sz w:val="24"/>
          <w:szCs w:val="24"/>
          <w:highlight w:val="yellow"/>
          <w:lang w:eastAsia="en-GB"/>
        </w:rPr>
        <w:t>ENTER PERIOD</w:t>
      </w:r>
      <w:r w:rsidR="00987D6B" w:rsidRPr="002654CD">
        <w:rPr>
          <w:rFonts w:cs="Arial"/>
          <w:sz w:val="24"/>
          <w:szCs w:val="24"/>
          <w:lang w:eastAsia="en-GB"/>
        </w:rPr>
        <w:t>]</w:t>
      </w:r>
      <w:r w:rsidR="00977C9C" w:rsidRPr="002654CD">
        <w:rPr>
          <w:rFonts w:cs="Arial"/>
          <w:sz w:val="24"/>
          <w:szCs w:val="24"/>
          <w:lang w:eastAsia="en-GB"/>
        </w:rPr>
        <w:t xml:space="preserve"> months</w:t>
      </w:r>
      <w:r w:rsidRPr="002654CD">
        <w:rPr>
          <w:rFonts w:cs="Arial"/>
          <w:sz w:val="24"/>
          <w:szCs w:val="24"/>
          <w:lang w:eastAsia="en-GB"/>
        </w:rPr>
        <w:t xml:space="preserve">. </w:t>
      </w:r>
      <w:r w:rsidR="00382629" w:rsidRPr="002654CD">
        <w:rPr>
          <w:rFonts w:cs="Arial"/>
          <w:bCs/>
          <w:sz w:val="24"/>
          <w:szCs w:val="24"/>
          <w:lang w:eastAsia="en-GB"/>
        </w:rPr>
        <w:t>LCD</w:t>
      </w:r>
      <w:r w:rsidRPr="002654CD">
        <w:rPr>
          <w:rFonts w:cs="Arial"/>
          <w:sz w:val="24"/>
          <w:szCs w:val="24"/>
          <w:lang w:eastAsia="en-GB"/>
        </w:rPr>
        <w:t xml:space="preserve"> </w:t>
      </w:r>
      <w:r w:rsidR="00977C9C" w:rsidRPr="002654CD">
        <w:rPr>
          <w:rFonts w:cs="Arial"/>
          <w:sz w:val="24"/>
          <w:szCs w:val="24"/>
          <w:lang w:eastAsia="en-GB"/>
        </w:rPr>
        <w:t>will</w:t>
      </w:r>
      <w:r w:rsidRPr="002654CD">
        <w:rPr>
          <w:rFonts w:cs="Arial"/>
          <w:sz w:val="24"/>
          <w:szCs w:val="24"/>
          <w:lang w:eastAsia="en-GB"/>
        </w:rPr>
        <w:t xml:space="preserve"> approach the Supplier if it wishes to do so before the end of the Contract Period. The Conditions in this Contract will apply thro</w:t>
      </w:r>
      <w:r w:rsidR="00977C9C" w:rsidRPr="002654CD">
        <w:rPr>
          <w:rFonts w:cs="Arial"/>
          <w:sz w:val="24"/>
          <w:szCs w:val="24"/>
          <w:lang w:eastAsia="en-GB"/>
        </w:rPr>
        <w:t xml:space="preserve">ughout any such extended period, unless varied by the parties. </w:t>
      </w:r>
    </w:p>
    <w:p w14:paraId="00EF7DDA" w14:textId="5E022099" w:rsidR="00367905" w:rsidRPr="002654CD" w:rsidRDefault="003C7A9C" w:rsidP="002D2741">
      <w:pPr>
        <w:pStyle w:val="Outline1"/>
        <w:rPr>
          <w:rFonts w:cs="Arial"/>
          <w:caps w:val="0"/>
          <w:sz w:val="24"/>
          <w:szCs w:val="24"/>
        </w:rPr>
      </w:pPr>
      <w:bookmarkStart w:id="2" w:name="_Toc1986758"/>
      <w:bookmarkStart w:id="3" w:name="_Toc277248271"/>
      <w:r w:rsidRPr="002654CD">
        <w:rPr>
          <w:rFonts w:cs="Arial"/>
          <w:caps w:val="0"/>
          <w:sz w:val="24"/>
          <w:szCs w:val="24"/>
        </w:rPr>
        <w:t>Termination</w:t>
      </w:r>
      <w:bookmarkEnd w:id="2"/>
      <w:bookmarkEnd w:id="3"/>
      <w:r w:rsidRPr="002654CD">
        <w:rPr>
          <w:rFonts w:cs="Arial"/>
          <w:caps w:val="0"/>
          <w:sz w:val="24"/>
          <w:szCs w:val="24"/>
        </w:rPr>
        <w:t xml:space="preserve"> of </w:t>
      </w:r>
      <w:r w:rsidR="001B67AD">
        <w:rPr>
          <w:rFonts w:cs="Arial"/>
          <w:caps w:val="0"/>
          <w:sz w:val="24"/>
          <w:szCs w:val="24"/>
        </w:rPr>
        <w:t>Contract</w:t>
      </w:r>
    </w:p>
    <w:p w14:paraId="7EBBB78F" w14:textId="77777777" w:rsidR="00367905" w:rsidRPr="002654CD" w:rsidRDefault="003C7A9C" w:rsidP="002D2741">
      <w:pPr>
        <w:pStyle w:val="Outline2"/>
        <w:rPr>
          <w:rFonts w:cs="Arial"/>
          <w:sz w:val="24"/>
          <w:szCs w:val="24"/>
        </w:rPr>
      </w:pPr>
      <w:bookmarkStart w:id="4" w:name="_Ref36977873"/>
      <w:bookmarkStart w:id="5" w:name="_Ref536869701"/>
      <w:r w:rsidRPr="002654CD">
        <w:rPr>
          <w:rFonts w:cs="Arial"/>
          <w:sz w:val="24"/>
          <w:szCs w:val="24"/>
        </w:rPr>
        <w:t xml:space="preserve">LCD may terminate the Contract </w:t>
      </w:r>
      <w:r w:rsidR="002215DE" w:rsidRPr="002654CD">
        <w:rPr>
          <w:rFonts w:cs="Arial"/>
          <w:sz w:val="24"/>
          <w:szCs w:val="24"/>
        </w:rPr>
        <w:t xml:space="preserve">immediately </w:t>
      </w:r>
      <w:r w:rsidRPr="002654CD">
        <w:rPr>
          <w:rFonts w:cs="Arial"/>
          <w:sz w:val="24"/>
          <w:szCs w:val="24"/>
        </w:rPr>
        <w:t>(in whole or in part) by serving written notice on the Supplier in any of the following circumstances:-</w:t>
      </w:r>
      <w:bookmarkEnd w:id="4"/>
    </w:p>
    <w:bookmarkEnd w:id="5"/>
    <w:p w14:paraId="027DDEF7" w14:textId="77777777" w:rsidR="00367905" w:rsidRPr="002654CD" w:rsidRDefault="003C7A9C" w:rsidP="002D2741">
      <w:pPr>
        <w:pStyle w:val="Outline3"/>
        <w:rPr>
          <w:rFonts w:cs="Arial"/>
          <w:sz w:val="24"/>
          <w:szCs w:val="24"/>
        </w:rPr>
      </w:pPr>
      <w:r w:rsidRPr="002654CD">
        <w:rPr>
          <w:rFonts w:cs="Arial"/>
          <w:sz w:val="24"/>
          <w:szCs w:val="24"/>
        </w:rPr>
        <w:t xml:space="preserve">a material failure (in whole or in part) by the Supplier to perform any obligation of the Supplier under the Contract provided that (if capable of remedy) such failure has not been remedied to </w:t>
      </w:r>
      <w:r w:rsidR="00382629" w:rsidRPr="002654CD">
        <w:rPr>
          <w:rFonts w:cs="Arial"/>
          <w:sz w:val="24"/>
          <w:szCs w:val="24"/>
        </w:rPr>
        <w:t>LCD</w:t>
      </w:r>
      <w:r w:rsidRPr="002654CD">
        <w:rPr>
          <w:rFonts w:cs="Arial"/>
          <w:sz w:val="24"/>
          <w:szCs w:val="24"/>
        </w:rPr>
        <w:t xml:space="preserve">'s reasonable satisfaction within a period of 30 days following written notice demanding remedy of the failure in question being served by </w:t>
      </w:r>
      <w:r w:rsidR="00382629" w:rsidRPr="002654CD">
        <w:rPr>
          <w:rFonts w:cs="Arial"/>
          <w:sz w:val="24"/>
          <w:szCs w:val="24"/>
        </w:rPr>
        <w:t>LCD</w:t>
      </w:r>
      <w:r w:rsidRPr="002654CD">
        <w:rPr>
          <w:rFonts w:cs="Arial"/>
          <w:sz w:val="24"/>
          <w:szCs w:val="24"/>
        </w:rPr>
        <w:t xml:space="preserve"> on the Supplier; or</w:t>
      </w:r>
    </w:p>
    <w:p w14:paraId="31DF6C0B" w14:textId="77777777" w:rsidR="00367905" w:rsidRPr="002654CD" w:rsidRDefault="003C7A9C" w:rsidP="002D2741">
      <w:pPr>
        <w:pStyle w:val="Outline3"/>
        <w:rPr>
          <w:rFonts w:cs="Arial"/>
          <w:sz w:val="24"/>
          <w:szCs w:val="24"/>
        </w:rPr>
      </w:pPr>
      <w:r w:rsidRPr="002654CD">
        <w:rPr>
          <w:rFonts w:cs="Arial"/>
          <w:sz w:val="24"/>
          <w:szCs w:val="24"/>
        </w:rPr>
        <w:t xml:space="preserve">the Supplier fails (in whole or in part) to perform any material obligation of the Supplier owed to </w:t>
      </w:r>
      <w:r w:rsidR="00382629" w:rsidRPr="002654CD">
        <w:rPr>
          <w:rFonts w:cs="Arial"/>
          <w:sz w:val="24"/>
          <w:szCs w:val="24"/>
        </w:rPr>
        <w:t>LCD</w:t>
      </w:r>
      <w:r w:rsidRPr="002654CD">
        <w:rPr>
          <w:rFonts w:cs="Arial"/>
          <w:sz w:val="24"/>
          <w:szCs w:val="24"/>
        </w:rPr>
        <w:t xml:space="preserve"> on more than 3 occasions</w:t>
      </w:r>
      <w:r w:rsidR="00EE49A7" w:rsidRPr="002654CD">
        <w:rPr>
          <w:rFonts w:cs="Arial"/>
          <w:sz w:val="24"/>
          <w:szCs w:val="24"/>
        </w:rPr>
        <w:t xml:space="preserve"> provided that (if capable of remedy) such failures have not been remedied to LCD's reasonable satisfaction within a period of 30 days following written notice demanding remedy of the failures in question being served by LCD on the Supplier</w:t>
      </w:r>
      <w:r w:rsidRPr="002654CD">
        <w:rPr>
          <w:rFonts w:cs="Arial"/>
          <w:sz w:val="24"/>
          <w:szCs w:val="24"/>
        </w:rPr>
        <w:t>; or</w:t>
      </w:r>
    </w:p>
    <w:p w14:paraId="6340B252" w14:textId="26B303D5" w:rsidR="00D8793F" w:rsidRPr="002654CD" w:rsidRDefault="003C7A9C" w:rsidP="002D2741">
      <w:pPr>
        <w:pStyle w:val="Outline3"/>
        <w:rPr>
          <w:rFonts w:cs="Arial"/>
          <w:sz w:val="24"/>
          <w:szCs w:val="24"/>
        </w:rPr>
      </w:pPr>
      <w:r w:rsidRPr="002654CD">
        <w:rPr>
          <w:rFonts w:cs="Arial"/>
          <w:sz w:val="24"/>
          <w:szCs w:val="24"/>
        </w:rPr>
        <w:t xml:space="preserve">the Supplier fails to meet on 3 or more occasions the Service Level </w:t>
      </w:r>
      <w:r w:rsidR="001B67AD">
        <w:rPr>
          <w:rFonts w:cs="Arial"/>
          <w:sz w:val="24"/>
          <w:szCs w:val="24"/>
        </w:rPr>
        <w:t>Contract</w:t>
      </w:r>
      <w:r w:rsidRPr="002654CD">
        <w:rPr>
          <w:rFonts w:cs="Arial"/>
          <w:sz w:val="24"/>
          <w:szCs w:val="24"/>
        </w:rPr>
        <w:t>s</w:t>
      </w:r>
      <w:r w:rsidR="00EE49A7" w:rsidRPr="002654CD">
        <w:rPr>
          <w:rFonts w:cs="Arial"/>
          <w:sz w:val="24"/>
          <w:szCs w:val="24"/>
        </w:rPr>
        <w:t>,</w:t>
      </w:r>
      <w:r w:rsidRPr="002654CD">
        <w:rPr>
          <w:rFonts w:cs="Arial"/>
          <w:sz w:val="24"/>
          <w:szCs w:val="24"/>
        </w:rPr>
        <w:t xml:space="preserve"> Key Performance Indicators set out in Schedule </w:t>
      </w:r>
      <w:r w:rsidR="006879DB" w:rsidRPr="002654CD">
        <w:rPr>
          <w:rFonts w:cs="Arial"/>
          <w:sz w:val="24"/>
          <w:szCs w:val="24"/>
        </w:rPr>
        <w:t>4</w:t>
      </w:r>
      <w:r w:rsidRPr="002654CD">
        <w:rPr>
          <w:rFonts w:cs="Arial"/>
          <w:sz w:val="24"/>
          <w:szCs w:val="24"/>
        </w:rPr>
        <w:t xml:space="preserve"> in one Quarter, or one of any of the Service Level </w:t>
      </w:r>
      <w:r w:rsidR="001B67AD">
        <w:rPr>
          <w:rFonts w:cs="Arial"/>
          <w:sz w:val="24"/>
          <w:szCs w:val="24"/>
        </w:rPr>
        <w:t>Contract</w:t>
      </w:r>
      <w:r w:rsidRPr="002654CD">
        <w:rPr>
          <w:rFonts w:cs="Arial"/>
          <w:sz w:val="24"/>
          <w:szCs w:val="24"/>
        </w:rPr>
        <w:t xml:space="preserve">s Key Performance Indicators set out in Schedule </w:t>
      </w:r>
      <w:r w:rsidR="006879DB" w:rsidRPr="002654CD">
        <w:rPr>
          <w:rFonts w:cs="Arial"/>
          <w:sz w:val="24"/>
          <w:szCs w:val="24"/>
        </w:rPr>
        <w:t>4</w:t>
      </w:r>
      <w:r w:rsidRPr="002654CD">
        <w:rPr>
          <w:rFonts w:cs="Arial"/>
          <w:sz w:val="24"/>
          <w:szCs w:val="24"/>
        </w:rPr>
        <w:t xml:space="preserve"> in two or more consecutive quarters. A “Quarter” shall be the calendar quarter commencing on the date of this </w:t>
      </w:r>
      <w:r w:rsidR="001B67AD">
        <w:rPr>
          <w:rFonts w:cs="Arial"/>
          <w:sz w:val="24"/>
          <w:szCs w:val="24"/>
        </w:rPr>
        <w:t>Contract</w:t>
      </w:r>
      <w:r w:rsidRPr="002654CD">
        <w:rPr>
          <w:rFonts w:cs="Arial"/>
          <w:sz w:val="24"/>
          <w:szCs w:val="24"/>
        </w:rPr>
        <w:t xml:space="preserve"> and each successive calendar quarter thereafter</w:t>
      </w:r>
      <w:r w:rsidR="00C96CC1" w:rsidRPr="002654CD">
        <w:rPr>
          <w:rFonts w:cs="Arial"/>
          <w:sz w:val="24"/>
          <w:szCs w:val="24"/>
        </w:rPr>
        <w:t>; or</w:t>
      </w:r>
    </w:p>
    <w:p w14:paraId="4405D9D7" w14:textId="77777777" w:rsidR="00367905" w:rsidRPr="002654CD" w:rsidRDefault="003C7A9C" w:rsidP="002D2741">
      <w:pPr>
        <w:pStyle w:val="Outline3"/>
        <w:rPr>
          <w:rFonts w:cs="Arial"/>
          <w:sz w:val="24"/>
          <w:szCs w:val="24"/>
        </w:rPr>
      </w:pPr>
      <w:bookmarkStart w:id="6" w:name="_Ref492456786"/>
      <w:r w:rsidRPr="002654CD">
        <w:rPr>
          <w:rFonts w:cs="Arial"/>
          <w:sz w:val="24"/>
          <w:szCs w:val="24"/>
        </w:rPr>
        <w:t xml:space="preserve">the Supplier becomes Insolvent or otherwise ceases to be capable of supplying the </w:t>
      </w:r>
      <w:r w:rsidR="00BE78FE" w:rsidRPr="002654CD">
        <w:rPr>
          <w:rFonts w:cs="Arial"/>
          <w:sz w:val="24"/>
          <w:szCs w:val="24"/>
        </w:rPr>
        <w:t>Goods and or Services</w:t>
      </w:r>
      <w:r w:rsidRPr="002654CD">
        <w:rPr>
          <w:rFonts w:cs="Arial"/>
          <w:sz w:val="24"/>
          <w:szCs w:val="24"/>
        </w:rPr>
        <w:t>; or</w:t>
      </w:r>
      <w:bookmarkEnd w:id="6"/>
    </w:p>
    <w:p w14:paraId="2F82F615" w14:textId="77777777" w:rsidR="00367905" w:rsidRPr="002654CD" w:rsidRDefault="003C7A9C" w:rsidP="002D2741">
      <w:pPr>
        <w:pStyle w:val="Outline3"/>
        <w:rPr>
          <w:rFonts w:cs="Arial"/>
          <w:sz w:val="24"/>
          <w:szCs w:val="24"/>
        </w:rPr>
      </w:pPr>
      <w:r w:rsidRPr="002654CD">
        <w:rPr>
          <w:rFonts w:cs="Arial"/>
          <w:sz w:val="24"/>
          <w:szCs w:val="24"/>
        </w:rPr>
        <w:t xml:space="preserve">the Supplier is in default of any duty of care or any fiduciary or statutory duty owed to </w:t>
      </w:r>
      <w:r w:rsidR="00382629" w:rsidRPr="002654CD">
        <w:rPr>
          <w:rFonts w:cs="Arial"/>
          <w:sz w:val="24"/>
          <w:szCs w:val="24"/>
        </w:rPr>
        <w:t>LCD</w:t>
      </w:r>
      <w:r w:rsidRPr="002654CD">
        <w:rPr>
          <w:rFonts w:cs="Arial"/>
          <w:sz w:val="24"/>
          <w:szCs w:val="24"/>
        </w:rPr>
        <w:t xml:space="preserve"> and/and/or any </w:t>
      </w:r>
      <w:r w:rsidR="00C96CC1" w:rsidRPr="002654CD">
        <w:rPr>
          <w:rFonts w:cs="Arial"/>
          <w:sz w:val="24"/>
          <w:szCs w:val="24"/>
        </w:rPr>
        <w:t>service user</w:t>
      </w:r>
      <w:r w:rsidRPr="002654CD">
        <w:rPr>
          <w:rFonts w:cs="Arial"/>
          <w:sz w:val="24"/>
          <w:szCs w:val="24"/>
        </w:rPr>
        <w:t xml:space="preserve">, employee or agent of </w:t>
      </w:r>
      <w:r w:rsidR="00382629" w:rsidRPr="002654CD">
        <w:rPr>
          <w:rFonts w:cs="Arial"/>
          <w:sz w:val="24"/>
          <w:szCs w:val="24"/>
        </w:rPr>
        <w:t>LCD</w:t>
      </w:r>
      <w:r w:rsidRPr="002654CD">
        <w:rPr>
          <w:rFonts w:cs="Arial"/>
          <w:sz w:val="24"/>
          <w:szCs w:val="24"/>
        </w:rPr>
        <w:t>; or</w:t>
      </w:r>
    </w:p>
    <w:p w14:paraId="4E274976" w14:textId="77777777" w:rsidR="00370D40" w:rsidRPr="002654CD" w:rsidRDefault="003C7A9C" w:rsidP="002D2741">
      <w:pPr>
        <w:pStyle w:val="Outline3"/>
        <w:rPr>
          <w:rFonts w:cs="Arial"/>
          <w:sz w:val="24"/>
          <w:szCs w:val="24"/>
        </w:rPr>
      </w:pPr>
      <w:r w:rsidRPr="002654CD">
        <w:rPr>
          <w:rFonts w:cs="Arial"/>
          <w:sz w:val="24"/>
          <w:szCs w:val="24"/>
        </w:rPr>
        <w:t xml:space="preserve">the Supplier acts in any way which </w:t>
      </w:r>
      <w:r w:rsidR="00382629" w:rsidRPr="002654CD">
        <w:rPr>
          <w:rFonts w:cs="Arial"/>
          <w:sz w:val="24"/>
          <w:szCs w:val="24"/>
        </w:rPr>
        <w:t>LCD</w:t>
      </w:r>
      <w:r w:rsidRPr="002654CD">
        <w:rPr>
          <w:rFonts w:cs="Arial"/>
          <w:sz w:val="24"/>
          <w:szCs w:val="24"/>
        </w:rPr>
        <w:t xml:space="preserve"> considers is, or may be, materially contrary to the interests of </w:t>
      </w:r>
      <w:r w:rsidR="00382629" w:rsidRPr="002654CD">
        <w:rPr>
          <w:rFonts w:cs="Arial"/>
          <w:sz w:val="24"/>
          <w:szCs w:val="24"/>
        </w:rPr>
        <w:t>LCD</w:t>
      </w:r>
      <w:r w:rsidRPr="002654CD">
        <w:rPr>
          <w:rFonts w:cs="Arial"/>
          <w:sz w:val="24"/>
          <w:szCs w:val="24"/>
        </w:rPr>
        <w:t xml:space="preserve"> or damaging to its reputation during the course of providing or purporting to provide the Services and/or Deliverables; or</w:t>
      </w:r>
    </w:p>
    <w:p w14:paraId="543A18CB" w14:textId="77777777" w:rsidR="00DC465B" w:rsidRPr="002654CD" w:rsidRDefault="003C7A9C" w:rsidP="002D2741">
      <w:pPr>
        <w:pStyle w:val="Outline3"/>
        <w:rPr>
          <w:rFonts w:cs="Arial"/>
          <w:sz w:val="24"/>
          <w:szCs w:val="24"/>
        </w:rPr>
      </w:pPr>
      <w:r w:rsidRPr="002654CD">
        <w:rPr>
          <w:rFonts w:cs="Arial"/>
          <w:sz w:val="24"/>
          <w:szCs w:val="24"/>
        </w:rPr>
        <w:t xml:space="preserve">there is a change of ownership or control of the Supplier which, in the reasonable opinion of </w:t>
      </w:r>
      <w:r w:rsidR="00382629" w:rsidRPr="002654CD">
        <w:rPr>
          <w:rFonts w:cs="Arial"/>
          <w:sz w:val="24"/>
          <w:szCs w:val="24"/>
        </w:rPr>
        <w:t>LCD</w:t>
      </w:r>
      <w:r w:rsidRPr="002654CD">
        <w:rPr>
          <w:rFonts w:cs="Arial"/>
          <w:sz w:val="24"/>
          <w:szCs w:val="24"/>
        </w:rPr>
        <w:t xml:space="preserve"> will have a material impact on the supply of the </w:t>
      </w:r>
      <w:r w:rsidR="00BE78FE" w:rsidRPr="002654CD">
        <w:rPr>
          <w:rFonts w:cs="Arial"/>
          <w:sz w:val="24"/>
          <w:szCs w:val="24"/>
        </w:rPr>
        <w:t>Goods and or Services</w:t>
      </w:r>
      <w:r w:rsidRPr="002654CD">
        <w:rPr>
          <w:rFonts w:cs="Arial"/>
          <w:sz w:val="24"/>
          <w:szCs w:val="24"/>
        </w:rPr>
        <w:t xml:space="preserve"> or the image of </w:t>
      </w:r>
      <w:r w:rsidR="00382629" w:rsidRPr="002654CD">
        <w:rPr>
          <w:rFonts w:cs="Arial"/>
          <w:sz w:val="24"/>
          <w:szCs w:val="24"/>
        </w:rPr>
        <w:t>LCD</w:t>
      </w:r>
      <w:r w:rsidRPr="002654CD">
        <w:rPr>
          <w:rFonts w:cs="Arial"/>
          <w:sz w:val="24"/>
          <w:szCs w:val="24"/>
        </w:rPr>
        <w:t>.</w:t>
      </w:r>
    </w:p>
    <w:p w14:paraId="53D61749" w14:textId="77777777" w:rsidR="00367905" w:rsidRPr="002654CD" w:rsidRDefault="003C7A9C" w:rsidP="002D2741">
      <w:pPr>
        <w:pStyle w:val="Outline3"/>
        <w:numPr>
          <w:ilvl w:val="1"/>
          <w:numId w:val="2"/>
        </w:numPr>
        <w:rPr>
          <w:rFonts w:cs="Arial"/>
          <w:sz w:val="24"/>
          <w:szCs w:val="24"/>
        </w:rPr>
      </w:pPr>
      <w:bookmarkStart w:id="7" w:name="_Ref37731480"/>
      <w:r w:rsidRPr="002654CD">
        <w:rPr>
          <w:rFonts w:cs="Arial"/>
          <w:sz w:val="24"/>
          <w:szCs w:val="24"/>
        </w:rPr>
        <w:t xml:space="preserve">The Supplier may terminate the Contract in the following circumstance, by giving </w:t>
      </w:r>
      <w:r w:rsidR="00DC465B" w:rsidRPr="002654CD">
        <w:rPr>
          <w:rFonts w:cs="Arial"/>
          <w:sz w:val="24"/>
          <w:szCs w:val="24"/>
        </w:rPr>
        <w:t>3</w:t>
      </w:r>
      <w:r w:rsidRPr="002654CD">
        <w:rPr>
          <w:rFonts w:cs="Arial"/>
          <w:sz w:val="24"/>
          <w:szCs w:val="24"/>
        </w:rPr>
        <w:t xml:space="preserve"> month’s written notice:</w:t>
      </w:r>
    </w:p>
    <w:p w14:paraId="574828CE" w14:textId="77777777" w:rsidR="00367905" w:rsidRPr="002654CD" w:rsidRDefault="003C7A9C" w:rsidP="002D2741">
      <w:pPr>
        <w:pStyle w:val="Outline3"/>
        <w:ind w:left="1701"/>
        <w:rPr>
          <w:rFonts w:cs="Arial"/>
          <w:sz w:val="24"/>
          <w:szCs w:val="24"/>
        </w:rPr>
      </w:pPr>
      <w:r w:rsidRPr="002654CD">
        <w:rPr>
          <w:rFonts w:cs="Arial"/>
          <w:sz w:val="24"/>
          <w:szCs w:val="24"/>
        </w:rPr>
        <w:t xml:space="preserve">if </w:t>
      </w:r>
      <w:r w:rsidR="00382629" w:rsidRPr="002654CD">
        <w:rPr>
          <w:rFonts w:cs="Arial"/>
          <w:sz w:val="24"/>
          <w:szCs w:val="24"/>
        </w:rPr>
        <w:t>LCD</w:t>
      </w:r>
      <w:r w:rsidRPr="002654CD">
        <w:rPr>
          <w:rFonts w:cs="Arial"/>
          <w:sz w:val="24"/>
          <w:szCs w:val="24"/>
        </w:rPr>
        <w:t xml:space="preserve"> has committed a material breach of the Contract; and</w:t>
      </w:r>
    </w:p>
    <w:p w14:paraId="06524626" w14:textId="77777777" w:rsidR="00367905" w:rsidRPr="002654CD" w:rsidRDefault="003C7A9C" w:rsidP="002D2741">
      <w:pPr>
        <w:pStyle w:val="Outline3"/>
        <w:ind w:left="1701"/>
        <w:rPr>
          <w:rFonts w:cs="Arial"/>
          <w:sz w:val="24"/>
          <w:szCs w:val="24"/>
        </w:rPr>
      </w:pPr>
      <w:r w:rsidRPr="002654CD">
        <w:rPr>
          <w:rFonts w:cs="Arial"/>
          <w:sz w:val="24"/>
          <w:szCs w:val="24"/>
        </w:rPr>
        <w:t xml:space="preserve">the Supplier has brought the breach of Contract to the attention of </w:t>
      </w:r>
      <w:r w:rsidR="00382629" w:rsidRPr="002654CD">
        <w:rPr>
          <w:rFonts w:cs="Arial"/>
          <w:sz w:val="24"/>
          <w:szCs w:val="24"/>
        </w:rPr>
        <w:t>LCD</w:t>
      </w:r>
      <w:r w:rsidRPr="002654CD">
        <w:rPr>
          <w:rFonts w:cs="Arial"/>
          <w:sz w:val="24"/>
          <w:szCs w:val="24"/>
        </w:rPr>
        <w:t xml:space="preserve">; and </w:t>
      </w:r>
    </w:p>
    <w:p w14:paraId="1D59D515" w14:textId="77777777" w:rsidR="00367905" w:rsidRPr="002654CD" w:rsidRDefault="003C7A9C" w:rsidP="002D2741">
      <w:pPr>
        <w:pStyle w:val="Outline3"/>
        <w:ind w:left="1701"/>
        <w:rPr>
          <w:rFonts w:cs="Arial"/>
          <w:sz w:val="24"/>
          <w:szCs w:val="24"/>
        </w:rPr>
      </w:pPr>
      <w:r w:rsidRPr="002654CD">
        <w:rPr>
          <w:rFonts w:cs="Arial"/>
          <w:sz w:val="24"/>
          <w:szCs w:val="24"/>
        </w:rPr>
        <w:t>LCD has not corrected the said breach of Contract within a reasonable period of time.</w:t>
      </w:r>
    </w:p>
    <w:p w14:paraId="1A503FBA" w14:textId="77777777" w:rsidR="00367905" w:rsidRPr="002654CD" w:rsidRDefault="003C7A9C" w:rsidP="002D2741">
      <w:pPr>
        <w:pStyle w:val="Outline2"/>
        <w:rPr>
          <w:rFonts w:cs="Arial"/>
          <w:sz w:val="24"/>
          <w:szCs w:val="24"/>
        </w:rPr>
      </w:pPr>
      <w:r w:rsidRPr="002654CD">
        <w:rPr>
          <w:rFonts w:cs="Arial"/>
          <w:sz w:val="24"/>
          <w:szCs w:val="24"/>
        </w:rPr>
        <w:t xml:space="preserve">The Supplier agrees that upon termination for any reason (under Clause </w:t>
      </w:r>
      <w:r w:rsidRPr="002654CD">
        <w:rPr>
          <w:rFonts w:cs="Arial"/>
          <w:sz w:val="24"/>
          <w:szCs w:val="24"/>
        </w:rPr>
        <w:fldChar w:fldCharType="begin"/>
      </w:r>
      <w:r w:rsidRPr="002654CD">
        <w:rPr>
          <w:rFonts w:cs="Arial"/>
          <w:sz w:val="24"/>
          <w:szCs w:val="24"/>
        </w:rPr>
        <w:instrText xml:space="preserve"> REF _Ref36977873 \r \h  \* MERGEFORMAT </w:instrText>
      </w:r>
      <w:r w:rsidRPr="002654CD">
        <w:rPr>
          <w:rFonts w:cs="Arial"/>
          <w:sz w:val="24"/>
          <w:szCs w:val="24"/>
        </w:rPr>
      </w:r>
      <w:r w:rsidRPr="002654CD">
        <w:rPr>
          <w:rFonts w:cs="Arial"/>
          <w:sz w:val="24"/>
          <w:szCs w:val="24"/>
        </w:rPr>
        <w:fldChar w:fldCharType="separate"/>
      </w:r>
      <w:r w:rsidR="00E622CE" w:rsidRPr="002654CD">
        <w:rPr>
          <w:rFonts w:cs="Arial"/>
          <w:sz w:val="24"/>
          <w:szCs w:val="24"/>
        </w:rPr>
        <w:t>5.1</w:t>
      </w:r>
      <w:r w:rsidRPr="002654CD">
        <w:rPr>
          <w:rFonts w:cs="Arial"/>
          <w:sz w:val="24"/>
          <w:szCs w:val="24"/>
        </w:rPr>
        <w:fldChar w:fldCharType="end"/>
      </w:r>
      <w:r w:rsidRPr="002654CD">
        <w:rPr>
          <w:rFonts w:cs="Arial"/>
          <w:sz w:val="24"/>
          <w:szCs w:val="24"/>
        </w:rPr>
        <w:t xml:space="preserve"> or otherwise) or expiry of the </w:t>
      </w:r>
      <w:r w:rsidR="00DC465B" w:rsidRPr="002654CD">
        <w:rPr>
          <w:rFonts w:cs="Arial"/>
          <w:sz w:val="24"/>
          <w:szCs w:val="24"/>
        </w:rPr>
        <w:t xml:space="preserve">initial </w:t>
      </w:r>
      <w:r w:rsidR="006A428E" w:rsidRPr="002654CD">
        <w:rPr>
          <w:rFonts w:cs="Arial"/>
          <w:sz w:val="24"/>
          <w:szCs w:val="24"/>
        </w:rPr>
        <w:t xml:space="preserve">contract </w:t>
      </w:r>
      <w:r w:rsidR="00DC465B" w:rsidRPr="002654CD">
        <w:rPr>
          <w:rFonts w:cs="Arial"/>
          <w:sz w:val="24"/>
          <w:szCs w:val="24"/>
        </w:rPr>
        <w:t xml:space="preserve">period </w:t>
      </w:r>
      <w:r w:rsidRPr="002654CD">
        <w:rPr>
          <w:rFonts w:cs="Arial"/>
          <w:sz w:val="24"/>
          <w:szCs w:val="24"/>
        </w:rPr>
        <w:t xml:space="preserve">it shall not be entitled to make a claim against </w:t>
      </w:r>
      <w:r w:rsidR="00382629" w:rsidRPr="002654CD">
        <w:rPr>
          <w:rFonts w:cs="Arial"/>
          <w:sz w:val="24"/>
          <w:szCs w:val="24"/>
        </w:rPr>
        <w:t>LCD</w:t>
      </w:r>
      <w:r w:rsidRPr="002654CD">
        <w:rPr>
          <w:rFonts w:cs="Arial"/>
          <w:sz w:val="24"/>
          <w:szCs w:val="24"/>
        </w:rPr>
        <w:t xml:space="preserve"> in relation to costs incurred by the Supplier in providing the </w:t>
      </w:r>
      <w:r w:rsidR="00BE78FE" w:rsidRPr="002654CD">
        <w:rPr>
          <w:rFonts w:cs="Arial"/>
          <w:sz w:val="24"/>
          <w:szCs w:val="24"/>
        </w:rPr>
        <w:t>Goods and or Services</w:t>
      </w:r>
      <w:r w:rsidRPr="002654CD">
        <w:rPr>
          <w:rFonts w:cs="Arial"/>
          <w:sz w:val="24"/>
          <w:szCs w:val="24"/>
        </w:rPr>
        <w:t xml:space="preserve"> or costs incurred in acquiring equipment and/or materials used in the provision of the </w:t>
      </w:r>
      <w:r w:rsidR="00BE78FE" w:rsidRPr="002654CD">
        <w:rPr>
          <w:rFonts w:cs="Arial"/>
          <w:sz w:val="24"/>
          <w:szCs w:val="24"/>
        </w:rPr>
        <w:t>Goods and or Services</w:t>
      </w:r>
      <w:r w:rsidRPr="002654CD">
        <w:rPr>
          <w:rFonts w:cs="Arial"/>
          <w:sz w:val="24"/>
          <w:szCs w:val="24"/>
        </w:rPr>
        <w:t xml:space="preserve"> or in engaging third parties in connection with the </w:t>
      </w:r>
      <w:r w:rsidR="00BE78FE" w:rsidRPr="002654CD">
        <w:rPr>
          <w:rFonts w:cs="Arial"/>
          <w:sz w:val="24"/>
          <w:szCs w:val="24"/>
        </w:rPr>
        <w:t>Goods and or Services</w:t>
      </w:r>
      <w:r w:rsidRPr="002654CD">
        <w:rPr>
          <w:rFonts w:cs="Arial"/>
          <w:sz w:val="24"/>
          <w:szCs w:val="24"/>
        </w:rPr>
        <w:t xml:space="preserve"> whether or not such costs were amortised in the calculation of the Contract Price payable by </w:t>
      </w:r>
      <w:r w:rsidR="00382629" w:rsidRPr="002654CD">
        <w:rPr>
          <w:rFonts w:cs="Arial"/>
          <w:sz w:val="24"/>
          <w:szCs w:val="24"/>
        </w:rPr>
        <w:t>LCD</w:t>
      </w:r>
      <w:r w:rsidRPr="002654CD">
        <w:rPr>
          <w:rFonts w:cs="Arial"/>
          <w:sz w:val="24"/>
          <w:szCs w:val="24"/>
        </w:rPr>
        <w:t xml:space="preserve"> under the Contract.  For the avoidance of doubt, the Supplier will not be restricted from making any claim in respect of the Contract Price to the extent the Contract Price is outstanding and due and payable.</w:t>
      </w:r>
    </w:p>
    <w:p w14:paraId="13A985C9" w14:textId="77777777" w:rsidR="005B789F" w:rsidRPr="002654CD" w:rsidRDefault="003C7A9C" w:rsidP="002D2741">
      <w:pPr>
        <w:pStyle w:val="Outline2"/>
        <w:rPr>
          <w:rFonts w:cs="Arial"/>
          <w:sz w:val="24"/>
          <w:szCs w:val="24"/>
        </w:rPr>
      </w:pPr>
      <w:r w:rsidRPr="002654CD">
        <w:rPr>
          <w:rFonts w:cs="Arial"/>
          <w:sz w:val="24"/>
          <w:szCs w:val="24"/>
        </w:rPr>
        <w:t>LCD</w:t>
      </w:r>
      <w:r w:rsidR="00367905" w:rsidRPr="002654CD">
        <w:rPr>
          <w:rFonts w:cs="Arial"/>
          <w:sz w:val="24"/>
          <w:szCs w:val="24"/>
        </w:rPr>
        <w:t xml:space="preserve"> and the Supplier agree that termination (in whole or in part) or expiry of the </w:t>
      </w:r>
      <w:r w:rsidR="006A428E" w:rsidRPr="002654CD">
        <w:rPr>
          <w:rFonts w:cs="Arial"/>
          <w:sz w:val="24"/>
          <w:szCs w:val="24"/>
        </w:rPr>
        <w:t>initial contract period</w:t>
      </w:r>
      <w:r w:rsidR="00367905" w:rsidRPr="002654CD">
        <w:rPr>
          <w:rFonts w:cs="Arial"/>
          <w:sz w:val="24"/>
          <w:szCs w:val="24"/>
        </w:rPr>
        <w:t xml:space="preserve"> shall not affect either Party's obligations which the Contract provides shall survive the termination or expiry of the </w:t>
      </w:r>
      <w:r w:rsidR="006A428E" w:rsidRPr="002654CD">
        <w:rPr>
          <w:rFonts w:cs="Arial"/>
          <w:sz w:val="24"/>
          <w:szCs w:val="24"/>
        </w:rPr>
        <w:t>initial contract period</w:t>
      </w:r>
      <w:r w:rsidR="00367905" w:rsidRPr="002654CD">
        <w:rPr>
          <w:rFonts w:cs="Arial"/>
          <w:sz w:val="24"/>
          <w:szCs w:val="24"/>
        </w:rPr>
        <w:t xml:space="preserve"> or the continuance of the part or parts not terminated where the Contract is terminated in part only.</w:t>
      </w:r>
      <w:bookmarkEnd w:id="7"/>
    </w:p>
    <w:p w14:paraId="697E20DF" w14:textId="6669D863" w:rsidR="00BD0D2C" w:rsidRPr="002654CD" w:rsidRDefault="003C7A9C" w:rsidP="002D2741">
      <w:pPr>
        <w:pStyle w:val="Outline2"/>
        <w:rPr>
          <w:rFonts w:cs="Arial"/>
          <w:sz w:val="24"/>
          <w:szCs w:val="24"/>
        </w:rPr>
      </w:pPr>
      <w:r w:rsidRPr="002654CD">
        <w:rPr>
          <w:rFonts w:cs="Arial"/>
          <w:sz w:val="24"/>
          <w:szCs w:val="24"/>
        </w:rPr>
        <w:t>LCD</w:t>
      </w:r>
      <w:r w:rsidR="00E47DF9" w:rsidRPr="002654CD">
        <w:rPr>
          <w:rFonts w:cs="Arial"/>
          <w:sz w:val="24"/>
          <w:szCs w:val="24"/>
        </w:rPr>
        <w:t xml:space="preserve"> and the Supplier agree that should </w:t>
      </w:r>
      <w:r w:rsidRPr="002654CD">
        <w:rPr>
          <w:rFonts w:cs="Arial"/>
          <w:sz w:val="24"/>
          <w:szCs w:val="24"/>
        </w:rPr>
        <w:t xml:space="preserve">LCD </w:t>
      </w:r>
      <w:r w:rsidR="00E47DF9" w:rsidRPr="002654CD">
        <w:rPr>
          <w:rFonts w:cs="Arial"/>
          <w:sz w:val="24"/>
          <w:szCs w:val="24"/>
        </w:rPr>
        <w:t>decide</w:t>
      </w:r>
      <w:r w:rsidRPr="002654CD">
        <w:rPr>
          <w:rFonts w:cs="Arial"/>
          <w:sz w:val="24"/>
          <w:szCs w:val="24"/>
        </w:rPr>
        <w:t xml:space="preserve"> one or more </w:t>
      </w:r>
      <w:r w:rsidR="00E47DF9" w:rsidRPr="002654CD">
        <w:rPr>
          <w:rFonts w:cs="Arial"/>
          <w:sz w:val="24"/>
          <w:szCs w:val="24"/>
        </w:rPr>
        <w:t xml:space="preserve">of </w:t>
      </w:r>
      <w:r w:rsidR="00D94FE6" w:rsidRPr="002654CD">
        <w:rPr>
          <w:rFonts w:cs="Arial"/>
          <w:sz w:val="24"/>
          <w:szCs w:val="24"/>
        </w:rPr>
        <w:t>its</w:t>
      </w:r>
      <w:r w:rsidR="00E47DF9" w:rsidRPr="002654CD">
        <w:rPr>
          <w:rFonts w:cs="Arial"/>
          <w:sz w:val="24"/>
          <w:szCs w:val="24"/>
        </w:rPr>
        <w:t xml:space="preserve"> </w:t>
      </w:r>
      <w:r w:rsidR="00D94FE6" w:rsidRPr="002654CD">
        <w:rPr>
          <w:rFonts w:cs="Arial"/>
          <w:sz w:val="24"/>
          <w:szCs w:val="24"/>
        </w:rPr>
        <w:t xml:space="preserve">individual sites </w:t>
      </w:r>
      <w:r w:rsidR="00E47DF9" w:rsidRPr="002654CD">
        <w:rPr>
          <w:rFonts w:cs="Arial"/>
          <w:sz w:val="24"/>
          <w:szCs w:val="24"/>
        </w:rPr>
        <w:t xml:space="preserve">i.e. care homes or services, </w:t>
      </w:r>
      <w:r w:rsidRPr="002654CD">
        <w:rPr>
          <w:rFonts w:cs="Arial"/>
          <w:sz w:val="24"/>
          <w:szCs w:val="24"/>
        </w:rPr>
        <w:t xml:space="preserve">no longer </w:t>
      </w:r>
      <w:r w:rsidR="00E47DF9" w:rsidRPr="002654CD">
        <w:rPr>
          <w:rFonts w:cs="Arial"/>
          <w:sz w:val="24"/>
          <w:szCs w:val="24"/>
        </w:rPr>
        <w:t>require</w:t>
      </w:r>
      <w:r w:rsidRPr="002654CD">
        <w:rPr>
          <w:rFonts w:cs="Arial"/>
          <w:sz w:val="24"/>
          <w:szCs w:val="24"/>
        </w:rPr>
        <w:t xml:space="preserve"> Items from the Supplier, LCD</w:t>
      </w:r>
      <w:r w:rsidR="008B32D7" w:rsidRPr="002654CD">
        <w:rPr>
          <w:rFonts w:cs="Arial"/>
          <w:sz w:val="24"/>
          <w:szCs w:val="24"/>
        </w:rPr>
        <w:t xml:space="preserve"> may</w:t>
      </w:r>
      <w:r w:rsidRPr="002654CD">
        <w:rPr>
          <w:rFonts w:cs="Arial"/>
          <w:sz w:val="24"/>
          <w:szCs w:val="24"/>
        </w:rPr>
        <w:t xml:space="preserve"> give one month’s notice</w:t>
      </w:r>
      <w:r w:rsidR="00E47DF9" w:rsidRPr="002654CD">
        <w:rPr>
          <w:rFonts w:cs="Arial"/>
          <w:sz w:val="24"/>
          <w:szCs w:val="24"/>
        </w:rPr>
        <w:t xml:space="preserve"> in writing</w:t>
      </w:r>
      <w:r w:rsidRPr="002654CD">
        <w:rPr>
          <w:rFonts w:cs="Arial"/>
          <w:sz w:val="24"/>
          <w:szCs w:val="24"/>
        </w:rPr>
        <w:t xml:space="preserve"> to the Supplier</w:t>
      </w:r>
      <w:r w:rsidR="00E47DF9" w:rsidRPr="002654CD">
        <w:rPr>
          <w:rFonts w:cs="Arial"/>
          <w:sz w:val="24"/>
          <w:szCs w:val="24"/>
        </w:rPr>
        <w:t>;</w:t>
      </w:r>
      <w:r w:rsidRPr="002654CD">
        <w:rPr>
          <w:rFonts w:cs="Arial"/>
          <w:sz w:val="24"/>
          <w:szCs w:val="24"/>
        </w:rPr>
        <w:t xml:space="preserve"> and upon expiry of </w:t>
      </w:r>
      <w:r w:rsidR="00E47DF9" w:rsidRPr="002654CD">
        <w:rPr>
          <w:rFonts w:cs="Arial"/>
          <w:sz w:val="24"/>
          <w:szCs w:val="24"/>
        </w:rPr>
        <w:t>that</w:t>
      </w:r>
      <w:r w:rsidRPr="002654CD">
        <w:rPr>
          <w:rFonts w:cs="Arial"/>
          <w:sz w:val="24"/>
          <w:szCs w:val="24"/>
        </w:rPr>
        <w:t xml:space="preserve"> notice </w:t>
      </w:r>
      <w:r w:rsidR="00E47DF9" w:rsidRPr="002654CD">
        <w:rPr>
          <w:rFonts w:cs="Arial"/>
          <w:sz w:val="24"/>
          <w:szCs w:val="24"/>
        </w:rPr>
        <w:t>period the</w:t>
      </w:r>
      <w:r w:rsidR="00D94FE6" w:rsidRPr="002654CD">
        <w:rPr>
          <w:rFonts w:cs="Arial"/>
          <w:sz w:val="24"/>
          <w:szCs w:val="24"/>
        </w:rPr>
        <w:t xml:space="preserve"> individual site of</w:t>
      </w:r>
      <w:r w:rsidR="00E47DF9" w:rsidRPr="002654CD">
        <w:rPr>
          <w:rFonts w:cs="Arial"/>
          <w:sz w:val="24"/>
          <w:szCs w:val="24"/>
        </w:rPr>
        <w:t xml:space="preserve"> </w:t>
      </w:r>
      <w:r w:rsidRPr="002654CD">
        <w:rPr>
          <w:rFonts w:cs="Arial"/>
          <w:sz w:val="24"/>
          <w:szCs w:val="24"/>
        </w:rPr>
        <w:t>LCD</w:t>
      </w:r>
      <w:r w:rsidR="00E47DF9" w:rsidRPr="002654CD">
        <w:rPr>
          <w:rFonts w:cs="Arial"/>
          <w:sz w:val="24"/>
          <w:szCs w:val="24"/>
        </w:rPr>
        <w:t xml:space="preserve"> i.e. care homes or services, shall no longer be obliged</w:t>
      </w:r>
      <w:r w:rsidRPr="002654CD">
        <w:rPr>
          <w:rFonts w:cs="Arial"/>
          <w:sz w:val="24"/>
          <w:szCs w:val="24"/>
        </w:rPr>
        <w:t xml:space="preserve"> to place any order under this </w:t>
      </w:r>
      <w:r w:rsidR="001B67AD">
        <w:rPr>
          <w:rFonts w:cs="Arial"/>
          <w:sz w:val="24"/>
          <w:szCs w:val="24"/>
        </w:rPr>
        <w:t>Contract</w:t>
      </w:r>
      <w:r w:rsidR="00544D80" w:rsidRPr="002654CD">
        <w:rPr>
          <w:rFonts w:cs="Arial"/>
          <w:sz w:val="24"/>
          <w:szCs w:val="24"/>
        </w:rPr>
        <w:t xml:space="preserve"> with the Supplier.</w:t>
      </w:r>
    </w:p>
    <w:p w14:paraId="26BFF556" w14:textId="77777777" w:rsidR="00741827" w:rsidRPr="002654CD" w:rsidRDefault="003C7A9C" w:rsidP="002D2741">
      <w:pPr>
        <w:pStyle w:val="Outline2"/>
        <w:rPr>
          <w:rFonts w:cs="Arial"/>
          <w:sz w:val="24"/>
          <w:szCs w:val="24"/>
        </w:rPr>
      </w:pPr>
      <w:r w:rsidRPr="002654CD">
        <w:rPr>
          <w:rFonts w:cs="Arial"/>
          <w:sz w:val="24"/>
          <w:szCs w:val="24"/>
        </w:rPr>
        <w:t xml:space="preserve">LCD and the Supplier agree that in the event of an individual LCD site either being closed entirely or sold to an external party, the relevant LCD site will be deemed to have exited this agreement without any notification.  </w:t>
      </w:r>
    </w:p>
    <w:p w14:paraId="2D33B46B" w14:textId="77777777" w:rsidR="00A4152F" w:rsidRPr="002654CD" w:rsidRDefault="003C7A9C" w:rsidP="002D2741">
      <w:pPr>
        <w:pStyle w:val="Outline1"/>
        <w:rPr>
          <w:rFonts w:cs="Arial"/>
          <w:sz w:val="24"/>
          <w:szCs w:val="24"/>
        </w:rPr>
      </w:pPr>
      <w:bookmarkStart w:id="8" w:name="_Ref3903964"/>
      <w:bookmarkStart w:id="9" w:name="_Toc277248253"/>
      <w:r w:rsidRPr="002654CD">
        <w:rPr>
          <w:rFonts w:cs="Arial"/>
          <w:caps w:val="0"/>
          <w:sz w:val="24"/>
          <w:szCs w:val="24"/>
        </w:rPr>
        <w:t>Provision Of The Services</w:t>
      </w:r>
    </w:p>
    <w:p w14:paraId="339D2DFC" w14:textId="0683BE0A" w:rsidR="00A4152F" w:rsidRPr="002654CD" w:rsidRDefault="003C7A9C" w:rsidP="002D2741">
      <w:pPr>
        <w:pStyle w:val="Outline2"/>
        <w:rPr>
          <w:rFonts w:cs="Arial"/>
          <w:sz w:val="24"/>
          <w:szCs w:val="24"/>
        </w:rPr>
      </w:pPr>
      <w:r w:rsidRPr="002654CD">
        <w:rPr>
          <w:rFonts w:cs="Arial"/>
          <w:sz w:val="24"/>
          <w:szCs w:val="24"/>
        </w:rPr>
        <w:t xml:space="preserve">The Supplier shall provide the Services during the </w:t>
      </w:r>
      <w:r w:rsidR="001B67AD">
        <w:rPr>
          <w:rFonts w:cs="Arial"/>
          <w:sz w:val="24"/>
          <w:szCs w:val="24"/>
        </w:rPr>
        <w:t>Contract</w:t>
      </w:r>
      <w:r w:rsidRPr="002654CD">
        <w:rPr>
          <w:rFonts w:cs="Arial"/>
          <w:sz w:val="24"/>
          <w:szCs w:val="24"/>
        </w:rPr>
        <w:t xml:space="preserve"> Period in accordance with </w:t>
      </w:r>
      <w:r w:rsidR="00382629" w:rsidRPr="002654CD">
        <w:rPr>
          <w:rFonts w:cs="Arial"/>
          <w:sz w:val="24"/>
          <w:szCs w:val="24"/>
        </w:rPr>
        <w:t>LCD</w:t>
      </w:r>
      <w:r w:rsidRPr="002654CD">
        <w:rPr>
          <w:rFonts w:cs="Arial"/>
          <w:sz w:val="24"/>
          <w:szCs w:val="24"/>
        </w:rPr>
        <w:t xml:space="preserve">’s requirements as set out in the Specification or Schedule and the terms of this </w:t>
      </w:r>
      <w:r w:rsidR="001B67AD">
        <w:rPr>
          <w:rFonts w:cs="Arial"/>
          <w:sz w:val="24"/>
          <w:szCs w:val="24"/>
        </w:rPr>
        <w:t>Contract</w:t>
      </w:r>
      <w:r w:rsidR="0055439D" w:rsidRPr="002654CD">
        <w:rPr>
          <w:rFonts w:cs="Arial"/>
          <w:sz w:val="24"/>
          <w:szCs w:val="24"/>
        </w:rPr>
        <w:t xml:space="preserve"> and in accordance with all applicable Law, Good Industry Practice and any other appropriate standards</w:t>
      </w:r>
      <w:r w:rsidRPr="002654CD">
        <w:rPr>
          <w:rFonts w:cs="Arial"/>
          <w:sz w:val="24"/>
          <w:szCs w:val="24"/>
        </w:rPr>
        <w:t xml:space="preserve">.  </w:t>
      </w:r>
      <w:r w:rsidR="00382629" w:rsidRPr="002654CD">
        <w:rPr>
          <w:rFonts w:cs="Arial"/>
          <w:sz w:val="24"/>
          <w:szCs w:val="24"/>
        </w:rPr>
        <w:t>LCD</w:t>
      </w:r>
      <w:r w:rsidRPr="002654CD">
        <w:rPr>
          <w:rFonts w:cs="Arial"/>
          <w:sz w:val="24"/>
          <w:szCs w:val="24"/>
        </w:rPr>
        <w:t xml:space="preserve"> shall have the power to inspect and examine the performance of the Services at any reasonable time.</w:t>
      </w:r>
    </w:p>
    <w:p w14:paraId="2FF9F078" w14:textId="2BFDAA4E" w:rsidR="00534786" w:rsidRPr="002654CD" w:rsidRDefault="003C7A9C" w:rsidP="002D2741">
      <w:pPr>
        <w:pStyle w:val="Outline2"/>
        <w:rPr>
          <w:rFonts w:cs="Arial"/>
          <w:sz w:val="24"/>
          <w:szCs w:val="24"/>
        </w:rPr>
      </w:pPr>
      <w:r w:rsidRPr="002654CD">
        <w:rPr>
          <w:rFonts w:cs="Arial"/>
          <w:sz w:val="24"/>
          <w:szCs w:val="24"/>
        </w:rPr>
        <w:t xml:space="preserve">The Supplier shall have in place appropriate arrangements to ensure continuity of services throughout the </w:t>
      </w:r>
      <w:r w:rsidR="001B67AD">
        <w:rPr>
          <w:rFonts w:cs="Arial"/>
          <w:sz w:val="24"/>
          <w:szCs w:val="24"/>
        </w:rPr>
        <w:t>Contract</w:t>
      </w:r>
      <w:r w:rsidRPr="002654CD">
        <w:rPr>
          <w:rFonts w:cs="Arial"/>
          <w:sz w:val="24"/>
          <w:szCs w:val="24"/>
        </w:rPr>
        <w:t xml:space="preserve"> period. </w:t>
      </w:r>
    </w:p>
    <w:p w14:paraId="228AEFDB" w14:textId="65621B8E" w:rsidR="00A4152F" w:rsidRPr="002654CD" w:rsidRDefault="003C7A9C" w:rsidP="002D2741">
      <w:pPr>
        <w:pStyle w:val="Outline2"/>
        <w:rPr>
          <w:rFonts w:cs="Arial"/>
          <w:sz w:val="24"/>
          <w:szCs w:val="24"/>
        </w:rPr>
      </w:pPr>
      <w:r w:rsidRPr="002654CD">
        <w:rPr>
          <w:rFonts w:cs="Arial"/>
          <w:sz w:val="24"/>
          <w:szCs w:val="24"/>
        </w:rPr>
        <w:t xml:space="preserve">If </w:t>
      </w:r>
      <w:r w:rsidR="00382629" w:rsidRPr="002654CD">
        <w:rPr>
          <w:rFonts w:cs="Arial"/>
          <w:sz w:val="24"/>
          <w:szCs w:val="24"/>
        </w:rPr>
        <w:t>LCD</w:t>
      </w:r>
      <w:r w:rsidRPr="002654CD">
        <w:rPr>
          <w:rFonts w:cs="Arial"/>
          <w:sz w:val="24"/>
          <w:szCs w:val="24"/>
        </w:rPr>
        <w:t xml:space="preserve"> informs the Supplier that </w:t>
      </w:r>
      <w:r w:rsidR="00382629" w:rsidRPr="002654CD">
        <w:rPr>
          <w:rFonts w:cs="Arial"/>
          <w:sz w:val="24"/>
          <w:szCs w:val="24"/>
        </w:rPr>
        <w:t>LCD</w:t>
      </w:r>
      <w:r w:rsidRPr="002654CD">
        <w:rPr>
          <w:rFonts w:cs="Arial"/>
          <w:sz w:val="24"/>
          <w:szCs w:val="24"/>
        </w:rPr>
        <w:t xml:space="preserve"> considers that any part of the Services do not meet the requirements of the </w:t>
      </w:r>
      <w:r w:rsidR="001B67AD">
        <w:rPr>
          <w:rFonts w:cs="Arial"/>
          <w:sz w:val="24"/>
          <w:szCs w:val="24"/>
        </w:rPr>
        <w:t>Contract</w:t>
      </w:r>
      <w:r w:rsidRPr="002654CD">
        <w:rPr>
          <w:rFonts w:cs="Arial"/>
          <w:sz w:val="24"/>
          <w:szCs w:val="24"/>
        </w:rPr>
        <w:t xml:space="preserve"> or differ in any way from those requirements, and this is other than as a result of default on the part of </w:t>
      </w:r>
      <w:r w:rsidR="00382629" w:rsidRPr="002654CD">
        <w:rPr>
          <w:rFonts w:cs="Arial"/>
          <w:sz w:val="24"/>
          <w:szCs w:val="24"/>
        </w:rPr>
        <w:t>LCD</w:t>
      </w:r>
      <w:r w:rsidRPr="002654CD">
        <w:rPr>
          <w:rFonts w:cs="Arial"/>
          <w:sz w:val="24"/>
          <w:szCs w:val="24"/>
        </w:rPr>
        <w:t xml:space="preserve">, the Supplier shall at its own expense re-schedule and perform the work correctly within such reasonable time as may be specified by </w:t>
      </w:r>
      <w:r w:rsidR="00382629" w:rsidRPr="002654CD">
        <w:rPr>
          <w:rFonts w:cs="Arial"/>
          <w:sz w:val="24"/>
          <w:szCs w:val="24"/>
        </w:rPr>
        <w:t>LCD</w:t>
      </w:r>
      <w:r w:rsidRPr="002654CD">
        <w:rPr>
          <w:rFonts w:cs="Arial"/>
          <w:sz w:val="24"/>
          <w:szCs w:val="24"/>
        </w:rPr>
        <w:t xml:space="preserve"> without prejudice to </w:t>
      </w:r>
      <w:r w:rsidR="00382629" w:rsidRPr="002654CD">
        <w:rPr>
          <w:rFonts w:cs="Arial"/>
          <w:sz w:val="24"/>
          <w:szCs w:val="24"/>
        </w:rPr>
        <w:t>LCD</w:t>
      </w:r>
      <w:r w:rsidRPr="002654CD">
        <w:rPr>
          <w:rFonts w:cs="Arial"/>
          <w:sz w:val="24"/>
          <w:szCs w:val="24"/>
        </w:rPr>
        <w:t xml:space="preserve">’s other rights arising from any breach of the </w:t>
      </w:r>
      <w:r w:rsidR="001B67AD">
        <w:rPr>
          <w:rFonts w:cs="Arial"/>
          <w:sz w:val="24"/>
          <w:szCs w:val="24"/>
        </w:rPr>
        <w:t>Contract</w:t>
      </w:r>
      <w:r w:rsidRPr="002654CD">
        <w:rPr>
          <w:rFonts w:cs="Arial"/>
          <w:sz w:val="24"/>
          <w:szCs w:val="24"/>
        </w:rPr>
        <w:t xml:space="preserve">.  If the defect is not remedied within a reasonable time </w:t>
      </w:r>
      <w:r w:rsidR="00382629" w:rsidRPr="002654CD">
        <w:rPr>
          <w:rFonts w:cs="Arial"/>
          <w:sz w:val="24"/>
          <w:szCs w:val="24"/>
        </w:rPr>
        <w:t>LCD</w:t>
      </w:r>
      <w:r w:rsidRPr="002654CD">
        <w:rPr>
          <w:rFonts w:cs="Arial"/>
          <w:sz w:val="24"/>
          <w:szCs w:val="24"/>
        </w:rPr>
        <w:t xml:space="preserve"> may seek alternative remedies to be funded by the Supplier.  </w:t>
      </w:r>
      <w:r w:rsidRPr="002654CD">
        <w:rPr>
          <w:rFonts w:cs="Arial"/>
          <w:iCs/>
          <w:sz w:val="24"/>
          <w:szCs w:val="24"/>
        </w:rPr>
        <w:t>Timely supply of the Services shall be of the essence of the Contract, including in relation to commencing the supply of the Services within the time agreed or on a specified date.</w:t>
      </w:r>
    </w:p>
    <w:p w14:paraId="47206A3E" w14:textId="37C92FF5" w:rsidR="00E3157D" w:rsidRPr="002654CD" w:rsidRDefault="003C7A9C" w:rsidP="002D2741">
      <w:pPr>
        <w:pStyle w:val="Outline2"/>
        <w:rPr>
          <w:rFonts w:cs="Arial"/>
          <w:sz w:val="24"/>
          <w:szCs w:val="24"/>
        </w:rPr>
      </w:pPr>
      <w:r w:rsidRPr="002654CD">
        <w:rPr>
          <w:rFonts w:cs="Arial"/>
          <w:sz w:val="24"/>
          <w:szCs w:val="24"/>
        </w:rPr>
        <w:t xml:space="preserve">Without prejudice to any other rights and remedies </w:t>
      </w:r>
      <w:r w:rsidR="00382629" w:rsidRPr="002654CD">
        <w:rPr>
          <w:rFonts w:cs="Arial"/>
          <w:sz w:val="24"/>
          <w:szCs w:val="24"/>
        </w:rPr>
        <w:t>LCD</w:t>
      </w:r>
      <w:r w:rsidRPr="002654CD">
        <w:rPr>
          <w:rFonts w:cs="Arial"/>
          <w:sz w:val="24"/>
          <w:szCs w:val="24"/>
        </w:rPr>
        <w:t xml:space="preserve"> may have pursuant to this agreement, the Supplier shall reimburse </w:t>
      </w:r>
      <w:r w:rsidR="00382629" w:rsidRPr="002654CD">
        <w:rPr>
          <w:rFonts w:cs="Arial"/>
          <w:sz w:val="24"/>
          <w:szCs w:val="24"/>
        </w:rPr>
        <w:t>LCD</w:t>
      </w:r>
      <w:r w:rsidRPr="002654CD">
        <w:rPr>
          <w:rFonts w:cs="Arial"/>
          <w:sz w:val="24"/>
          <w:szCs w:val="24"/>
        </w:rPr>
        <w:t xml:space="preserve"> for all reasonable costs incurred by </w:t>
      </w:r>
      <w:r w:rsidR="00382629" w:rsidRPr="002654CD">
        <w:rPr>
          <w:rFonts w:cs="Arial"/>
          <w:sz w:val="24"/>
          <w:szCs w:val="24"/>
        </w:rPr>
        <w:t>LCD</w:t>
      </w:r>
      <w:r w:rsidRPr="002654CD">
        <w:rPr>
          <w:rFonts w:cs="Arial"/>
          <w:sz w:val="24"/>
          <w:szCs w:val="24"/>
        </w:rPr>
        <w:t xml:space="preserve"> which have arisen as a direct consequence of the Supplier’s delay in the performance of the </w:t>
      </w:r>
      <w:r w:rsidR="001B67AD">
        <w:rPr>
          <w:rFonts w:cs="Arial"/>
          <w:sz w:val="24"/>
          <w:szCs w:val="24"/>
        </w:rPr>
        <w:t>Contract</w:t>
      </w:r>
      <w:r w:rsidRPr="002654CD">
        <w:rPr>
          <w:rFonts w:cs="Arial"/>
          <w:sz w:val="24"/>
          <w:szCs w:val="24"/>
        </w:rPr>
        <w:t xml:space="preserve"> which the Supplier has failed to remedy after being given reasonable notice by </w:t>
      </w:r>
      <w:r w:rsidR="00382629" w:rsidRPr="002654CD">
        <w:rPr>
          <w:rFonts w:cs="Arial"/>
          <w:sz w:val="24"/>
          <w:szCs w:val="24"/>
        </w:rPr>
        <w:t>LCD</w:t>
      </w:r>
      <w:r w:rsidRPr="002654CD">
        <w:rPr>
          <w:rFonts w:cs="Arial"/>
          <w:sz w:val="24"/>
          <w:szCs w:val="24"/>
        </w:rPr>
        <w:t>.</w:t>
      </w:r>
    </w:p>
    <w:p w14:paraId="4198A384" w14:textId="77777777" w:rsidR="00A4152F" w:rsidRPr="002654CD" w:rsidRDefault="003C7A9C" w:rsidP="002D2741">
      <w:pPr>
        <w:pStyle w:val="Outline2"/>
        <w:rPr>
          <w:rFonts w:cs="Arial"/>
          <w:sz w:val="24"/>
          <w:szCs w:val="24"/>
        </w:rPr>
      </w:pPr>
      <w:r w:rsidRPr="002654CD">
        <w:rPr>
          <w:rFonts w:cs="Arial"/>
          <w:sz w:val="24"/>
          <w:szCs w:val="24"/>
        </w:rPr>
        <w:t>The Supplier acknowledges that it:</w:t>
      </w:r>
    </w:p>
    <w:p w14:paraId="17C5D460" w14:textId="3966131D" w:rsidR="00A4152F" w:rsidRPr="002654CD" w:rsidRDefault="003C7A9C" w:rsidP="00F16288">
      <w:pPr>
        <w:numPr>
          <w:ilvl w:val="0"/>
          <w:numId w:val="6"/>
        </w:numPr>
        <w:tabs>
          <w:tab w:val="left" w:pos="720"/>
          <w:tab w:val="left" w:pos="1440"/>
        </w:tabs>
        <w:spacing w:before="120" w:after="240"/>
        <w:rPr>
          <w:rFonts w:ascii="Arial" w:hAnsi="Arial" w:cs="Arial"/>
          <w:sz w:val="24"/>
          <w:szCs w:val="24"/>
        </w:rPr>
      </w:pPr>
      <w:r w:rsidRPr="002654CD">
        <w:rPr>
          <w:rFonts w:ascii="Arial" w:hAnsi="Arial" w:cs="Arial"/>
          <w:sz w:val="24"/>
          <w:szCs w:val="24"/>
        </w:rPr>
        <w:t xml:space="preserve">has sufficient information about </w:t>
      </w:r>
      <w:r w:rsidR="00382629" w:rsidRPr="002654CD">
        <w:rPr>
          <w:rFonts w:ascii="Arial" w:hAnsi="Arial" w:cs="Arial"/>
          <w:sz w:val="24"/>
          <w:szCs w:val="24"/>
        </w:rPr>
        <w:t>LCD</w:t>
      </w:r>
      <w:r w:rsidRPr="002654CD">
        <w:rPr>
          <w:rFonts w:ascii="Arial" w:hAnsi="Arial" w:cs="Arial"/>
          <w:sz w:val="24"/>
          <w:szCs w:val="24"/>
        </w:rPr>
        <w:t xml:space="preserve"> and the Specification and that it has made all appropriate and necessary enquires to enable it to perform the Services in accordance with the </w:t>
      </w:r>
      <w:r w:rsidR="001B67AD">
        <w:rPr>
          <w:rFonts w:ascii="Arial" w:hAnsi="Arial" w:cs="Arial"/>
          <w:sz w:val="24"/>
          <w:szCs w:val="24"/>
        </w:rPr>
        <w:t>Contract</w:t>
      </w:r>
      <w:r w:rsidRPr="002654CD">
        <w:rPr>
          <w:rFonts w:ascii="Arial" w:hAnsi="Arial" w:cs="Arial"/>
          <w:sz w:val="24"/>
          <w:szCs w:val="24"/>
        </w:rPr>
        <w:t>.</w:t>
      </w:r>
    </w:p>
    <w:p w14:paraId="1B711D0D" w14:textId="677267C8" w:rsidR="00A4152F" w:rsidRPr="002654CD" w:rsidRDefault="003C7A9C" w:rsidP="00F16288">
      <w:pPr>
        <w:numPr>
          <w:ilvl w:val="0"/>
          <w:numId w:val="6"/>
        </w:numPr>
        <w:tabs>
          <w:tab w:val="left" w:pos="720"/>
          <w:tab w:val="left" w:pos="1440"/>
        </w:tabs>
        <w:spacing w:before="120" w:after="240"/>
        <w:rPr>
          <w:rFonts w:ascii="Arial" w:hAnsi="Arial" w:cs="Arial"/>
          <w:sz w:val="24"/>
          <w:szCs w:val="24"/>
        </w:rPr>
      </w:pPr>
      <w:r w:rsidRPr="002654CD">
        <w:rPr>
          <w:rFonts w:ascii="Arial" w:hAnsi="Arial" w:cs="Arial"/>
          <w:sz w:val="24"/>
          <w:szCs w:val="24"/>
        </w:rPr>
        <w:t xml:space="preserve">shall neither be entitled to any additional payment nor excused from any obligation or liability under the </w:t>
      </w:r>
      <w:r w:rsidR="001B67AD">
        <w:rPr>
          <w:rFonts w:ascii="Arial" w:hAnsi="Arial" w:cs="Arial"/>
          <w:sz w:val="24"/>
          <w:szCs w:val="24"/>
        </w:rPr>
        <w:t>Contract</w:t>
      </w:r>
      <w:r w:rsidRPr="002654CD">
        <w:rPr>
          <w:rFonts w:ascii="Arial" w:hAnsi="Arial" w:cs="Arial"/>
          <w:sz w:val="24"/>
          <w:szCs w:val="24"/>
        </w:rPr>
        <w:t xml:space="preserve"> due to any misinterpretation or misunderstanding by the Supplier of any fact relating to the Specification or otherwise to the </w:t>
      </w:r>
      <w:r w:rsidR="001B67AD">
        <w:rPr>
          <w:rFonts w:ascii="Arial" w:hAnsi="Arial" w:cs="Arial"/>
          <w:sz w:val="24"/>
          <w:szCs w:val="24"/>
        </w:rPr>
        <w:t>Contract</w:t>
      </w:r>
      <w:r w:rsidRPr="002654CD">
        <w:rPr>
          <w:rFonts w:ascii="Arial" w:hAnsi="Arial" w:cs="Arial"/>
          <w:sz w:val="24"/>
          <w:szCs w:val="24"/>
        </w:rPr>
        <w:t xml:space="preserve">; and </w:t>
      </w:r>
    </w:p>
    <w:p w14:paraId="5D743BB6" w14:textId="77777777" w:rsidR="00A4152F" w:rsidRPr="002654CD" w:rsidRDefault="003C7A9C" w:rsidP="00F16288">
      <w:pPr>
        <w:numPr>
          <w:ilvl w:val="0"/>
          <w:numId w:val="6"/>
        </w:numPr>
        <w:tabs>
          <w:tab w:val="left" w:pos="720"/>
          <w:tab w:val="left" w:pos="1440"/>
        </w:tabs>
        <w:spacing w:before="120" w:after="240"/>
        <w:rPr>
          <w:rFonts w:ascii="Arial" w:hAnsi="Arial" w:cs="Arial"/>
          <w:sz w:val="24"/>
          <w:szCs w:val="24"/>
        </w:rPr>
      </w:pPr>
      <w:r w:rsidRPr="002654CD">
        <w:rPr>
          <w:rFonts w:ascii="Arial" w:hAnsi="Arial" w:cs="Arial"/>
          <w:sz w:val="24"/>
          <w:szCs w:val="24"/>
        </w:rPr>
        <w:t xml:space="preserve">shall comply with all lawful and reasonable directions of </w:t>
      </w:r>
      <w:r w:rsidR="00382629" w:rsidRPr="002654CD">
        <w:rPr>
          <w:rFonts w:ascii="Arial" w:hAnsi="Arial" w:cs="Arial"/>
          <w:sz w:val="24"/>
          <w:szCs w:val="24"/>
        </w:rPr>
        <w:t>LCD</w:t>
      </w:r>
      <w:r w:rsidRPr="002654CD">
        <w:rPr>
          <w:rFonts w:ascii="Arial" w:hAnsi="Arial" w:cs="Arial"/>
          <w:sz w:val="24"/>
          <w:szCs w:val="24"/>
        </w:rPr>
        <w:t xml:space="preserve"> relating to its performance of the Services</w:t>
      </w:r>
    </w:p>
    <w:p w14:paraId="4F23939A" w14:textId="77777777" w:rsidR="00A4152F" w:rsidRPr="002654CD" w:rsidRDefault="003C7A9C" w:rsidP="002D2741">
      <w:pPr>
        <w:pStyle w:val="Outline2"/>
        <w:rPr>
          <w:rFonts w:cs="Arial"/>
          <w:sz w:val="24"/>
          <w:szCs w:val="24"/>
        </w:rPr>
      </w:pPr>
      <w:r w:rsidRPr="002654CD">
        <w:rPr>
          <w:rFonts w:cs="Arial"/>
          <w:sz w:val="24"/>
          <w:szCs w:val="24"/>
        </w:rPr>
        <w:t xml:space="preserve">The Services include assisting other suppliers providing services to </w:t>
      </w:r>
      <w:r w:rsidR="00382629" w:rsidRPr="002654CD">
        <w:rPr>
          <w:rFonts w:cs="Arial"/>
          <w:sz w:val="24"/>
          <w:szCs w:val="24"/>
        </w:rPr>
        <w:t>LCD</w:t>
      </w:r>
      <w:r w:rsidRPr="002654CD">
        <w:rPr>
          <w:rFonts w:cs="Arial"/>
          <w:sz w:val="24"/>
          <w:szCs w:val="24"/>
        </w:rPr>
        <w:t xml:space="preserve"> or any other member of </w:t>
      </w:r>
      <w:r w:rsidR="00382629" w:rsidRPr="002654CD">
        <w:rPr>
          <w:rFonts w:cs="Arial"/>
          <w:sz w:val="24"/>
          <w:szCs w:val="24"/>
        </w:rPr>
        <w:t>LCD</w:t>
      </w:r>
      <w:r w:rsidRPr="002654CD">
        <w:rPr>
          <w:rFonts w:cs="Arial"/>
          <w:sz w:val="24"/>
          <w:szCs w:val="24"/>
        </w:rPr>
        <w:t xml:space="preserve">’s Group at no additional cost to </w:t>
      </w:r>
      <w:r w:rsidR="00382629" w:rsidRPr="002654CD">
        <w:rPr>
          <w:rFonts w:cs="Arial"/>
          <w:sz w:val="24"/>
          <w:szCs w:val="24"/>
        </w:rPr>
        <w:t>LCD</w:t>
      </w:r>
      <w:r w:rsidRPr="002654CD">
        <w:rPr>
          <w:rFonts w:cs="Arial"/>
          <w:sz w:val="24"/>
          <w:szCs w:val="24"/>
        </w:rPr>
        <w:t xml:space="preserve"> to the extent that such assistance or management of other suppliers is as described in, contemplated by or reasonably to be inferred from the Services or the nature or manner of the supply thereof.</w:t>
      </w:r>
    </w:p>
    <w:p w14:paraId="22E256A9" w14:textId="77777777" w:rsidR="00A4152F" w:rsidRPr="002654CD" w:rsidRDefault="003C7A9C" w:rsidP="002D2741">
      <w:pPr>
        <w:pStyle w:val="Outline2"/>
        <w:rPr>
          <w:rFonts w:cs="Arial"/>
          <w:sz w:val="24"/>
          <w:szCs w:val="24"/>
        </w:rPr>
      </w:pPr>
      <w:r w:rsidRPr="002654CD">
        <w:rPr>
          <w:rFonts w:cs="Arial"/>
          <w:sz w:val="24"/>
          <w:szCs w:val="24"/>
        </w:rPr>
        <w:t>Not</w:t>
      </w:r>
      <w:r w:rsidRPr="002654CD">
        <w:rPr>
          <w:rFonts w:cs="Arial"/>
          <w:snapToGrid w:val="0"/>
          <w:sz w:val="24"/>
          <w:szCs w:val="24"/>
        </w:rPr>
        <w:t xml:space="preserve">withstanding the above, the Supplier shall, where directed by </w:t>
      </w:r>
      <w:r w:rsidR="00382629" w:rsidRPr="002654CD">
        <w:rPr>
          <w:rFonts w:cs="Arial"/>
          <w:snapToGrid w:val="0"/>
          <w:sz w:val="24"/>
          <w:szCs w:val="24"/>
        </w:rPr>
        <w:t>LCD</w:t>
      </w:r>
      <w:r w:rsidRPr="002654CD">
        <w:rPr>
          <w:rFonts w:cs="Arial"/>
          <w:snapToGrid w:val="0"/>
          <w:sz w:val="24"/>
          <w:szCs w:val="24"/>
        </w:rPr>
        <w:t xml:space="preserve">, provide at no cost all reasonable assistance, information and co-operation to any other third party with which any member of </w:t>
      </w:r>
      <w:r w:rsidR="00382629" w:rsidRPr="002654CD">
        <w:rPr>
          <w:rFonts w:cs="Arial"/>
          <w:snapToGrid w:val="0"/>
          <w:sz w:val="24"/>
          <w:szCs w:val="24"/>
        </w:rPr>
        <w:t>LCD</w:t>
      </w:r>
      <w:r w:rsidRPr="002654CD">
        <w:rPr>
          <w:rFonts w:cs="Arial"/>
          <w:snapToGrid w:val="0"/>
          <w:sz w:val="24"/>
          <w:szCs w:val="24"/>
        </w:rPr>
        <w:t>’s Group has a relationship subject to the signature of confidentiality agreements between the Supplier and those third parties.</w:t>
      </w:r>
    </w:p>
    <w:p w14:paraId="60235175" w14:textId="77777777" w:rsidR="00A4152F" w:rsidRPr="002654CD" w:rsidRDefault="003C7A9C" w:rsidP="002D2741">
      <w:pPr>
        <w:pStyle w:val="Outline1"/>
        <w:rPr>
          <w:rFonts w:cs="Arial"/>
          <w:caps w:val="0"/>
          <w:sz w:val="24"/>
          <w:szCs w:val="24"/>
        </w:rPr>
      </w:pPr>
      <w:bookmarkStart w:id="10" w:name="_Ref508891"/>
      <w:bookmarkStart w:id="11" w:name="_Toc1986760"/>
      <w:bookmarkStart w:id="12" w:name="_Toc277248264"/>
      <w:bookmarkStart w:id="13" w:name="_Toc1986756"/>
      <w:bookmarkStart w:id="14" w:name="_Ref37488739"/>
      <w:bookmarkStart w:id="15" w:name="_Toc277248267"/>
      <w:bookmarkEnd w:id="8"/>
      <w:bookmarkEnd w:id="9"/>
      <w:r w:rsidRPr="002654CD">
        <w:rPr>
          <w:rFonts w:cs="Arial"/>
          <w:caps w:val="0"/>
          <w:sz w:val="24"/>
          <w:szCs w:val="24"/>
        </w:rPr>
        <w:t>Assignment</w:t>
      </w:r>
      <w:bookmarkEnd w:id="10"/>
      <w:bookmarkEnd w:id="11"/>
      <w:bookmarkEnd w:id="12"/>
    </w:p>
    <w:p w14:paraId="45F8DAF5" w14:textId="77777777" w:rsidR="00A4152F" w:rsidRPr="002654CD" w:rsidRDefault="003C7A9C" w:rsidP="002D2741">
      <w:pPr>
        <w:pStyle w:val="Outline2"/>
        <w:rPr>
          <w:rFonts w:cs="Arial"/>
          <w:sz w:val="24"/>
          <w:szCs w:val="24"/>
        </w:rPr>
      </w:pPr>
      <w:r w:rsidRPr="002654CD">
        <w:rPr>
          <w:rFonts w:cs="Arial"/>
          <w:sz w:val="24"/>
          <w:szCs w:val="24"/>
        </w:rPr>
        <w:t>The Supplier shall not assign the whole or any part of the Contract. With the exception of the carriage of Goods to the Location and or any specialist skills required for the completion of works, the Supplier shall not sub-contract the production or supply of any Goods and or Services without the previous consent in writing of LCD, such consent not to be unreasonably withheld or delayed.</w:t>
      </w:r>
    </w:p>
    <w:p w14:paraId="76F4C098" w14:textId="77777777" w:rsidR="00A4152F" w:rsidRPr="002654CD" w:rsidRDefault="003C7A9C" w:rsidP="002D2741">
      <w:pPr>
        <w:pStyle w:val="Outline2"/>
        <w:rPr>
          <w:rFonts w:cs="Arial"/>
          <w:sz w:val="24"/>
          <w:szCs w:val="24"/>
        </w:rPr>
      </w:pPr>
      <w:r w:rsidRPr="002654CD">
        <w:rPr>
          <w:rFonts w:cs="Arial"/>
          <w:sz w:val="24"/>
          <w:szCs w:val="24"/>
        </w:rPr>
        <w:t xml:space="preserve">The Supplier acknowledges and agrees that by way of illustration only and without restricting or fettering </w:t>
      </w:r>
      <w:r w:rsidR="00382629" w:rsidRPr="002654CD">
        <w:rPr>
          <w:rFonts w:cs="Arial"/>
          <w:sz w:val="24"/>
          <w:szCs w:val="24"/>
        </w:rPr>
        <w:t>LCD</w:t>
      </w:r>
      <w:r w:rsidRPr="002654CD">
        <w:rPr>
          <w:rFonts w:cs="Arial"/>
          <w:sz w:val="24"/>
          <w:szCs w:val="24"/>
        </w:rPr>
        <w:t xml:space="preserve">'s right to withhold its consent on reasonable grounds it shall be reasonable for </w:t>
      </w:r>
      <w:r w:rsidR="00382629" w:rsidRPr="002654CD">
        <w:rPr>
          <w:rFonts w:cs="Arial"/>
          <w:sz w:val="24"/>
          <w:szCs w:val="24"/>
        </w:rPr>
        <w:t>LCD</w:t>
      </w:r>
      <w:r w:rsidRPr="002654CD">
        <w:rPr>
          <w:rFonts w:cs="Arial"/>
          <w:sz w:val="24"/>
          <w:szCs w:val="24"/>
        </w:rPr>
        <w:t xml:space="preserve"> to withhold its consent where the sub-contracting of the production or supply of Goods and or Services would be contrary to law or contrary to public or government policy or contrary to public morality and decency or which is not in the national interest.  If with </w:t>
      </w:r>
      <w:r w:rsidR="00382629" w:rsidRPr="002654CD">
        <w:rPr>
          <w:rFonts w:cs="Arial"/>
          <w:sz w:val="24"/>
          <w:szCs w:val="24"/>
        </w:rPr>
        <w:t>LCD</w:t>
      </w:r>
      <w:r w:rsidRPr="002654CD">
        <w:rPr>
          <w:rFonts w:cs="Arial"/>
          <w:sz w:val="24"/>
          <w:szCs w:val="24"/>
        </w:rPr>
        <w:t xml:space="preserve">'s consent the Supplier sub-contracts the production or supply of any Goods and or Services, every act or omission of the sub-Supplier shall for the purposes of the Contract be deemed to be the act or omission of the Supplier and the Supplier shall be liable to </w:t>
      </w:r>
      <w:r w:rsidR="00382629" w:rsidRPr="002654CD">
        <w:rPr>
          <w:rFonts w:cs="Arial"/>
          <w:sz w:val="24"/>
          <w:szCs w:val="24"/>
        </w:rPr>
        <w:t>LCD</w:t>
      </w:r>
      <w:r w:rsidRPr="002654CD">
        <w:rPr>
          <w:rFonts w:cs="Arial"/>
          <w:sz w:val="24"/>
          <w:szCs w:val="24"/>
        </w:rPr>
        <w:t xml:space="preserve"> thereafter as if such act or omission had been committed or omitted by the Supplier itself.</w:t>
      </w:r>
    </w:p>
    <w:p w14:paraId="268D6E06" w14:textId="77777777" w:rsidR="00A4152F" w:rsidRPr="002654CD" w:rsidRDefault="003C7A9C" w:rsidP="002D2741">
      <w:pPr>
        <w:pStyle w:val="Outline1"/>
        <w:rPr>
          <w:rFonts w:cs="Arial"/>
          <w:caps w:val="0"/>
          <w:sz w:val="24"/>
          <w:szCs w:val="24"/>
        </w:rPr>
      </w:pPr>
      <w:bookmarkStart w:id="16" w:name="_Toc277248261"/>
      <w:r w:rsidRPr="002654CD">
        <w:rPr>
          <w:rFonts w:cs="Arial"/>
          <w:caps w:val="0"/>
          <w:sz w:val="24"/>
          <w:szCs w:val="24"/>
        </w:rPr>
        <w:t>Quality</w:t>
      </w:r>
      <w:bookmarkEnd w:id="16"/>
    </w:p>
    <w:p w14:paraId="1AC297C0" w14:textId="77777777" w:rsidR="00A4152F" w:rsidRPr="002654CD" w:rsidRDefault="003C7A9C" w:rsidP="002D2741">
      <w:pPr>
        <w:pStyle w:val="Outline2"/>
        <w:rPr>
          <w:rFonts w:cs="Arial"/>
          <w:sz w:val="24"/>
          <w:szCs w:val="24"/>
        </w:rPr>
      </w:pPr>
      <w:r w:rsidRPr="002654CD">
        <w:rPr>
          <w:rFonts w:cs="Arial"/>
          <w:sz w:val="24"/>
          <w:szCs w:val="24"/>
        </w:rPr>
        <w:t>The Goods, w</w:t>
      </w:r>
      <w:r w:rsidR="00173393" w:rsidRPr="002654CD">
        <w:rPr>
          <w:rFonts w:cs="Arial"/>
          <w:sz w:val="24"/>
          <w:szCs w:val="24"/>
        </w:rPr>
        <w:t>h</w:t>
      </w:r>
      <w:r w:rsidRPr="002654CD">
        <w:rPr>
          <w:rFonts w:cs="Arial"/>
          <w:sz w:val="24"/>
          <w:szCs w:val="24"/>
        </w:rPr>
        <w:t xml:space="preserve">ere new shall </w:t>
      </w:r>
      <w:r w:rsidR="00A02993" w:rsidRPr="002654CD">
        <w:rPr>
          <w:rFonts w:cs="Arial"/>
          <w:sz w:val="24"/>
          <w:szCs w:val="24"/>
        </w:rPr>
        <w:t>meet and where possible exceed all relevant design, safety and quality standards</w:t>
      </w:r>
      <w:r w:rsidRPr="002654CD">
        <w:rPr>
          <w:rFonts w:cs="Arial"/>
          <w:sz w:val="24"/>
          <w:szCs w:val="24"/>
        </w:rPr>
        <w:t>, and where pre-used shall be refurbished to a similar standard</w:t>
      </w:r>
      <w:r w:rsidR="00A02993" w:rsidRPr="002654CD">
        <w:rPr>
          <w:rFonts w:cs="Arial"/>
          <w:sz w:val="24"/>
          <w:szCs w:val="24"/>
        </w:rPr>
        <w:t>s</w:t>
      </w:r>
      <w:r w:rsidRPr="002654CD">
        <w:rPr>
          <w:rFonts w:cs="Arial"/>
          <w:sz w:val="24"/>
          <w:szCs w:val="24"/>
        </w:rPr>
        <w:t xml:space="preserve"> to new Goods. The Goods shall be supplied strictly in accordance with the Specification and/or any sample previously provided to </w:t>
      </w:r>
      <w:r w:rsidR="00382629" w:rsidRPr="002654CD">
        <w:rPr>
          <w:rFonts w:cs="Arial"/>
          <w:sz w:val="24"/>
          <w:szCs w:val="24"/>
        </w:rPr>
        <w:t>LCD</w:t>
      </w:r>
      <w:r w:rsidRPr="002654CD">
        <w:rPr>
          <w:rFonts w:cs="Arial"/>
          <w:sz w:val="24"/>
          <w:szCs w:val="24"/>
        </w:rPr>
        <w:t xml:space="preserve"> and, unless otherwise agreed in writing, shall conform to all relevant standards, specifications and conditions and all work performed by the Supplier shall be in accordance with best practice.  For the avoidance of doubt, the Supplier warrants that the Goods are not scrap Goods. </w:t>
      </w:r>
    </w:p>
    <w:p w14:paraId="364463BD" w14:textId="77777777" w:rsidR="00A4152F" w:rsidRPr="002654CD" w:rsidRDefault="003C7A9C" w:rsidP="002D2741">
      <w:pPr>
        <w:pStyle w:val="Outline2"/>
        <w:rPr>
          <w:rFonts w:cs="Arial"/>
          <w:sz w:val="24"/>
          <w:szCs w:val="24"/>
        </w:rPr>
      </w:pPr>
      <w:r w:rsidRPr="002654CD">
        <w:rPr>
          <w:rFonts w:cs="Arial"/>
          <w:sz w:val="24"/>
          <w:szCs w:val="24"/>
        </w:rPr>
        <w:t xml:space="preserve">The Supplier warrants its expertise and confirms the accuracy of all statements and representations made in respect of the Goods and or Services prior to and subsequent to, the Order. </w:t>
      </w:r>
    </w:p>
    <w:p w14:paraId="78B30BF8" w14:textId="77777777" w:rsidR="00A4152F" w:rsidRPr="002654CD" w:rsidRDefault="003C7A9C" w:rsidP="002D2741">
      <w:pPr>
        <w:pStyle w:val="Outline2"/>
        <w:rPr>
          <w:rFonts w:cs="Arial"/>
          <w:sz w:val="24"/>
          <w:szCs w:val="24"/>
        </w:rPr>
      </w:pPr>
      <w:r w:rsidRPr="002654CD">
        <w:rPr>
          <w:rFonts w:cs="Arial"/>
          <w:sz w:val="24"/>
          <w:szCs w:val="24"/>
        </w:rPr>
        <w:t xml:space="preserve">The Supplier agrees to assign to </w:t>
      </w:r>
      <w:r w:rsidR="00382629" w:rsidRPr="002654CD">
        <w:rPr>
          <w:rFonts w:cs="Arial"/>
          <w:sz w:val="24"/>
          <w:szCs w:val="24"/>
        </w:rPr>
        <w:t>LCD</w:t>
      </w:r>
      <w:r w:rsidRPr="002654CD">
        <w:rPr>
          <w:rFonts w:cs="Arial"/>
          <w:sz w:val="24"/>
          <w:szCs w:val="24"/>
        </w:rPr>
        <w:t xml:space="preserve"> upon request the benefit of any warranty, guarantee or similar right which it has against any third party manufacturer or supplier of the Goods or any part thereof. </w:t>
      </w:r>
    </w:p>
    <w:p w14:paraId="07DF1FC9" w14:textId="77777777" w:rsidR="00A4152F" w:rsidRPr="002654CD" w:rsidRDefault="003C7A9C" w:rsidP="002D2741">
      <w:pPr>
        <w:pStyle w:val="Outline1"/>
        <w:rPr>
          <w:rFonts w:cs="Arial"/>
          <w:sz w:val="24"/>
          <w:szCs w:val="24"/>
        </w:rPr>
      </w:pPr>
      <w:r w:rsidRPr="002654CD">
        <w:rPr>
          <w:rFonts w:cs="Arial"/>
          <w:caps w:val="0"/>
          <w:sz w:val="24"/>
          <w:szCs w:val="24"/>
        </w:rPr>
        <w:t>Delivery</w:t>
      </w:r>
    </w:p>
    <w:p w14:paraId="15D30AB5" w14:textId="77777777" w:rsidR="00A4152F" w:rsidRPr="002654CD" w:rsidRDefault="003C7A9C" w:rsidP="002D2741">
      <w:pPr>
        <w:pStyle w:val="Outline2"/>
        <w:rPr>
          <w:rFonts w:cs="Arial"/>
          <w:sz w:val="24"/>
          <w:szCs w:val="24"/>
        </w:rPr>
      </w:pPr>
      <w:bookmarkStart w:id="17" w:name="_Ref4744896"/>
      <w:r w:rsidRPr="002654CD">
        <w:rPr>
          <w:rFonts w:cs="Arial"/>
          <w:sz w:val="24"/>
          <w:szCs w:val="24"/>
        </w:rPr>
        <w:t xml:space="preserve">Delivery shall be completed when the Goods have been unloaded at the Location and such delivery has been accepted by a duly authorised agent, employee or Location representative of </w:t>
      </w:r>
      <w:r w:rsidR="00382629" w:rsidRPr="002654CD">
        <w:rPr>
          <w:rFonts w:cs="Arial"/>
          <w:sz w:val="24"/>
          <w:szCs w:val="24"/>
        </w:rPr>
        <w:t>LCD</w:t>
      </w:r>
      <w:r w:rsidRPr="002654CD">
        <w:rPr>
          <w:rFonts w:cs="Arial"/>
          <w:sz w:val="24"/>
          <w:szCs w:val="24"/>
        </w:rPr>
        <w:t>.</w:t>
      </w:r>
      <w:bookmarkEnd w:id="17"/>
      <w:r w:rsidRPr="002654CD">
        <w:rPr>
          <w:rFonts w:cs="Arial"/>
          <w:sz w:val="24"/>
          <w:szCs w:val="24"/>
        </w:rPr>
        <w:t xml:space="preserve">  </w:t>
      </w:r>
      <w:r w:rsidR="00382629" w:rsidRPr="002654CD">
        <w:rPr>
          <w:rFonts w:cs="Arial"/>
          <w:sz w:val="24"/>
          <w:szCs w:val="24"/>
        </w:rPr>
        <w:t>LCD</w:t>
      </w:r>
      <w:r w:rsidRPr="002654CD">
        <w:rPr>
          <w:rFonts w:cs="Arial"/>
          <w:sz w:val="24"/>
          <w:szCs w:val="24"/>
        </w:rPr>
        <w:t xml:space="preserve"> shall procure that such duly authorised agent, employee or Location representative of </w:t>
      </w:r>
      <w:r w:rsidR="00382629" w:rsidRPr="002654CD">
        <w:rPr>
          <w:rFonts w:cs="Arial"/>
          <w:sz w:val="24"/>
          <w:szCs w:val="24"/>
        </w:rPr>
        <w:t>LCD</w:t>
      </w:r>
      <w:r w:rsidRPr="002654CD">
        <w:rPr>
          <w:rFonts w:cs="Arial"/>
          <w:sz w:val="24"/>
          <w:szCs w:val="24"/>
        </w:rPr>
        <w:t xml:space="preserve"> is at the delivery location in order to accept such delivery. </w:t>
      </w:r>
    </w:p>
    <w:p w14:paraId="5C4E8D6E" w14:textId="77777777" w:rsidR="00A4152F" w:rsidRPr="002654CD" w:rsidRDefault="003C7A9C" w:rsidP="002D2741">
      <w:pPr>
        <w:pStyle w:val="Outline2"/>
        <w:rPr>
          <w:rFonts w:cs="Arial"/>
          <w:sz w:val="24"/>
          <w:szCs w:val="24"/>
        </w:rPr>
      </w:pPr>
      <w:r w:rsidRPr="002654CD">
        <w:rPr>
          <w:rFonts w:cs="Arial"/>
          <w:sz w:val="24"/>
          <w:szCs w:val="24"/>
        </w:rPr>
        <w:t xml:space="preserve">Any carrier engaged in the carriage and/or delivery of the Goods shall be deemed to be an agent of the Supplier and not </w:t>
      </w:r>
      <w:r w:rsidR="00382629" w:rsidRPr="002654CD">
        <w:rPr>
          <w:rFonts w:cs="Arial"/>
          <w:sz w:val="24"/>
          <w:szCs w:val="24"/>
        </w:rPr>
        <w:t>LCD</w:t>
      </w:r>
      <w:r w:rsidRPr="002654CD">
        <w:rPr>
          <w:rFonts w:cs="Arial"/>
          <w:sz w:val="24"/>
          <w:szCs w:val="24"/>
        </w:rPr>
        <w:t xml:space="preserve">. </w:t>
      </w:r>
    </w:p>
    <w:p w14:paraId="4C94A055" w14:textId="77777777" w:rsidR="00A4152F" w:rsidRPr="002654CD" w:rsidRDefault="003C7A9C" w:rsidP="002D2741">
      <w:pPr>
        <w:pStyle w:val="Outline2"/>
        <w:rPr>
          <w:rFonts w:cs="Arial"/>
          <w:sz w:val="24"/>
          <w:szCs w:val="24"/>
        </w:rPr>
      </w:pPr>
      <w:r w:rsidRPr="002654CD">
        <w:rPr>
          <w:rFonts w:cs="Arial"/>
          <w:sz w:val="24"/>
          <w:szCs w:val="24"/>
        </w:rPr>
        <w:t xml:space="preserve">Part deliveries may be rejected unless </w:t>
      </w:r>
      <w:r w:rsidR="00382629" w:rsidRPr="002654CD">
        <w:rPr>
          <w:rFonts w:cs="Arial"/>
          <w:sz w:val="24"/>
          <w:szCs w:val="24"/>
        </w:rPr>
        <w:t>LCD</w:t>
      </w:r>
      <w:r w:rsidRPr="002654CD">
        <w:rPr>
          <w:rFonts w:cs="Arial"/>
          <w:sz w:val="24"/>
          <w:szCs w:val="24"/>
        </w:rPr>
        <w:t xml:space="preserve"> has previously agreed in writing to accept such deliveries.</w:t>
      </w:r>
    </w:p>
    <w:p w14:paraId="7CD7C1E1" w14:textId="77777777" w:rsidR="00A4152F" w:rsidRPr="002654CD" w:rsidRDefault="003C7A9C" w:rsidP="002D2741">
      <w:pPr>
        <w:pStyle w:val="Outline2"/>
        <w:rPr>
          <w:rFonts w:cs="Arial"/>
          <w:sz w:val="24"/>
          <w:szCs w:val="24"/>
        </w:rPr>
      </w:pPr>
      <w:r w:rsidRPr="002654CD">
        <w:rPr>
          <w:rFonts w:cs="Arial"/>
          <w:sz w:val="24"/>
          <w:szCs w:val="24"/>
        </w:rPr>
        <w:t>Unless otherwise stated in the Order, the Supplier is responsible for obtaining all export and import licences for the Goods and shall be responsible for any delays due to such licences not being available when required.</w:t>
      </w:r>
    </w:p>
    <w:p w14:paraId="7C35CF3E" w14:textId="77777777" w:rsidR="00A4152F" w:rsidRPr="002654CD" w:rsidRDefault="003C7A9C" w:rsidP="002D2741">
      <w:pPr>
        <w:pStyle w:val="Outline2"/>
        <w:rPr>
          <w:rFonts w:cs="Arial"/>
          <w:sz w:val="24"/>
          <w:szCs w:val="24"/>
        </w:rPr>
      </w:pPr>
      <w:r w:rsidRPr="002654CD">
        <w:rPr>
          <w:rFonts w:cs="Arial"/>
          <w:sz w:val="24"/>
          <w:szCs w:val="24"/>
        </w:rPr>
        <w:t xml:space="preserve">In the case of any Goods supplied from outside the United Kingdom, the Supplier shall ensure that accurate information is provided to </w:t>
      </w:r>
      <w:r w:rsidR="00382629" w:rsidRPr="002654CD">
        <w:rPr>
          <w:rFonts w:cs="Arial"/>
          <w:sz w:val="24"/>
          <w:szCs w:val="24"/>
        </w:rPr>
        <w:t>LCD</w:t>
      </w:r>
      <w:r w:rsidRPr="002654CD">
        <w:rPr>
          <w:rFonts w:cs="Arial"/>
          <w:sz w:val="24"/>
          <w:szCs w:val="24"/>
        </w:rPr>
        <w:t xml:space="preserve"> as to the country of origin of the Goods and shall be liable to </w:t>
      </w:r>
      <w:r w:rsidR="00382629" w:rsidRPr="002654CD">
        <w:rPr>
          <w:rFonts w:cs="Arial"/>
          <w:sz w:val="24"/>
          <w:szCs w:val="24"/>
        </w:rPr>
        <w:t>LCD</w:t>
      </w:r>
      <w:r w:rsidRPr="002654CD">
        <w:rPr>
          <w:rFonts w:cs="Arial"/>
          <w:sz w:val="24"/>
          <w:szCs w:val="24"/>
        </w:rPr>
        <w:t xml:space="preserve"> for any additional duties or taxes for which </w:t>
      </w:r>
      <w:r w:rsidR="00382629" w:rsidRPr="002654CD">
        <w:rPr>
          <w:rFonts w:cs="Arial"/>
          <w:sz w:val="24"/>
          <w:szCs w:val="24"/>
        </w:rPr>
        <w:t>LCD</w:t>
      </w:r>
      <w:r w:rsidRPr="002654CD">
        <w:rPr>
          <w:rFonts w:cs="Arial"/>
          <w:sz w:val="24"/>
          <w:szCs w:val="24"/>
        </w:rPr>
        <w:t xml:space="preserve"> may be accountable should the country of origin prove to be different from that advised by the Supplier.</w:t>
      </w:r>
    </w:p>
    <w:p w14:paraId="375C7D21" w14:textId="77777777" w:rsidR="00A4152F" w:rsidRPr="002654CD" w:rsidRDefault="003C7A9C" w:rsidP="002D2741">
      <w:pPr>
        <w:pStyle w:val="Outline2"/>
        <w:rPr>
          <w:rFonts w:cs="Arial"/>
          <w:sz w:val="24"/>
          <w:szCs w:val="24"/>
        </w:rPr>
      </w:pPr>
      <w:r w:rsidRPr="002654CD">
        <w:rPr>
          <w:rFonts w:cs="Arial"/>
          <w:sz w:val="24"/>
          <w:szCs w:val="24"/>
        </w:rPr>
        <w:t xml:space="preserve">Where </w:t>
      </w:r>
      <w:r w:rsidR="00382629" w:rsidRPr="002654CD">
        <w:rPr>
          <w:rFonts w:cs="Arial"/>
          <w:sz w:val="24"/>
          <w:szCs w:val="24"/>
        </w:rPr>
        <w:t>LCD</w:t>
      </w:r>
      <w:r w:rsidRPr="002654CD">
        <w:rPr>
          <w:rFonts w:cs="Arial"/>
          <w:sz w:val="24"/>
          <w:szCs w:val="24"/>
        </w:rPr>
        <w:t xml:space="preserve"> agrees in writing to accept delivery by instalments the Contract will be construed as a single contract in respect of each instalment.  Failure by the Supplier to deliver any one instalment may allow </w:t>
      </w:r>
      <w:r w:rsidR="00382629" w:rsidRPr="002654CD">
        <w:rPr>
          <w:rFonts w:cs="Arial"/>
          <w:sz w:val="24"/>
          <w:szCs w:val="24"/>
        </w:rPr>
        <w:t>LCD</w:t>
      </w:r>
      <w:r w:rsidRPr="002654CD">
        <w:rPr>
          <w:rFonts w:cs="Arial"/>
          <w:sz w:val="24"/>
          <w:szCs w:val="24"/>
        </w:rPr>
        <w:t xml:space="preserve"> at its option to treat the whole Contract as repudiated depending upon the circumstances of the non-delivery, such option not to be unreasonably invoked.</w:t>
      </w:r>
    </w:p>
    <w:p w14:paraId="72391B59" w14:textId="77777777" w:rsidR="00A4152F" w:rsidRPr="002654CD" w:rsidRDefault="003C7A9C" w:rsidP="002D2741">
      <w:pPr>
        <w:pStyle w:val="Outline1"/>
        <w:rPr>
          <w:rFonts w:cs="Arial"/>
          <w:caps w:val="0"/>
          <w:sz w:val="24"/>
          <w:szCs w:val="24"/>
        </w:rPr>
      </w:pPr>
      <w:bookmarkStart w:id="18" w:name="_Toc277248260"/>
      <w:bookmarkStart w:id="19" w:name="_Toc277248258"/>
      <w:bookmarkStart w:id="20" w:name="_Toc277248255"/>
      <w:r w:rsidRPr="002654CD">
        <w:rPr>
          <w:rFonts w:cs="Arial"/>
          <w:caps w:val="0"/>
          <w:sz w:val="24"/>
          <w:szCs w:val="24"/>
        </w:rPr>
        <w:t>Rejection Of Goods</w:t>
      </w:r>
      <w:bookmarkEnd w:id="18"/>
    </w:p>
    <w:p w14:paraId="13DB26A9" w14:textId="77777777" w:rsidR="00A4152F" w:rsidRPr="002654CD" w:rsidRDefault="003C7A9C" w:rsidP="002D2741">
      <w:pPr>
        <w:pStyle w:val="Outline2"/>
        <w:rPr>
          <w:rFonts w:cs="Arial"/>
          <w:sz w:val="24"/>
          <w:szCs w:val="24"/>
        </w:rPr>
      </w:pPr>
      <w:r w:rsidRPr="002654CD">
        <w:rPr>
          <w:rFonts w:cs="Arial"/>
          <w:sz w:val="24"/>
          <w:szCs w:val="24"/>
        </w:rPr>
        <w:t xml:space="preserve">Without prejudice to the operation of Clause </w:t>
      </w:r>
      <w:r w:rsidRPr="002654CD">
        <w:rPr>
          <w:rFonts w:cs="Arial"/>
          <w:sz w:val="24"/>
          <w:szCs w:val="24"/>
        </w:rPr>
        <w:fldChar w:fldCharType="begin"/>
      </w:r>
      <w:r w:rsidRPr="002654CD">
        <w:rPr>
          <w:rFonts w:cs="Arial"/>
          <w:sz w:val="24"/>
          <w:szCs w:val="24"/>
        </w:rPr>
        <w:instrText xml:space="preserve"> REF _Ref3707436 \r \h  \* MERGEFORMAT </w:instrText>
      </w:r>
      <w:r w:rsidRPr="002654CD">
        <w:rPr>
          <w:rFonts w:cs="Arial"/>
          <w:sz w:val="24"/>
          <w:szCs w:val="24"/>
        </w:rPr>
      </w:r>
      <w:r w:rsidRPr="002654CD">
        <w:rPr>
          <w:rFonts w:cs="Arial"/>
          <w:sz w:val="24"/>
          <w:szCs w:val="24"/>
        </w:rPr>
        <w:fldChar w:fldCharType="separate"/>
      </w:r>
      <w:r w:rsidR="001D6617" w:rsidRPr="002654CD">
        <w:rPr>
          <w:rFonts w:cs="Arial"/>
          <w:sz w:val="24"/>
          <w:szCs w:val="24"/>
        </w:rPr>
        <w:t>10</w:t>
      </w:r>
      <w:r w:rsidRPr="002654CD">
        <w:rPr>
          <w:rFonts w:cs="Arial"/>
          <w:sz w:val="24"/>
          <w:szCs w:val="24"/>
        </w:rPr>
        <w:t>.4</w:t>
      </w:r>
      <w:r w:rsidRPr="002654CD">
        <w:rPr>
          <w:rFonts w:cs="Arial"/>
          <w:sz w:val="24"/>
          <w:szCs w:val="24"/>
        </w:rPr>
        <w:fldChar w:fldCharType="end"/>
      </w:r>
      <w:r w:rsidRPr="002654CD">
        <w:rPr>
          <w:rFonts w:cs="Arial"/>
          <w:sz w:val="24"/>
          <w:szCs w:val="24"/>
        </w:rPr>
        <w:t xml:space="preserve">, the Goods shall be inspected on behalf of </w:t>
      </w:r>
      <w:r w:rsidR="00382629" w:rsidRPr="002654CD">
        <w:rPr>
          <w:rFonts w:cs="Arial"/>
          <w:sz w:val="24"/>
          <w:szCs w:val="24"/>
        </w:rPr>
        <w:t>LCD</w:t>
      </w:r>
      <w:r w:rsidRPr="002654CD">
        <w:rPr>
          <w:rFonts w:cs="Arial"/>
          <w:sz w:val="24"/>
          <w:szCs w:val="24"/>
        </w:rPr>
        <w:t xml:space="preserve"> within a reasonable time after delivery under Clause </w:t>
      </w:r>
      <w:r w:rsidR="001D6617" w:rsidRPr="002654CD">
        <w:rPr>
          <w:rFonts w:cs="Arial"/>
          <w:sz w:val="24"/>
          <w:szCs w:val="24"/>
        </w:rPr>
        <w:fldChar w:fldCharType="begin"/>
      </w:r>
      <w:r w:rsidR="001D6617" w:rsidRPr="002654CD">
        <w:rPr>
          <w:rFonts w:cs="Arial"/>
          <w:sz w:val="24"/>
          <w:szCs w:val="24"/>
        </w:rPr>
        <w:instrText xml:space="preserve"> REF _Ref3707436 \r \h  \* MERGEFORMAT </w:instrText>
      </w:r>
      <w:r w:rsidR="001D6617" w:rsidRPr="002654CD">
        <w:rPr>
          <w:rFonts w:cs="Arial"/>
          <w:sz w:val="24"/>
          <w:szCs w:val="24"/>
        </w:rPr>
      </w:r>
      <w:r w:rsidR="001D6617" w:rsidRPr="002654CD">
        <w:rPr>
          <w:rFonts w:cs="Arial"/>
          <w:sz w:val="24"/>
          <w:szCs w:val="24"/>
        </w:rPr>
        <w:fldChar w:fldCharType="separate"/>
      </w:r>
      <w:r w:rsidR="001D6617" w:rsidRPr="002654CD">
        <w:rPr>
          <w:rFonts w:cs="Arial"/>
          <w:sz w:val="24"/>
          <w:szCs w:val="24"/>
        </w:rPr>
        <w:t>9</w:t>
      </w:r>
      <w:r w:rsidR="001D6617" w:rsidRPr="002654CD">
        <w:rPr>
          <w:rFonts w:cs="Arial"/>
          <w:sz w:val="24"/>
          <w:szCs w:val="24"/>
        </w:rPr>
        <w:fldChar w:fldCharType="end"/>
      </w:r>
      <w:r w:rsidRPr="002654CD">
        <w:rPr>
          <w:rFonts w:cs="Arial"/>
          <w:sz w:val="24"/>
          <w:szCs w:val="24"/>
        </w:rPr>
        <w:t xml:space="preserve"> of the Contract and may be rejected if found to be defective or inferior in quality to or differing in form or material from the requirements of the Contract, or if they do not comply with any term, whether expressed or implied, of the Contract.</w:t>
      </w:r>
    </w:p>
    <w:p w14:paraId="5966E8A6" w14:textId="77777777" w:rsidR="00A4152F" w:rsidRPr="002654CD" w:rsidRDefault="003C7A9C" w:rsidP="002D2741">
      <w:pPr>
        <w:pStyle w:val="Outline2"/>
        <w:rPr>
          <w:rFonts w:cs="Arial"/>
          <w:sz w:val="24"/>
          <w:szCs w:val="24"/>
        </w:rPr>
      </w:pPr>
      <w:r w:rsidRPr="002654CD">
        <w:rPr>
          <w:rFonts w:cs="Arial"/>
          <w:sz w:val="24"/>
          <w:szCs w:val="24"/>
        </w:rPr>
        <w:t xml:space="preserve">Without prejudice to the operation of Clause </w:t>
      </w:r>
      <w:r w:rsidRPr="002654CD">
        <w:rPr>
          <w:rFonts w:cs="Arial"/>
          <w:sz w:val="24"/>
          <w:szCs w:val="24"/>
        </w:rPr>
        <w:fldChar w:fldCharType="begin"/>
      </w:r>
      <w:r w:rsidRPr="002654CD">
        <w:rPr>
          <w:rFonts w:cs="Arial"/>
          <w:sz w:val="24"/>
          <w:szCs w:val="24"/>
        </w:rPr>
        <w:instrText xml:space="preserve"> REF _Ref3707436 \r \h  \* MERGEFORMAT </w:instrText>
      </w:r>
      <w:r w:rsidRPr="002654CD">
        <w:rPr>
          <w:rFonts w:cs="Arial"/>
          <w:sz w:val="24"/>
          <w:szCs w:val="24"/>
        </w:rPr>
      </w:r>
      <w:r w:rsidRPr="002654CD">
        <w:rPr>
          <w:rFonts w:cs="Arial"/>
          <w:sz w:val="24"/>
          <w:szCs w:val="24"/>
        </w:rPr>
        <w:fldChar w:fldCharType="separate"/>
      </w:r>
      <w:r w:rsidRPr="002654CD">
        <w:rPr>
          <w:rFonts w:cs="Arial"/>
          <w:sz w:val="24"/>
          <w:szCs w:val="24"/>
        </w:rPr>
        <w:t>1</w:t>
      </w:r>
      <w:r w:rsidR="001D6617" w:rsidRPr="002654CD">
        <w:rPr>
          <w:rFonts w:cs="Arial"/>
          <w:sz w:val="24"/>
          <w:szCs w:val="24"/>
        </w:rPr>
        <w:t>0</w:t>
      </w:r>
      <w:r w:rsidRPr="002654CD">
        <w:rPr>
          <w:rFonts w:cs="Arial"/>
          <w:sz w:val="24"/>
          <w:szCs w:val="24"/>
        </w:rPr>
        <w:t>.4</w:t>
      </w:r>
      <w:r w:rsidRPr="002654CD">
        <w:rPr>
          <w:rFonts w:cs="Arial"/>
          <w:sz w:val="24"/>
          <w:szCs w:val="24"/>
        </w:rPr>
        <w:fldChar w:fldCharType="end"/>
      </w:r>
      <w:r w:rsidRPr="002654CD">
        <w:rPr>
          <w:rFonts w:cs="Arial"/>
          <w:sz w:val="24"/>
          <w:szCs w:val="24"/>
        </w:rPr>
        <w:t xml:space="preserve">, </w:t>
      </w:r>
      <w:r w:rsidR="00382629" w:rsidRPr="002654CD">
        <w:rPr>
          <w:rFonts w:cs="Arial"/>
          <w:sz w:val="24"/>
          <w:szCs w:val="24"/>
        </w:rPr>
        <w:t>LCD</w:t>
      </w:r>
      <w:r w:rsidRPr="002654CD">
        <w:rPr>
          <w:rFonts w:cs="Arial"/>
          <w:sz w:val="24"/>
          <w:szCs w:val="24"/>
        </w:rPr>
        <w:t xml:space="preserve"> shall notify the Supplier of:</w:t>
      </w:r>
    </w:p>
    <w:p w14:paraId="5BF81E8A" w14:textId="77777777" w:rsidR="00A4152F" w:rsidRPr="002654CD" w:rsidRDefault="003C7A9C" w:rsidP="002D2741">
      <w:pPr>
        <w:pStyle w:val="Outline3"/>
        <w:rPr>
          <w:rFonts w:cs="Arial"/>
          <w:sz w:val="24"/>
          <w:szCs w:val="24"/>
        </w:rPr>
      </w:pPr>
      <w:r w:rsidRPr="002654CD">
        <w:rPr>
          <w:rFonts w:cs="Arial"/>
          <w:sz w:val="24"/>
          <w:szCs w:val="24"/>
        </w:rPr>
        <w:t>the discovery of any defect within a reasonable time of its discovery and shall give the Supplier all reasonable opportunities to investigate such defect; and</w:t>
      </w:r>
    </w:p>
    <w:p w14:paraId="58B88619" w14:textId="77777777" w:rsidR="00A4152F" w:rsidRPr="002654CD" w:rsidRDefault="003C7A9C" w:rsidP="002D2741">
      <w:pPr>
        <w:pStyle w:val="Outline3"/>
        <w:rPr>
          <w:rFonts w:cs="Arial"/>
          <w:sz w:val="24"/>
          <w:szCs w:val="24"/>
        </w:rPr>
      </w:pPr>
      <w:r w:rsidRPr="002654CD">
        <w:rPr>
          <w:rFonts w:cs="Arial"/>
          <w:sz w:val="24"/>
          <w:szCs w:val="24"/>
        </w:rPr>
        <w:t>any shortage or damage caused in transit and found on delivery within 14 days of delivery or such time as agreed by the Parties.</w:t>
      </w:r>
    </w:p>
    <w:p w14:paraId="39FD517D" w14:textId="77777777" w:rsidR="00A4152F" w:rsidRPr="002654CD" w:rsidRDefault="003C7A9C" w:rsidP="002D2741">
      <w:pPr>
        <w:pStyle w:val="Outline2"/>
        <w:rPr>
          <w:rFonts w:cs="Arial"/>
          <w:sz w:val="24"/>
          <w:szCs w:val="24"/>
        </w:rPr>
      </w:pPr>
      <w:r w:rsidRPr="002654CD">
        <w:rPr>
          <w:rFonts w:cs="Arial"/>
          <w:sz w:val="24"/>
          <w:szCs w:val="24"/>
        </w:rPr>
        <w:t>The whole of any delivery may be rejected if a reasonable sample of the Goods taken indiscriminately from that delivery is found not to conform in every material respect to the requirements of the Contract.</w:t>
      </w:r>
    </w:p>
    <w:p w14:paraId="462BEB2C" w14:textId="77777777" w:rsidR="00A4152F" w:rsidRPr="002654CD" w:rsidRDefault="003C7A9C" w:rsidP="002D2741">
      <w:pPr>
        <w:pStyle w:val="Outline2"/>
        <w:rPr>
          <w:rFonts w:cs="Arial"/>
          <w:sz w:val="24"/>
          <w:szCs w:val="24"/>
        </w:rPr>
      </w:pPr>
      <w:bookmarkStart w:id="21" w:name="_Ref3707436"/>
      <w:r w:rsidRPr="002654CD">
        <w:rPr>
          <w:rFonts w:cs="Arial"/>
          <w:sz w:val="24"/>
          <w:szCs w:val="24"/>
        </w:rPr>
        <w:t>LCD’s right of rejection shall continue irrespective of whether LCD has in law accepted the Goods.  In particular, taking delivery, inspection, use or payment by LCD of the Goods or part of them shall not constitute acceptance, waiver or approval and shall be without prejudice to any right or remedy that LCD may have against the Supplier provided that the right of rejection shall cease within a reasonable time from the date on which LCD discovers or might reasonably be expected to discover the latent defect or other relevant breach of contract.</w:t>
      </w:r>
      <w:bookmarkEnd w:id="21"/>
    </w:p>
    <w:p w14:paraId="1DE9CAC2" w14:textId="77777777" w:rsidR="00A4152F" w:rsidRPr="002654CD" w:rsidRDefault="003C7A9C" w:rsidP="002D2741">
      <w:pPr>
        <w:pStyle w:val="Outline2"/>
        <w:rPr>
          <w:rFonts w:cs="Arial"/>
          <w:sz w:val="24"/>
          <w:szCs w:val="24"/>
        </w:rPr>
      </w:pPr>
      <w:r w:rsidRPr="002654CD">
        <w:rPr>
          <w:rFonts w:cs="Arial"/>
          <w:sz w:val="24"/>
          <w:szCs w:val="24"/>
        </w:rPr>
        <w:t xml:space="preserve">Goods so rejected after delivery shall be removed by the Supplier at its own expense within fourteen days from the date of notification of rejection.  If the Supplier fails to remove them within such period </w:t>
      </w:r>
      <w:r w:rsidR="00382629" w:rsidRPr="002654CD">
        <w:rPr>
          <w:rFonts w:cs="Arial"/>
          <w:sz w:val="24"/>
          <w:szCs w:val="24"/>
        </w:rPr>
        <w:t>LCD</w:t>
      </w:r>
      <w:r w:rsidRPr="002654CD">
        <w:rPr>
          <w:rFonts w:cs="Arial"/>
          <w:sz w:val="24"/>
          <w:szCs w:val="24"/>
        </w:rPr>
        <w:t xml:space="preserve"> may return the rejected Goods at the Supplier’s risk and expense and charge the Supplier for the cost of storage from the date of rejection. </w:t>
      </w:r>
    </w:p>
    <w:p w14:paraId="2D142ACD" w14:textId="77777777" w:rsidR="00A4152F" w:rsidRPr="002654CD" w:rsidRDefault="003C7A9C" w:rsidP="002D2741">
      <w:pPr>
        <w:pStyle w:val="Outline1"/>
        <w:rPr>
          <w:rFonts w:cs="Arial"/>
          <w:caps w:val="0"/>
          <w:sz w:val="24"/>
          <w:szCs w:val="24"/>
        </w:rPr>
      </w:pPr>
      <w:r w:rsidRPr="002654CD">
        <w:rPr>
          <w:rFonts w:cs="Arial"/>
          <w:caps w:val="0"/>
          <w:sz w:val="24"/>
          <w:szCs w:val="24"/>
        </w:rPr>
        <w:t>Property and Risk</w:t>
      </w:r>
      <w:bookmarkEnd w:id="19"/>
    </w:p>
    <w:p w14:paraId="79BAC865" w14:textId="77777777" w:rsidR="00A4152F" w:rsidRPr="002654CD" w:rsidRDefault="003C7A9C" w:rsidP="002D2741">
      <w:pPr>
        <w:pStyle w:val="Outline2"/>
        <w:rPr>
          <w:rFonts w:cs="Arial"/>
          <w:sz w:val="24"/>
          <w:szCs w:val="24"/>
        </w:rPr>
      </w:pPr>
      <w:r w:rsidRPr="002654CD">
        <w:rPr>
          <w:rFonts w:cs="Arial"/>
          <w:sz w:val="24"/>
          <w:szCs w:val="24"/>
        </w:rPr>
        <w:t xml:space="preserve">Risk in the Goods shall pass to </w:t>
      </w:r>
      <w:r w:rsidR="00382629" w:rsidRPr="002654CD">
        <w:rPr>
          <w:rFonts w:cs="Arial"/>
          <w:sz w:val="24"/>
          <w:szCs w:val="24"/>
        </w:rPr>
        <w:t>LCD</w:t>
      </w:r>
      <w:r w:rsidRPr="002654CD">
        <w:rPr>
          <w:rFonts w:cs="Arial"/>
          <w:sz w:val="24"/>
          <w:szCs w:val="24"/>
        </w:rPr>
        <w:t xml:space="preserve"> when the Goods have been delivered in accordance with Clause </w:t>
      </w:r>
      <w:r w:rsidR="00934B93" w:rsidRPr="002654CD">
        <w:rPr>
          <w:rFonts w:cs="Arial"/>
          <w:sz w:val="24"/>
          <w:szCs w:val="24"/>
        </w:rPr>
        <w:t>9</w:t>
      </w:r>
      <w:r w:rsidRPr="002654CD">
        <w:rPr>
          <w:rFonts w:cs="Arial"/>
          <w:sz w:val="24"/>
          <w:szCs w:val="24"/>
        </w:rPr>
        <w:t xml:space="preserve">.1. </w:t>
      </w:r>
    </w:p>
    <w:p w14:paraId="0DA6C74D" w14:textId="77777777" w:rsidR="00A4152F" w:rsidRPr="002654CD" w:rsidRDefault="003C7A9C" w:rsidP="002D2741">
      <w:pPr>
        <w:pStyle w:val="Outline2"/>
        <w:rPr>
          <w:rFonts w:cs="Arial"/>
          <w:sz w:val="24"/>
          <w:szCs w:val="24"/>
        </w:rPr>
      </w:pPr>
      <w:r w:rsidRPr="002654CD">
        <w:rPr>
          <w:rFonts w:cs="Arial"/>
          <w:sz w:val="24"/>
          <w:szCs w:val="24"/>
        </w:rPr>
        <w:t>Notwithstanding delivery, property in the Goods shall not have passed from the Supplier until the full Contract Price of such Goods has been paid.</w:t>
      </w:r>
    </w:p>
    <w:p w14:paraId="52388B25" w14:textId="77777777" w:rsidR="00A4152F" w:rsidRPr="002654CD" w:rsidRDefault="003C7A9C" w:rsidP="002D2741">
      <w:pPr>
        <w:pStyle w:val="Outline2"/>
        <w:rPr>
          <w:rFonts w:cs="Arial"/>
          <w:sz w:val="24"/>
          <w:szCs w:val="24"/>
        </w:rPr>
      </w:pPr>
      <w:r w:rsidRPr="002654CD">
        <w:rPr>
          <w:rFonts w:cs="Arial"/>
          <w:sz w:val="24"/>
          <w:szCs w:val="24"/>
        </w:rPr>
        <w:t>All tools, equipment and materials of the Supplier required in the performance of the Supplier's obligations under the Contract shall be and remain at the sole risk of the Supplier whether or not they are situated at the Location.</w:t>
      </w:r>
    </w:p>
    <w:p w14:paraId="5E3EF0CB" w14:textId="77777777" w:rsidR="00A4152F" w:rsidRPr="002654CD" w:rsidRDefault="003C7A9C" w:rsidP="002D2741">
      <w:pPr>
        <w:pStyle w:val="Outline1"/>
        <w:rPr>
          <w:rFonts w:cs="Arial"/>
          <w:caps w:val="0"/>
          <w:sz w:val="24"/>
          <w:szCs w:val="24"/>
        </w:rPr>
      </w:pPr>
      <w:r w:rsidRPr="002654CD">
        <w:rPr>
          <w:rFonts w:cs="Arial"/>
          <w:caps w:val="0"/>
          <w:sz w:val="24"/>
          <w:szCs w:val="24"/>
        </w:rPr>
        <w:t>Packaging</w:t>
      </w:r>
      <w:bookmarkEnd w:id="20"/>
    </w:p>
    <w:p w14:paraId="2FA87A3B" w14:textId="77777777" w:rsidR="00A4152F" w:rsidRPr="002654CD" w:rsidRDefault="003C7A9C" w:rsidP="002D2741">
      <w:pPr>
        <w:pStyle w:val="Outline2"/>
        <w:rPr>
          <w:rFonts w:cs="Arial"/>
          <w:sz w:val="24"/>
          <w:szCs w:val="24"/>
        </w:rPr>
      </w:pPr>
      <w:r w:rsidRPr="002654CD">
        <w:rPr>
          <w:rFonts w:cs="Arial"/>
          <w:sz w:val="24"/>
          <w:szCs w:val="24"/>
        </w:rPr>
        <w:t xml:space="preserve">Where the Goods are imported into the United Kingdom then for the purposes of the Producer Responsibility Obligations (Packaging Waste) Regulations 1997 the Supplier shall assume the rolled-up obligations for all the activities performed outside the United Kingdom in relation to the Goods and the packaging which is used for the containment, protection, handling, delivery and presentation of the Goods in addition to any other obligations the Supplier may have pursuant to the said Regulations. </w:t>
      </w:r>
    </w:p>
    <w:p w14:paraId="6D660525" w14:textId="77777777" w:rsidR="00A4152F" w:rsidRPr="002654CD" w:rsidRDefault="003C7A9C" w:rsidP="002D2741">
      <w:pPr>
        <w:pStyle w:val="Outline2"/>
        <w:rPr>
          <w:rFonts w:cs="Arial"/>
          <w:sz w:val="24"/>
          <w:szCs w:val="24"/>
        </w:rPr>
      </w:pPr>
      <w:r w:rsidRPr="002654CD">
        <w:rPr>
          <w:rFonts w:cs="Arial"/>
          <w:sz w:val="24"/>
          <w:szCs w:val="24"/>
        </w:rPr>
        <w:t>The Goods shall be securely packed in trade packages of a type normally used by the Supplier for commercial deliveries of the same or similar Goods either in retail or in bulk quantities within the United Kingdom.</w:t>
      </w:r>
    </w:p>
    <w:p w14:paraId="7DE042DD" w14:textId="77777777" w:rsidR="00A4152F" w:rsidRPr="002654CD" w:rsidRDefault="003C7A9C" w:rsidP="002D2741">
      <w:pPr>
        <w:pStyle w:val="Outline2"/>
        <w:rPr>
          <w:rFonts w:cs="Arial"/>
          <w:sz w:val="24"/>
          <w:szCs w:val="24"/>
        </w:rPr>
      </w:pPr>
      <w:r w:rsidRPr="002654CD">
        <w:rPr>
          <w:rFonts w:cs="Arial"/>
          <w:sz w:val="24"/>
          <w:szCs w:val="24"/>
        </w:rPr>
        <w:t>The following details shall be shown on the outside of every package unless otherwise specified in the Order:</w:t>
      </w:r>
    </w:p>
    <w:p w14:paraId="1F72242E" w14:textId="77777777" w:rsidR="00A4152F" w:rsidRPr="002654CD" w:rsidRDefault="003C7A9C" w:rsidP="002D2741">
      <w:pPr>
        <w:pStyle w:val="Outline3"/>
        <w:rPr>
          <w:rFonts w:cs="Arial"/>
          <w:sz w:val="24"/>
          <w:szCs w:val="24"/>
        </w:rPr>
      </w:pPr>
      <w:r w:rsidRPr="002654CD">
        <w:rPr>
          <w:rFonts w:cs="Arial"/>
          <w:sz w:val="24"/>
          <w:szCs w:val="24"/>
        </w:rPr>
        <w:t xml:space="preserve">a description of the Goods which shall include, without limitation, the weight of the Goods where available and </w:t>
      </w:r>
      <w:r w:rsidR="00382629" w:rsidRPr="002654CD">
        <w:rPr>
          <w:rFonts w:cs="Arial"/>
          <w:sz w:val="24"/>
          <w:szCs w:val="24"/>
        </w:rPr>
        <w:t>LCD</w:t>
      </w:r>
      <w:r w:rsidRPr="002654CD">
        <w:rPr>
          <w:rFonts w:cs="Arial"/>
          <w:sz w:val="24"/>
          <w:szCs w:val="24"/>
        </w:rPr>
        <w:t>'s order number;</w:t>
      </w:r>
    </w:p>
    <w:p w14:paraId="78E2B0FB" w14:textId="77777777" w:rsidR="00A4152F" w:rsidRPr="002654CD" w:rsidRDefault="003C7A9C" w:rsidP="002D2741">
      <w:pPr>
        <w:pStyle w:val="Outline3"/>
        <w:rPr>
          <w:rFonts w:cs="Arial"/>
          <w:sz w:val="24"/>
          <w:szCs w:val="24"/>
        </w:rPr>
      </w:pPr>
      <w:r w:rsidRPr="002654CD">
        <w:rPr>
          <w:rFonts w:cs="Arial"/>
          <w:sz w:val="24"/>
          <w:szCs w:val="24"/>
        </w:rPr>
        <w:t>the quantity in the package where available;</w:t>
      </w:r>
    </w:p>
    <w:p w14:paraId="2BAC76D6" w14:textId="77777777" w:rsidR="00A4152F" w:rsidRPr="002654CD" w:rsidRDefault="003C7A9C" w:rsidP="002D2741">
      <w:pPr>
        <w:pStyle w:val="Outline3"/>
        <w:rPr>
          <w:rFonts w:cs="Arial"/>
          <w:sz w:val="24"/>
          <w:szCs w:val="24"/>
        </w:rPr>
      </w:pPr>
      <w:r w:rsidRPr="002654CD">
        <w:rPr>
          <w:rFonts w:cs="Arial"/>
          <w:sz w:val="24"/>
          <w:szCs w:val="24"/>
        </w:rPr>
        <w:t>any special directions for storage;</w:t>
      </w:r>
    </w:p>
    <w:p w14:paraId="1257A7B7" w14:textId="77777777" w:rsidR="00A4152F" w:rsidRPr="002654CD" w:rsidRDefault="003C7A9C" w:rsidP="002D2741">
      <w:pPr>
        <w:pStyle w:val="Outline3"/>
        <w:rPr>
          <w:rFonts w:cs="Arial"/>
          <w:sz w:val="24"/>
          <w:szCs w:val="24"/>
        </w:rPr>
      </w:pPr>
      <w:r w:rsidRPr="002654CD">
        <w:rPr>
          <w:rFonts w:cs="Arial"/>
          <w:sz w:val="24"/>
          <w:szCs w:val="24"/>
        </w:rPr>
        <w:t>the expiry date of the contents where available;</w:t>
      </w:r>
    </w:p>
    <w:p w14:paraId="47C9E542" w14:textId="77777777" w:rsidR="00A4152F" w:rsidRPr="002654CD" w:rsidRDefault="003C7A9C" w:rsidP="002D2741">
      <w:pPr>
        <w:pStyle w:val="Outline3"/>
        <w:rPr>
          <w:rFonts w:cs="Arial"/>
          <w:sz w:val="24"/>
          <w:szCs w:val="24"/>
        </w:rPr>
      </w:pPr>
      <w:r w:rsidRPr="002654CD">
        <w:rPr>
          <w:rFonts w:cs="Arial"/>
          <w:sz w:val="24"/>
          <w:szCs w:val="24"/>
        </w:rPr>
        <w:t>the batch number; and</w:t>
      </w:r>
    </w:p>
    <w:p w14:paraId="276CDD49" w14:textId="77777777" w:rsidR="00A4152F" w:rsidRPr="002654CD" w:rsidRDefault="003C7A9C" w:rsidP="002D2741">
      <w:pPr>
        <w:pStyle w:val="Outline3"/>
        <w:rPr>
          <w:rFonts w:cs="Arial"/>
          <w:sz w:val="24"/>
          <w:szCs w:val="24"/>
        </w:rPr>
      </w:pPr>
      <w:r w:rsidRPr="002654CD">
        <w:rPr>
          <w:rFonts w:cs="Arial"/>
          <w:sz w:val="24"/>
          <w:szCs w:val="24"/>
        </w:rPr>
        <w:t>the name of the manufacturer of the Goods and the Supplier.</w:t>
      </w:r>
    </w:p>
    <w:p w14:paraId="1671F7DD" w14:textId="77777777" w:rsidR="00A4152F" w:rsidRPr="002654CD" w:rsidRDefault="003C7A9C" w:rsidP="002D2741">
      <w:pPr>
        <w:pStyle w:val="Outline1"/>
        <w:rPr>
          <w:rFonts w:cs="Arial"/>
          <w:caps w:val="0"/>
          <w:sz w:val="24"/>
          <w:szCs w:val="24"/>
        </w:rPr>
      </w:pPr>
      <w:bookmarkStart w:id="22" w:name="_Toc277248256"/>
      <w:r w:rsidRPr="002654CD">
        <w:rPr>
          <w:rFonts w:cs="Arial"/>
          <w:caps w:val="0"/>
          <w:sz w:val="24"/>
          <w:szCs w:val="24"/>
        </w:rPr>
        <w:t>Identification of Goods</w:t>
      </w:r>
      <w:bookmarkEnd w:id="22"/>
    </w:p>
    <w:p w14:paraId="2D3E918F" w14:textId="77777777" w:rsidR="00A4152F" w:rsidRPr="002654CD" w:rsidRDefault="003C7A9C" w:rsidP="002D2741">
      <w:pPr>
        <w:pStyle w:val="Outline2"/>
        <w:rPr>
          <w:rFonts w:cs="Arial"/>
          <w:sz w:val="24"/>
          <w:szCs w:val="24"/>
        </w:rPr>
      </w:pPr>
      <w:r w:rsidRPr="002654CD">
        <w:rPr>
          <w:rFonts w:cs="Arial"/>
          <w:sz w:val="24"/>
          <w:szCs w:val="24"/>
        </w:rPr>
        <w:t>All Goods that customarily bear any mark, tab, brand, label or other device indicating place of origin, inspection by any government or other body or standard of quality must be delivered with all the said marks, tabs, brands, labels, serial numbers or other devices intact.</w:t>
      </w:r>
    </w:p>
    <w:p w14:paraId="5462DE3C" w14:textId="77777777" w:rsidR="00A4152F" w:rsidRPr="002654CD" w:rsidRDefault="003C7A9C" w:rsidP="002D2741">
      <w:pPr>
        <w:pStyle w:val="Outline1"/>
        <w:rPr>
          <w:rFonts w:cs="Arial"/>
          <w:caps w:val="0"/>
          <w:sz w:val="24"/>
          <w:szCs w:val="24"/>
        </w:rPr>
      </w:pPr>
      <w:r w:rsidRPr="002654CD">
        <w:rPr>
          <w:rFonts w:cs="Arial"/>
          <w:caps w:val="0"/>
          <w:sz w:val="24"/>
          <w:szCs w:val="24"/>
        </w:rPr>
        <w:t>Contract Price and Payment</w:t>
      </w:r>
    </w:p>
    <w:p w14:paraId="6FF481FB" w14:textId="77777777" w:rsidR="00A4152F" w:rsidRPr="002654CD" w:rsidRDefault="003C7A9C" w:rsidP="002D2741">
      <w:pPr>
        <w:pStyle w:val="Outline2"/>
        <w:rPr>
          <w:rFonts w:cs="Arial"/>
          <w:sz w:val="24"/>
          <w:szCs w:val="24"/>
        </w:rPr>
      </w:pPr>
      <w:bookmarkStart w:id="23" w:name="_Ref515876995"/>
      <w:r w:rsidRPr="002654CD">
        <w:rPr>
          <w:rFonts w:cs="Arial"/>
          <w:sz w:val="24"/>
          <w:szCs w:val="24"/>
        </w:rPr>
        <w:t xml:space="preserve">In consideration of the Supplier's due and proper performance of its obligations under the Contract, the Supplier may charge </w:t>
      </w:r>
      <w:r w:rsidR="00382629" w:rsidRPr="002654CD">
        <w:rPr>
          <w:rFonts w:cs="Arial"/>
          <w:sz w:val="24"/>
          <w:szCs w:val="24"/>
        </w:rPr>
        <w:t>LCD</w:t>
      </w:r>
      <w:r w:rsidRPr="002654CD">
        <w:rPr>
          <w:rFonts w:cs="Arial"/>
          <w:sz w:val="24"/>
          <w:szCs w:val="24"/>
        </w:rPr>
        <w:t xml:space="preserve"> the Contract Price in accordance with this Clause </w:t>
      </w:r>
      <w:r w:rsidR="00934B93" w:rsidRPr="002654CD">
        <w:rPr>
          <w:rFonts w:cs="Arial"/>
          <w:sz w:val="24"/>
          <w:szCs w:val="24"/>
        </w:rPr>
        <w:t>14</w:t>
      </w:r>
      <w:r w:rsidRPr="002654CD">
        <w:rPr>
          <w:rFonts w:cs="Arial"/>
          <w:sz w:val="24"/>
          <w:szCs w:val="24"/>
        </w:rPr>
        <w:t>.</w:t>
      </w:r>
    </w:p>
    <w:p w14:paraId="122B6064" w14:textId="77777777" w:rsidR="00A4152F" w:rsidRPr="002654CD" w:rsidRDefault="003C7A9C" w:rsidP="002D2741">
      <w:pPr>
        <w:pStyle w:val="Outline2"/>
        <w:rPr>
          <w:rFonts w:cs="Arial"/>
          <w:sz w:val="24"/>
          <w:szCs w:val="24"/>
        </w:rPr>
      </w:pPr>
      <w:bookmarkStart w:id="24" w:name="_Ref37730809"/>
      <w:r w:rsidRPr="002654CD">
        <w:rPr>
          <w:rFonts w:cs="Arial"/>
          <w:sz w:val="24"/>
          <w:szCs w:val="24"/>
        </w:rPr>
        <w:t xml:space="preserve">The Contract Price shall be net i.e. after the deduction of all agreed discounts. In the absence of written agreement by the Parties to the contrary, the Contract Price shall include the cost of packaging, packing materials, addressing, labelling, loading and delivery to the Location, and all appropriate tax (excluding VAT) and duty. </w:t>
      </w:r>
      <w:bookmarkEnd w:id="24"/>
    </w:p>
    <w:p w14:paraId="251D8684" w14:textId="77777777" w:rsidR="00A4152F" w:rsidRPr="002654CD" w:rsidRDefault="003C7A9C" w:rsidP="002D2741">
      <w:pPr>
        <w:pStyle w:val="Outline2"/>
        <w:rPr>
          <w:rFonts w:cs="Arial"/>
          <w:sz w:val="24"/>
          <w:szCs w:val="24"/>
        </w:rPr>
      </w:pPr>
      <w:bookmarkStart w:id="25" w:name="_Ref4324475"/>
      <w:bookmarkStart w:id="26" w:name="_Ref536594088"/>
      <w:bookmarkStart w:id="27" w:name="_Ref2410765"/>
      <w:bookmarkStart w:id="28" w:name="_Ref3693524"/>
      <w:r w:rsidRPr="002654CD">
        <w:rPr>
          <w:rFonts w:cs="Arial"/>
          <w:sz w:val="24"/>
          <w:szCs w:val="24"/>
        </w:rPr>
        <w:t>Invoices shall not be rendered by the Supplier until completion of delivery of all of the Goods and or Services which are the subject of the Order unless otherwise agreed in writing.</w:t>
      </w:r>
      <w:bookmarkEnd w:id="25"/>
      <w:r w:rsidRPr="002654CD">
        <w:rPr>
          <w:rFonts w:cs="Arial"/>
          <w:sz w:val="24"/>
          <w:szCs w:val="24"/>
        </w:rPr>
        <w:t xml:space="preserve"> </w:t>
      </w:r>
      <w:bookmarkStart w:id="29" w:name="_Ref536593625"/>
      <w:bookmarkEnd w:id="26"/>
      <w:bookmarkEnd w:id="27"/>
      <w:bookmarkEnd w:id="28"/>
      <w:r w:rsidRPr="002654CD">
        <w:rPr>
          <w:rFonts w:cs="Arial"/>
          <w:sz w:val="24"/>
          <w:szCs w:val="24"/>
        </w:rPr>
        <w:t>Where the Parties agree delivery by instalments, the Supplier may render an invoice for each delivered instalment.</w:t>
      </w:r>
    </w:p>
    <w:p w14:paraId="78BE338B" w14:textId="77777777" w:rsidR="00A4152F" w:rsidRPr="002654CD" w:rsidRDefault="003C7A9C" w:rsidP="002D2741">
      <w:pPr>
        <w:pStyle w:val="Outline2"/>
        <w:rPr>
          <w:rFonts w:cs="Arial"/>
          <w:sz w:val="24"/>
          <w:szCs w:val="24"/>
        </w:rPr>
      </w:pPr>
      <w:r w:rsidRPr="002654CD">
        <w:rPr>
          <w:rFonts w:cs="Arial"/>
          <w:sz w:val="24"/>
          <w:szCs w:val="24"/>
        </w:rPr>
        <w:t xml:space="preserve">Unless otherwise agreed in writing between </w:t>
      </w:r>
      <w:r w:rsidR="00382629" w:rsidRPr="002654CD">
        <w:rPr>
          <w:rFonts w:cs="Arial"/>
          <w:sz w:val="24"/>
          <w:szCs w:val="24"/>
        </w:rPr>
        <w:t>LCD</w:t>
      </w:r>
      <w:r w:rsidRPr="002654CD">
        <w:rPr>
          <w:rFonts w:cs="Arial"/>
          <w:sz w:val="24"/>
          <w:szCs w:val="24"/>
        </w:rPr>
        <w:t xml:space="preserve"> and the Supplier, </w:t>
      </w:r>
      <w:r w:rsidR="00382629" w:rsidRPr="002654CD">
        <w:rPr>
          <w:rFonts w:cs="Arial"/>
          <w:sz w:val="24"/>
          <w:szCs w:val="24"/>
        </w:rPr>
        <w:t>LCD</w:t>
      </w:r>
      <w:r w:rsidRPr="002654CD">
        <w:rPr>
          <w:rFonts w:cs="Arial"/>
          <w:sz w:val="24"/>
          <w:szCs w:val="24"/>
        </w:rPr>
        <w:t xml:space="preserve"> shall pay each invoice by the end of the month following the month in which it receives the invoice, and payment may be made, at </w:t>
      </w:r>
      <w:r w:rsidR="00382629" w:rsidRPr="002654CD">
        <w:rPr>
          <w:rFonts w:cs="Arial"/>
          <w:sz w:val="24"/>
          <w:szCs w:val="24"/>
        </w:rPr>
        <w:t>LCD</w:t>
      </w:r>
      <w:r w:rsidRPr="002654CD">
        <w:rPr>
          <w:rFonts w:cs="Arial"/>
          <w:sz w:val="24"/>
          <w:szCs w:val="24"/>
        </w:rPr>
        <w:t xml:space="preserve">’s option, by BACS or cheque. </w:t>
      </w:r>
    </w:p>
    <w:p w14:paraId="33CC412D" w14:textId="77777777" w:rsidR="00A4152F" w:rsidRPr="002654CD" w:rsidRDefault="003C7A9C" w:rsidP="002D2741">
      <w:pPr>
        <w:pStyle w:val="Outline2"/>
        <w:rPr>
          <w:rFonts w:cs="Arial"/>
          <w:sz w:val="24"/>
          <w:szCs w:val="24"/>
        </w:rPr>
      </w:pPr>
      <w:r w:rsidRPr="002654CD">
        <w:rPr>
          <w:rFonts w:cs="Arial"/>
          <w:sz w:val="24"/>
          <w:szCs w:val="24"/>
        </w:rPr>
        <w:t xml:space="preserve">The Supplier shall ensure invoices will be dated with the date they are sent to </w:t>
      </w:r>
      <w:r w:rsidR="00382629" w:rsidRPr="002654CD">
        <w:rPr>
          <w:rFonts w:cs="Arial"/>
          <w:sz w:val="24"/>
          <w:szCs w:val="24"/>
        </w:rPr>
        <w:t>LCD</w:t>
      </w:r>
      <w:r w:rsidRPr="002654CD">
        <w:rPr>
          <w:rFonts w:cs="Arial"/>
          <w:sz w:val="24"/>
          <w:szCs w:val="24"/>
        </w:rPr>
        <w:t>.</w:t>
      </w:r>
    </w:p>
    <w:p w14:paraId="3DED218E" w14:textId="77777777" w:rsidR="00A4152F" w:rsidRPr="002654CD" w:rsidRDefault="003C7A9C" w:rsidP="002D2741">
      <w:pPr>
        <w:pStyle w:val="Outline2"/>
        <w:rPr>
          <w:rFonts w:cs="Arial"/>
          <w:sz w:val="24"/>
          <w:szCs w:val="24"/>
        </w:rPr>
      </w:pPr>
      <w:bookmarkStart w:id="30" w:name="_Ref2410774"/>
      <w:bookmarkEnd w:id="29"/>
      <w:r w:rsidRPr="002654CD">
        <w:rPr>
          <w:rFonts w:cs="Arial"/>
          <w:sz w:val="24"/>
          <w:szCs w:val="24"/>
        </w:rPr>
        <w:t>LCD shall be entitled to deduct from any monies due or to become due to the Supplier any monies owing to LCD from the Supplier.</w:t>
      </w:r>
      <w:bookmarkEnd w:id="30"/>
    </w:p>
    <w:p w14:paraId="4D2D25FE" w14:textId="77777777" w:rsidR="00A4152F" w:rsidRPr="002654CD" w:rsidRDefault="003C7A9C" w:rsidP="002D2741">
      <w:pPr>
        <w:pStyle w:val="Outline2"/>
        <w:rPr>
          <w:rFonts w:cs="Arial"/>
          <w:sz w:val="24"/>
          <w:szCs w:val="24"/>
        </w:rPr>
      </w:pPr>
      <w:r w:rsidRPr="002654CD">
        <w:rPr>
          <w:rFonts w:cs="Arial"/>
          <w:sz w:val="24"/>
          <w:szCs w:val="24"/>
        </w:rPr>
        <w:t xml:space="preserve">Except where otherwise stated in the Order, the Contract Price is exclusive of VAT which shall be payable, if applicable, by </w:t>
      </w:r>
      <w:r w:rsidR="00382629" w:rsidRPr="002654CD">
        <w:rPr>
          <w:rFonts w:cs="Arial"/>
          <w:sz w:val="24"/>
          <w:szCs w:val="24"/>
        </w:rPr>
        <w:t>LCD</w:t>
      </w:r>
      <w:r w:rsidRPr="002654CD">
        <w:rPr>
          <w:rFonts w:cs="Arial"/>
          <w:sz w:val="24"/>
          <w:szCs w:val="24"/>
        </w:rPr>
        <w:t xml:space="preserve"> in addition to such Contract Price at the rate prevailing as at the tax invoice date.</w:t>
      </w:r>
      <w:bookmarkEnd w:id="23"/>
    </w:p>
    <w:p w14:paraId="58176035" w14:textId="77777777" w:rsidR="00A4152F" w:rsidRPr="002654CD" w:rsidRDefault="003C7A9C" w:rsidP="002D2741">
      <w:pPr>
        <w:pStyle w:val="Outline2"/>
        <w:rPr>
          <w:rFonts w:cs="Arial"/>
          <w:sz w:val="24"/>
          <w:szCs w:val="24"/>
        </w:rPr>
      </w:pPr>
      <w:r w:rsidRPr="002654CD">
        <w:rPr>
          <w:rFonts w:cs="Arial"/>
          <w:sz w:val="24"/>
          <w:szCs w:val="24"/>
        </w:rPr>
        <w:t xml:space="preserve">LCD shall not be responsible for the payment of any charges for Goods and or Services supplied in excess of the Goods and or Services required by the Order or any variation of it unless authorised in writing by a further Order.  </w:t>
      </w:r>
    </w:p>
    <w:p w14:paraId="13D2B06A" w14:textId="77777777" w:rsidR="00A4152F" w:rsidRPr="002654CD" w:rsidRDefault="003C7A9C" w:rsidP="002D2741">
      <w:pPr>
        <w:pStyle w:val="Outline2"/>
        <w:rPr>
          <w:rFonts w:cs="Arial"/>
          <w:sz w:val="24"/>
          <w:szCs w:val="24"/>
        </w:rPr>
      </w:pPr>
      <w:r w:rsidRPr="002654CD">
        <w:rPr>
          <w:rFonts w:cs="Arial"/>
          <w:sz w:val="24"/>
          <w:szCs w:val="24"/>
        </w:rPr>
        <w:t>Subject to Clause 14.10, the Contract Price shall not be subject to any increase whatsoever by the Supplier during the Contract Period.</w:t>
      </w:r>
      <w:r w:rsidRPr="002654CD">
        <w:rPr>
          <w:rFonts w:cs="Arial"/>
          <w:sz w:val="24"/>
          <w:szCs w:val="24"/>
          <w:vertAlign w:val="superscript"/>
        </w:rPr>
        <w:t xml:space="preserve"> </w:t>
      </w:r>
    </w:p>
    <w:p w14:paraId="14C6A036" w14:textId="77777777" w:rsidR="00A4152F" w:rsidRPr="002654CD" w:rsidRDefault="003C7A9C" w:rsidP="002D2741">
      <w:pPr>
        <w:pStyle w:val="Outline2"/>
        <w:rPr>
          <w:rFonts w:cs="Arial"/>
          <w:sz w:val="24"/>
          <w:szCs w:val="24"/>
        </w:rPr>
      </w:pPr>
      <w:bookmarkStart w:id="31" w:name="_Ref37488986"/>
      <w:r w:rsidRPr="002654CD">
        <w:rPr>
          <w:rFonts w:cs="Arial"/>
          <w:sz w:val="24"/>
          <w:szCs w:val="24"/>
        </w:rPr>
        <w:t>In the event that the Contract is varied in such a way so as to affect the Contract Price and if agreement between the Parties cannot be reached on the adjustment to the Contract Price within 3 months both Parties shall jointly act to resolve the dispute.</w:t>
      </w:r>
      <w:bookmarkEnd w:id="31"/>
      <w:r w:rsidRPr="002654CD">
        <w:rPr>
          <w:rFonts w:cs="Arial"/>
          <w:sz w:val="24"/>
          <w:szCs w:val="24"/>
        </w:rPr>
        <w:t xml:space="preserve"> </w:t>
      </w:r>
    </w:p>
    <w:p w14:paraId="22FCF8F5" w14:textId="60109C45" w:rsidR="00A4152F" w:rsidRPr="002654CD" w:rsidRDefault="003C7A9C" w:rsidP="002D2741">
      <w:pPr>
        <w:pStyle w:val="Outline2"/>
        <w:rPr>
          <w:rFonts w:cs="Arial"/>
          <w:sz w:val="24"/>
          <w:szCs w:val="24"/>
        </w:rPr>
      </w:pPr>
      <w:r w:rsidRPr="002654CD">
        <w:rPr>
          <w:rFonts w:cs="Arial"/>
          <w:sz w:val="24"/>
          <w:szCs w:val="24"/>
        </w:rPr>
        <w:t xml:space="preserve">LCD holds the right to give the Supplier 1 months’ notice and exit the </w:t>
      </w:r>
      <w:r w:rsidR="001B67AD">
        <w:rPr>
          <w:rFonts w:cs="Arial"/>
          <w:sz w:val="24"/>
          <w:szCs w:val="24"/>
        </w:rPr>
        <w:t>Contract</w:t>
      </w:r>
      <w:r w:rsidRPr="002654CD">
        <w:rPr>
          <w:rFonts w:cs="Arial"/>
          <w:sz w:val="24"/>
          <w:szCs w:val="24"/>
        </w:rPr>
        <w:t xml:space="preserve"> should an agreement not be reached. The Contract Price shall be held till the termination date of the contract. </w:t>
      </w:r>
    </w:p>
    <w:p w14:paraId="5DE79177" w14:textId="77777777" w:rsidR="001456BB" w:rsidRPr="002654CD" w:rsidRDefault="003C7A9C" w:rsidP="002D2741">
      <w:pPr>
        <w:pStyle w:val="Outline1"/>
        <w:rPr>
          <w:rFonts w:cs="Arial"/>
          <w:caps w:val="0"/>
          <w:sz w:val="24"/>
          <w:szCs w:val="24"/>
        </w:rPr>
      </w:pPr>
      <w:r w:rsidRPr="002654CD">
        <w:rPr>
          <w:rFonts w:cs="Arial"/>
          <w:caps w:val="0"/>
          <w:sz w:val="24"/>
          <w:szCs w:val="24"/>
        </w:rPr>
        <w:t>Variation</w:t>
      </w:r>
      <w:bookmarkEnd w:id="13"/>
      <w:r w:rsidRPr="002654CD">
        <w:rPr>
          <w:rFonts w:cs="Arial"/>
          <w:caps w:val="0"/>
          <w:sz w:val="24"/>
          <w:szCs w:val="24"/>
        </w:rPr>
        <w:t xml:space="preserve"> Of The Contract</w:t>
      </w:r>
      <w:bookmarkEnd w:id="14"/>
      <w:bookmarkEnd w:id="15"/>
    </w:p>
    <w:p w14:paraId="17C4607E" w14:textId="77777777" w:rsidR="001456BB" w:rsidRPr="002654CD" w:rsidRDefault="003C7A9C" w:rsidP="002D2741">
      <w:pPr>
        <w:pStyle w:val="Outline2"/>
        <w:rPr>
          <w:rFonts w:cs="Arial"/>
          <w:sz w:val="24"/>
          <w:szCs w:val="24"/>
        </w:rPr>
      </w:pPr>
      <w:r w:rsidRPr="002654CD">
        <w:rPr>
          <w:rFonts w:cs="Arial"/>
          <w:sz w:val="24"/>
          <w:szCs w:val="24"/>
        </w:rPr>
        <w:t xml:space="preserve">Any variation to the terms of the Contract </w:t>
      </w:r>
      <w:r w:rsidR="006C5B67" w:rsidRPr="002654CD">
        <w:rPr>
          <w:rFonts w:cs="Arial"/>
          <w:sz w:val="24"/>
          <w:szCs w:val="24"/>
        </w:rPr>
        <w:t>must be recorded and agreed in writing by the parties to the Contract</w:t>
      </w:r>
      <w:r w:rsidRPr="002654CD">
        <w:rPr>
          <w:rFonts w:cs="Arial"/>
          <w:sz w:val="24"/>
          <w:szCs w:val="24"/>
        </w:rPr>
        <w:t>. Such record of the variation in question must address all consequential amendments required to be made to the Contract as a result of such variation, including adjustment to the Contract Price.</w:t>
      </w:r>
    </w:p>
    <w:p w14:paraId="63B68894" w14:textId="77777777" w:rsidR="001456BB" w:rsidRPr="002654CD" w:rsidRDefault="003C7A9C" w:rsidP="002D2741">
      <w:pPr>
        <w:pStyle w:val="Outline2"/>
        <w:rPr>
          <w:rFonts w:cs="Arial"/>
          <w:sz w:val="24"/>
          <w:szCs w:val="24"/>
        </w:rPr>
      </w:pPr>
      <w:r w:rsidRPr="002654CD">
        <w:rPr>
          <w:rFonts w:cs="Arial"/>
          <w:sz w:val="24"/>
          <w:szCs w:val="24"/>
        </w:rPr>
        <w:t>Variations will take effect as from the date specified in the signed record of variation and shall not have retrospective effect unless expressly provided for in such record.</w:t>
      </w:r>
    </w:p>
    <w:p w14:paraId="6CA2888E" w14:textId="77777777" w:rsidR="001456BB" w:rsidRPr="002654CD" w:rsidRDefault="003C7A9C" w:rsidP="002D2741">
      <w:pPr>
        <w:pStyle w:val="Outline2"/>
        <w:rPr>
          <w:rFonts w:cs="Arial"/>
          <w:sz w:val="24"/>
          <w:szCs w:val="24"/>
        </w:rPr>
      </w:pPr>
      <w:r w:rsidRPr="002654CD">
        <w:rPr>
          <w:rFonts w:cs="Arial"/>
          <w:sz w:val="24"/>
          <w:szCs w:val="24"/>
        </w:rPr>
        <w:t xml:space="preserve">Each record of variation must be dated and sequentially numbered.  Each of </w:t>
      </w:r>
      <w:r w:rsidR="00382629" w:rsidRPr="002654CD">
        <w:rPr>
          <w:rFonts w:cs="Arial"/>
          <w:sz w:val="24"/>
          <w:szCs w:val="24"/>
        </w:rPr>
        <w:t>LCD</w:t>
      </w:r>
      <w:r w:rsidRPr="002654CD">
        <w:rPr>
          <w:rFonts w:cs="Arial"/>
          <w:sz w:val="24"/>
          <w:szCs w:val="24"/>
        </w:rPr>
        <w:t xml:space="preserve"> and the Supplier will be entitled to an original executed counterpart of the record of variation.</w:t>
      </w:r>
    </w:p>
    <w:p w14:paraId="325D93EB" w14:textId="77777777" w:rsidR="001456BB" w:rsidRPr="002654CD" w:rsidRDefault="003C7A9C" w:rsidP="002D2741">
      <w:pPr>
        <w:pStyle w:val="Outline2"/>
        <w:rPr>
          <w:rFonts w:cs="Arial"/>
          <w:sz w:val="24"/>
          <w:szCs w:val="24"/>
        </w:rPr>
      </w:pPr>
      <w:r w:rsidRPr="002654CD">
        <w:rPr>
          <w:rFonts w:cs="Arial"/>
          <w:sz w:val="24"/>
          <w:szCs w:val="24"/>
        </w:rPr>
        <w:t>Save as provided in any such record of variation, the Contract will continue in full force and effect.</w:t>
      </w:r>
    </w:p>
    <w:p w14:paraId="4B005A3D" w14:textId="77777777" w:rsidR="00931B96" w:rsidRPr="002654CD" w:rsidRDefault="003C7A9C" w:rsidP="002D2741">
      <w:pPr>
        <w:pStyle w:val="Outline1"/>
        <w:rPr>
          <w:rFonts w:cs="Arial"/>
          <w:sz w:val="24"/>
          <w:szCs w:val="24"/>
          <w:lang w:val="en-US"/>
        </w:rPr>
      </w:pPr>
      <w:r w:rsidRPr="002654CD">
        <w:rPr>
          <w:rFonts w:cs="Arial"/>
          <w:caps w:val="0"/>
          <w:sz w:val="24"/>
          <w:szCs w:val="24"/>
          <w:lang w:val="en-US"/>
        </w:rPr>
        <w:t xml:space="preserve">Warranties And Representations </w:t>
      </w:r>
    </w:p>
    <w:p w14:paraId="6792B504" w14:textId="77777777" w:rsidR="00931B96" w:rsidRPr="002654CD" w:rsidRDefault="003C7A9C" w:rsidP="002D2741">
      <w:pPr>
        <w:pStyle w:val="Outline2"/>
        <w:rPr>
          <w:rFonts w:cs="Arial"/>
          <w:sz w:val="24"/>
          <w:szCs w:val="24"/>
          <w:lang w:val="en-US"/>
        </w:rPr>
      </w:pPr>
      <w:r w:rsidRPr="002654CD">
        <w:rPr>
          <w:rFonts w:cs="Arial"/>
          <w:sz w:val="24"/>
          <w:szCs w:val="24"/>
          <w:lang w:val="en-US"/>
        </w:rPr>
        <w:t xml:space="preserve">The </w:t>
      </w:r>
      <w:r w:rsidRPr="002654CD">
        <w:rPr>
          <w:rFonts w:cs="Arial"/>
          <w:spacing w:val="-2"/>
          <w:sz w:val="24"/>
          <w:szCs w:val="24"/>
        </w:rPr>
        <w:t>Supplier warrants and represents that:</w:t>
      </w:r>
    </w:p>
    <w:p w14:paraId="02375903" w14:textId="1FD3C984" w:rsidR="00931B96" w:rsidRPr="002654CD" w:rsidRDefault="003C7A9C" w:rsidP="002D2741">
      <w:pPr>
        <w:pStyle w:val="Outline2"/>
        <w:numPr>
          <w:ilvl w:val="0"/>
          <w:numId w:val="7"/>
        </w:numPr>
        <w:rPr>
          <w:rFonts w:cs="Arial"/>
          <w:sz w:val="24"/>
          <w:szCs w:val="24"/>
          <w:lang w:val="en-US"/>
        </w:rPr>
      </w:pPr>
      <w:r w:rsidRPr="002654CD">
        <w:rPr>
          <w:rFonts w:cs="Arial"/>
          <w:sz w:val="24"/>
          <w:szCs w:val="24"/>
          <w:lang w:val="en-US"/>
        </w:rPr>
        <w:t xml:space="preserve">the </w:t>
      </w:r>
      <w:r w:rsidRPr="002654CD">
        <w:rPr>
          <w:rFonts w:cs="Arial"/>
          <w:sz w:val="24"/>
          <w:szCs w:val="24"/>
        </w:rPr>
        <w:t>Supplier has the full capacity and author</w:t>
      </w:r>
      <w:r w:rsidR="00F762CB" w:rsidRPr="002654CD">
        <w:rPr>
          <w:rFonts w:cs="Arial"/>
          <w:sz w:val="24"/>
          <w:szCs w:val="24"/>
        </w:rPr>
        <w:t xml:space="preserve">ity and all necessary consents, </w:t>
      </w:r>
      <w:r w:rsidRPr="002654CD">
        <w:rPr>
          <w:rFonts w:cs="Arial"/>
          <w:sz w:val="24"/>
          <w:szCs w:val="24"/>
        </w:rPr>
        <w:t>including, but not limited to, where its procedures so require, the consent of its parent company</w:t>
      </w:r>
      <w:r w:rsidR="00F762CB" w:rsidRPr="002654CD">
        <w:rPr>
          <w:rFonts w:cs="Arial"/>
          <w:sz w:val="24"/>
          <w:szCs w:val="24"/>
        </w:rPr>
        <w:t>,</w:t>
      </w:r>
      <w:r w:rsidRPr="002654CD">
        <w:rPr>
          <w:rFonts w:cs="Arial"/>
          <w:sz w:val="24"/>
          <w:szCs w:val="24"/>
        </w:rPr>
        <w:t xml:space="preserve"> to enter into and perform this </w:t>
      </w:r>
      <w:r w:rsidR="001B67AD">
        <w:rPr>
          <w:rFonts w:cs="Arial"/>
          <w:sz w:val="24"/>
          <w:szCs w:val="24"/>
        </w:rPr>
        <w:t>Contract</w:t>
      </w:r>
      <w:r w:rsidRPr="002654CD">
        <w:rPr>
          <w:rFonts w:cs="Arial"/>
          <w:sz w:val="24"/>
          <w:szCs w:val="24"/>
        </w:rPr>
        <w:t xml:space="preserve"> and that this </w:t>
      </w:r>
      <w:r w:rsidR="001B67AD">
        <w:rPr>
          <w:rFonts w:cs="Arial"/>
          <w:sz w:val="24"/>
          <w:szCs w:val="24"/>
        </w:rPr>
        <w:t>Contract</w:t>
      </w:r>
      <w:r w:rsidRPr="002654CD">
        <w:rPr>
          <w:rFonts w:cs="Arial"/>
          <w:sz w:val="24"/>
          <w:szCs w:val="24"/>
        </w:rPr>
        <w:t xml:space="preserve"> is executed by a duly authorised representative of the Supplier;</w:t>
      </w:r>
    </w:p>
    <w:p w14:paraId="205E738D" w14:textId="77777777" w:rsidR="00931B96" w:rsidRPr="002654CD" w:rsidRDefault="003C7A9C" w:rsidP="002D2741">
      <w:pPr>
        <w:pStyle w:val="Outline2"/>
        <w:numPr>
          <w:ilvl w:val="0"/>
          <w:numId w:val="7"/>
        </w:numPr>
        <w:rPr>
          <w:rFonts w:cs="Arial"/>
          <w:sz w:val="24"/>
          <w:szCs w:val="24"/>
          <w:lang w:val="en-US"/>
        </w:rPr>
      </w:pPr>
      <w:r w:rsidRPr="002654CD">
        <w:rPr>
          <w:rFonts w:cs="Arial"/>
          <w:sz w:val="24"/>
          <w:szCs w:val="24"/>
          <w:lang w:val="en-US"/>
        </w:rPr>
        <w:t xml:space="preserve">the </w:t>
      </w:r>
      <w:r w:rsidRPr="002654CD">
        <w:rPr>
          <w:rFonts w:cs="Arial"/>
          <w:sz w:val="24"/>
          <w:szCs w:val="24"/>
        </w:rPr>
        <w:t>Supplier shall discharge its obligations hereunder with all due skill, care and diligence including, but not limited to,</w:t>
      </w:r>
      <w:r w:rsidR="00F762CB" w:rsidRPr="002654CD">
        <w:rPr>
          <w:rFonts w:cs="Arial"/>
          <w:sz w:val="24"/>
          <w:szCs w:val="24"/>
        </w:rPr>
        <w:t xml:space="preserve"> good industry practice and </w:t>
      </w:r>
      <w:r w:rsidRPr="002654CD">
        <w:rPr>
          <w:rFonts w:cs="Arial"/>
          <w:sz w:val="24"/>
          <w:szCs w:val="24"/>
        </w:rPr>
        <w:t>without limiting t</w:t>
      </w:r>
      <w:r w:rsidR="00F762CB" w:rsidRPr="002654CD">
        <w:rPr>
          <w:rFonts w:cs="Arial"/>
          <w:sz w:val="24"/>
          <w:szCs w:val="24"/>
        </w:rPr>
        <w:t>he generality of this Condition,</w:t>
      </w:r>
      <w:r w:rsidRPr="002654CD">
        <w:rPr>
          <w:rFonts w:cs="Arial"/>
          <w:sz w:val="24"/>
          <w:szCs w:val="24"/>
        </w:rPr>
        <w:t xml:space="preserve"> in accordance with its own </w:t>
      </w:r>
      <w:r w:rsidR="00F762CB" w:rsidRPr="002654CD">
        <w:rPr>
          <w:rFonts w:cs="Arial"/>
          <w:sz w:val="24"/>
          <w:szCs w:val="24"/>
        </w:rPr>
        <w:t>established internal procedures; and</w:t>
      </w:r>
    </w:p>
    <w:p w14:paraId="6283A930" w14:textId="1BE1D636" w:rsidR="00931B96" w:rsidRPr="002654CD" w:rsidRDefault="003C7A9C" w:rsidP="002D2741">
      <w:pPr>
        <w:pStyle w:val="Outline2"/>
        <w:numPr>
          <w:ilvl w:val="0"/>
          <w:numId w:val="7"/>
        </w:numPr>
        <w:rPr>
          <w:rFonts w:cs="Arial"/>
          <w:sz w:val="24"/>
          <w:szCs w:val="24"/>
          <w:lang w:val="en-US"/>
        </w:rPr>
      </w:pPr>
      <w:r w:rsidRPr="002654CD">
        <w:rPr>
          <w:rFonts w:cs="Arial"/>
          <w:sz w:val="24"/>
          <w:szCs w:val="24"/>
          <w:lang w:val="en-US"/>
        </w:rPr>
        <w:t xml:space="preserve">all </w:t>
      </w:r>
      <w:r w:rsidRPr="002654CD">
        <w:rPr>
          <w:rFonts w:cs="Arial"/>
          <w:spacing w:val="-2"/>
          <w:sz w:val="24"/>
          <w:szCs w:val="24"/>
        </w:rPr>
        <w:t xml:space="preserve">obligations of the Supplier pursuant to the </w:t>
      </w:r>
      <w:r w:rsidR="001B67AD">
        <w:rPr>
          <w:rFonts w:cs="Arial"/>
          <w:spacing w:val="-2"/>
          <w:sz w:val="24"/>
          <w:szCs w:val="24"/>
        </w:rPr>
        <w:t>Contract</w:t>
      </w:r>
      <w:r w:rsidRPr="002654CD">
        <w:rPr>
          <w:rFonts w:cs="Arial"/>
          <w:spacing w:val="-2"/>
          <w:sz w:val="24"/>
          <w:szCs w:val="24"/>
        </w:rPr>
        <w:t xml:space="preserve"> </w:t>
      </w:r>
      <w:r w:rsidRPr="002654CD">
        <w:rPr>
          <w:rFonts w:cs="Arial"/>
          <w:sz w:val="24"/>
          <w:szCs w:val="24"/>
        </w:rPr>
        <w:t>shall exercise in the performance of the Services the reasonable skill, care and diligence to be expected of an appropriately qualified practitioner holding himself out as having the competence, experience and resources necessary for the proper performance of such services in connection with a project of a size and scope and complexity similar to that of the Project;</w:t>
      </w:r>
    </w:p>
    <w:p w14:paraId="6FFE736C" w14:textId="77777777" w:rsidR="0055370C" w:rsidRPr="002654CD" w:rsidRDefault="003C7A9C" w:rsidP="002D2741">
      <w:pPr>
        <w:pStyle w:val="Outline1"/>
        <w:rPr>
          <w:rFonts w:cs="Arial"/>
          <w:sz w:val="24"/>
          <w:szCs w:val="24"/>
          <w:lang w:val="en-US"/>
        </w:rPr>
      </w:pPr>
      <w:r w:rsidRPr="002654CD">
        <w:rPr>
          <w:rFonts w:cs="Arial"/>
          <w:caps w:val="0"/>
          <w:sz w:val="24"/>
          <w:szCs w:val="24"/>
          <w:lang w:eastAsia="en-GB"/>
        </w:rPr>
        <w:t>Personnel And Competencies</w:t>
      </w:r>
    </w:p>
    <w:p w14:paraId="0F9EE009" w14:textId="77777777" w:rsidR="0055370C" w:rsidRPr="002654CD" w:rsidRDefault="003C7A9C" w:rsidP="002D2741">
      <w:pPr>
        <w:pStyle w:val="Outline2"/>
        <w:rPr>
          <w:rFonts w:cs="Arial"/>
          <w:bCs/>
          <w:sz w:val="24"/>
          <w:szCs w:val="24"/>
          <w:lang w:eastAsia="en-GB"/>
        </w:rPr>
      </w:pPr>
      <w:r w:rsidRPr="002654CD">
        <w:rPr>
          <w:rFonts w:cs="Arial"/>
          <w:sz w:val="24"/>
          <w:szCs w:val="24"/>
          <w:lang w:eastAsia="en-GB"/>
        </w:rPr>
        <w:t>The Supplier will employ the Key Personnel to supervise the performance of the Services.</w:t>
      </w:r>
    </w:p>
    <w:p w14:paraId="5D057F07" w14:textId="77777777" w:rsidR="0055370C" w:rsidRPr="002654CD" w:rsidRDefault="003C7A9C" w:rsidP="002D2741">
      <w:pPr>
        <w:pStyle w:val="Outline2"/>
        <w:rPr>
          <w:rFonts w:cs="Arial"/>
          <w:bCs/>
          <w:sz w:val="24"/>
          <w:szCs w:val="24"/>
          <w:lang w:eastAsia="en-GB"/>
        </w:rPr>
      </w:pPr>
      <w:r w:rsidRPr="002654CD">
        <w:rPr>
          <w:rFonts w:cs="Arial"/>
          <w:bCs/>
          <w:sz w:val="24"/>
          <w:szCs w:val="24"/>
          <w:lang w:eastAsia="en-GB"/>
        </w:rPr>
        <w:t>LCD</w:t>
      </w:r>
      <w:r w:rsidRPr="002654CD">
        <w:rPr>
          <w:rFonts w:cs="Arial"/>
          <w:sz w:val="24"/>
          <w:szCs w:val="24"/>
          <w:lang w:eastAsia="en-GB"/>
        </w:rPr>
        <w:t xml:space="preserve"> may, by notice in writing to the Supplier, object to any of the Supplier's personnel and the Supplier will immediately remove such person from performing the Services and provide a suitable replacement at no additional cost to </w:t>
      </w:r>
      <w:r w:rsidRPr="002654CD">
        <w:rPr>
          <w:rFonts w:cs="Arial"/>
          <w:bCs/>
          <w:sz w:val="24"/>
          <w:szCs w:val="24"/>
          <w:lang w:eastAsia="en-GB"/>
        </w:rPr>
        <w:t>LCD</w:t>
      </w:r>
      <w:r w:rsidRPr="002654CD">
        <w:rPr>
          <w:rFonts w:cs="Arial"/>
          <w:sz w:val="24"/>
          <w:szCs w:val="24"/>
          <w:lang w:eastAsia="en-GB"/>
        </w:rPr>
        <w:t>.</w:t>
      </w:r>
    </w:p>
    <w:p w14:paraId="36E70D81" w14:textId="77777777" w:rsidR="0055370C" w:rsidRPr="002654CD" w:rsidRDefault="003C7A9C" w:rsidP="002D2741">
      <w:pPr>
        <w:pStyle w:val="Outline2"/>
        <w:rPr>
          <w:rFonts w:cs="Arial"/>
          <w:bCs/>
          <w:sz w:val="24"/>
          <w:szCs w:val="24"/>
          <w:lang w:eastAsia="en-GB"/>
        </w:rPr>
      </w:pPr>
      <w:r w:rsidRPr="002654CD">
        <w:rPr>
          <w:rFonts w:cs="Arial"/>
          <w:sz w:val="24"/>
          <w:szCs w:val="24"/>
          <w:lang w:eastAsia="en-GB"/>
        </w:rPr>
        <w:t xml:space="preserve">The Supplier undertakes that </w:t>
      </w:r>
      <w:r w:rsidR="00E15DD5" w:rsidRPr="002654CD">
        <w:rPr>
          <w:rFonts w:cs="Arial"/>
          <w:sz w:val="24"/>
          <w:szCs w:val="24"/>
          <w:lang w:eastAsia="en-GB"/>
        </w:rPr>
        <w:t xml:space="preserve">prior to providing a Service to </w:t>
      </w:r>
      <w:r w:rsidR="00382629" w:rsidRPr="002654CD">
        <w:rPr>
          <w:rFonts w:cs="Arial"/>
          <w:sz w:val="24"/>
          <w:szCs w:val="24"/>
          <w:lang w:eastAsia="en-GB"/>
        </w:rPr>
        <w:t>LCD</w:t>
      </w:r>
      <w:r w:rsidR="00E15DD5" w:rsidRPr="002654CD">
        <w:rPr>
          <w:rFonts w:cs="Arial"/>
          <w:sz w:val="24"/>
          <w:szCs w:val="24"/>
          <w:lang w:eastAsia="en-GB"/>
        </w:rPr>
        <w:t xml:space="preserve">, </w:t>
      </w:r>
      <w:r w:rsidRPr="002654CD">
        <w:rPr>
          <w:rFonts w:cs="Arial"/>
          <w:sz w:val="24"/>
          <w:szCs w:val="24"/>
          <w:lang w:eastAsia="en-GB"/>
        </w:rPr>
        <w:t xml:space="preserve">it will </w:t>
      </w:r>
      <w:r w:rsidR="00E15DD5" w:rsidRPr="002654CD">
        <w:rPr>
          <w:rFonts w:cs="Arial"/>
          <w:sz w:val="24"/>
          <w:szCs w:val="24"/>
          <w:lang w:eastAsia="en-GB"/>
        </w:rPr>
        <w:t xml:space="preserve">have </w:t>
      </w:r>
      <w:r w:rsidRPr="002654CD">
        <w:rPr>
          <w:rFonts w:cs="Arial"/>
          <w:sz w:val="24"/>
          <w:szCs w:val="24"/>
          <w:lang w:eastAsia="en-GB"/>
        </w:rPr>
        <w:t xml:space="preserve">obtained for relevant person, confirmation of their identity, that they have the experience, training, qualifications and any authorisations which </w:t>
      </w:r>
      <w:r w:rsidR="00E15DD5" w:rsidRPr="002654CD">
        <w:rPr>
          <w:rFonts w:cs="Arial"/>
          <w:sz w:val="24"/>
          <w:szCs w:val="24"/>
          <w:lang w:eastAsia="en-GB"/>
        </w:rPr>
        <w:t xml:space="preserve">the Supplier or </w:t>
      </w:r>
      <w:r w:rsidR="00382629" w:rsidRPr="002654CD">
        <w:rPr>
          <w:rFonts w:cs="Arial"/>
          <w:bCs/>
          <w:sz w:val="24"/>
          <w:szCs w:val="24"/>
          <w:lang w:eastAsia="en-GB"/>
        </w:rPr>
        <w:t>LCD</w:t>
      </w:r>
      <w:r w:rsidRPr="002654CD">
        <w:rPr>
          <w:rFonts w:cs="Arial"/>
          <w:sz w:val="24"/>
          <w:szCs w:val="24"/>
          <w:lang w:eastAsia="en-GB"/>
        </w:rPr>
        <w:t xml:space="preserve"> considers are necessary or which are required by law to deliver the Service.</w:t>
      </w:r>
    </w:p>
    <w:p w14:paraId="58FDDF29" w14:textId="77777777" w:rsidR="0069679E" w:rsidRPr="002654CD" w:rsidRDefault="003C7A9C" w:rsidP="002D2741">
      <w:pPr>
        <w:pStyle w:val="Outline2"/>
        <w:rPr>
          <w:rFonts w:cs="Arial"/>
          <w:bCs/>
          <w:sz w:val="24"/>
          <w:szCs w:val="24"/>
          <w:lang w:eastAsia="en-GB"/>
        </w:rPr>
      </w:pPr>
      <w:r w:rsidRPr="002654CD">
        <w:rPr>
          <w:rFonts w:cs="Arial"/>
          <w:bCs/>
          <w:sz w:val="24"/>
          <w:szCs w:val="24"/>
          <w:lang w:eastAsia="en-GB"/>
        </w:rPr>
        <w:t xml:space="preserve">All </w:t>
      </w:r>
      <w:r w:rsidRPr="002654CD">
        <w:rPr>
          <w:rFonts w:cs="Arial"/>
          <w:sz w:val="24"/>
          <w:szCs w:val="24"/>
        </w:rPr>
        <w:t>operatives employed on LCD sites must hold enhanced DBS certificates. This will include any management staff that will be visiting the LCD site periodically. The Suppliers Personal must not access independent Service User bedrooms alone and must be accompanied by a LCD member of staff.</w:t>
      </w:r>
    </w:p>
    <w:p w14:paraId="1E6704CF" w14:textId="77777777" w:rsidR="009B796D" w:rsidRPr="002654CD" w:rsidRDefault="003C7A9C" w:rsidP="002D2741">
      <w:pPr>
        <w:pStyle w:val="Outline1"/>
        <w:rPr>
          <w:rFonts w:cs="Arial"/>
          <w:caps w:val="0"/>
          <w:sz w:val="24"/>
          <w:szCs w:val="24"/>
        </w:rPr>
      </w:pPr>
      <w:bookmarkStart w:id="32" w:name="_Toc277248265"/>
      <w:r w:rsidRPr="002654CD">
        <w:rPr>
          <w:rFonts w:cs="Arial"/>
          <w:caps w:val="0"/>
          <w:sz w:val="24"/>
          <w:szCs w:val="24"/>
        </w:rPr>
        <w:t>Liability</w:t>
      </w:r>
      <w:bookmarkEnd w:id="32"/>
      <w:r w:rsidRPr="002654CD">
        <w:rPr>
          <w:rFonts w:cs="Arial"/>
          <w:caps w:val="0"/>
          <w:sz w:val="24"/>
          <w:szCs w:val="24"/>
        </w:rPr>
        <w:t>, Indemnity and Insurance</w:t>
      </w:r>
    </w:p>
    <w:p w14:paraId="713035AA" w14:textId="7E4DD312" w:rsidR="004307D3" w:rsidRPr="002654CD" w:rsidRDefault="003C7A9C" w:rsidP="002D2741">
      <w:pPr>
        <w:pStyle w:val="Outline2"/>
        <w:rPr>
          <w:rFonts w:cs="Arial"/>
          <w:b/>
          <w:caps/>
          <w:sz w:val="24"/>
          <w:szCs w:val="24"/>
        </w:rPr>
      </w:pPr>
      <w:r w:rsidRPr="002654CD">
        <w:rPr>
          <w:rFonts w:cs="Arial"/>
          <w:sz w:val="24"/>
          <w:szCs w:val="24"/>
        </w:rPr>
        <w:t xml:space="preserve">Neither Party excludes or limits liability to the other </w:t>
      </w:r>
      <w:r w:rsidR="001B67AD">
        <w:rPr>
          <w:rFonts w:cs="Arial"/>
          <w:sz w:val="24"/>
          <w:szCs w:val="24"/>
        </w:rPr>
        <w:t>Party</w:t>
      </w:r>
      <w:r w:rsidRPr="002654CD">
        <w:rPr>
          <w:rFonts w:cs="Arial"/>
          <w:sz w:val="24"/>
          <w:szCs w:val="24"/>
        </w:rPr>
        <w:t xml:space="preserve"> for:</w:t>
      </w:r>
    </w:p>
    <w:p w14:paraId="6187AB00" w14:textId="77777777" w:rsidR="004307D3" w:rsidRPr="002654CD" w:rsidRDefault="003C7A9C" w:rsidP="00F16288">
      <w:pPr>
        <w:pStyle w:val="NoSpacing"/>
        <w:numPr>
          <w:ilvl w:val="0"/>
          <w:numId w:val="4"/>
        </w:numPr>
        <w:rPr>
          <w:rFonts w:ascii="Arial" w:hAnsi="Arial" w:cs="Arial"/>
          <w:sz w:val="24"/>
          <w:szCs w:val="24"/>
        </w:rPr>
      </w:pPr>
      <w:r w:rsidRPr="002654CD">
        <w:rPr>
          <w:rFonts w:ascii="Arial" w:hAnsi="Arial" w:cs="Arial"/>
          <w:sz w:val="24"/>
          <w:szCs w:val="24"/>
        </w:rPr>
        <w:t xml:space="preserve">death or personal injury caused by its negligence; or </w:t>
      </w:r>
    </w:p>
    <w:p w14:paraId="2CB7FCBD" w14:textId="77777777" w:rsidR="004307D3" w:rsidRPr="002654CD" w:rsidRDefault="003C7A9C" w:rsidP="00F16288">
      <w:pPr>
        <w:pStyle w:val="NoSpacing"/>
        <w:numPr>
          <w:ilvl w:val="0"/>
          <w:numId w:val="4"/>
        </w:numPr>
        <w:rPr>
          <w:rFonts w:ascii="Arial" w:hAnsi="Arial" w:cs="Arial"/>
          <w:sz w:val="24"/>
          <w:szCs w:val="24"/>
        </w:rPr>
      </w:pPr>
      <w:r w:rsidRPr="002654CD">
        <w:rPr>
          <w:rFonts w:ascii="Arial" w:hAnsi="Arial" w:cs="Arial"/>
          <w:sz w:val="24"/>
          <w:szCs w:val="24"/>
        </w:rPr>
        <w:t xml:space="preserve">fraud; or </w:t>
      </w:r>
    </w:p>
    <w:p w14:paraId="29679B0E" w14:textId="77777777" w:rsidR="004307D3" w:rsidRPr="002654CD" w:rsidRDefault="003C7A9C" w:rsidP="00F16288">
      <w:pPr>
        <w:pStyle w:val="NoSpacing"/>
        <w:numPr>
          <w:ilvl w:val="0"/>
          <w:numId w:val="4"/>
        </w:numPr>
        <w:rPr>
          <w:rFonts w:ascii="Arial" w:hAnsi="Arial" w:cs="Arial"/>
          <w:sz w:val="24"/>
          <w:szCs w:val="24"/>
        </w:rPr>
      </w:pPr>
      <w:r w:rsidRPr="002654CD">
        <w:rPr>
          <w:rFonts w:ascii="Arial" w:hAnsi="Arial" w:cs="Arial"/>
          <w:sz w:val="24"/>
          <w:szCs w:val="24"/>
        </w:rPr>
        <w:t xml:space="preserve">fraudulent misrepresentation. </w:t>
      </w:r>
    </w:p>
    <w:p w14:paraId="06B42B00" w14:textId="77777777" w:rsidR="004307D3" w:rsidRPr="002654CD" w:rsidRDefault="004307D3" w:rsidP="00CB77EE">
      <w:pPr>
        <w:pStyle w:val="NoSpacing"/>
        <w:rPr>
          <w:rFonts w:ascii="Arial" w:hAnsi="Arial" w:cs="Arial"/>
          <w:sz w:val="24"/>
          <w:szCs w:val="24"/>
        </w:rPr>
      </w:pPr>
    </w:p>
    <w:p w14:paraId="48E25A58" w14:textId="522322F9" w:rsidR="0043680F" w:rsidRPr="002654CD" w:rsidRDefault="003C7A9C" w:rsidP="002D2741">
      <w:pPr>
        <w:pStyle w:val="Outline2"/>
        <w:rPr>
          <w:rFonts w:cs="Arial"/>
          <w:sz w:val="24"/>
          <w:szCs w:val="24"/>
        </w:rPr>
      </w:pPr>
      <w:r w:rsidRPr="002654CD">
        <w:rPr>
          <w:rFonts w:cs="Arial"/>
          <w:sz w:val="24"/>
          <w:szCs w:val="24"/>
        </w:rPr>
        <w:t xml:space="preserve">Subject to </w:t>
      </w:r>
      <w:r w:rsidR="00F820FA" w:rsidRPr="002654CD">
        <w:rPr>
          <w:rFonts w:cs="Arial"/>
          <w:sz w:val="24"/>
          <w:szCs w:val="24"/>
        </w:rPr>
        <w:t>C</w:t>
      </w:r>
      <w:r w:rsidRPr="002654CD">
        <w:rPr>
          <w:rFonts w:cs="Arial"/>
          <w:sz w:val="24"/>
          <w:szCs w:val="24"/>
        </w:rPr>
        <w:t xml:space="preserve">lause </w:t>
      </w:r>
      <w:r w:rsidR="00B749F6" w:rsidRPr="002654CD">
        <w:rPr>
          <w:rFonts w:cs="Arial"/>
          <w:sz w:val="24"/>
          <w:szCs w:val="24"/>
        </w:rPr>
        <w:t>1</w:t>
      </w:r>
      <w:r w:rsidR="006C5B67" w:rsidRPr="002654CD">
        <w:rPr>
          <w:rFonts w:cs="Arial"/>
          <w:sz w:val="24"/>
          <w:szCs w:val="24"/>
        </w:rPr>
        <w:t>8</w:t>
      </w:r>
      <w:r w:rsidRPr="002654CD">
        <w:rPr>
          <w:rFonts w:cs="Arial"/>
          <w:sz w:val="24"/>
          <w:szCs w:val="24"/>
        </w:rPr>
        <w:t xml:space="preserve">.1 the Supplier shall indemnify </w:t>
      </w:r>
      <w:r w:rsidR="00382629" w:rsidRPr="002654CD">
        <w:rPr>
          <w:rFonts w:cs="Arial"/>
          <w:sz w:val="24"/>
          <w:szCs w:val="24"/>
        </w:rPr>
        <w:t>LCD</w:t>
      </w:r>
      <w:r w:rsidRPr="002654CD">
        <w:rPr>
          <w:rFonts w:cs="Arial"/>
          <w:sz w:val="24"/>
          <w:szCs w:val="24"/>
        </w:rPr>
        <w:t xml:space="preserve"> and keep </w:t>
      </w:r>
      <w:r w:rsidR="00382629" w:rsidRPr="002654CD">
        <w:rPr>
          <w:rFonts w:cs="Arial"/>
          <w:sz w:val="24"/>
          <w:szCs w:val="24"/>
        </w:rPr>
        <w:t>LCD</w:t>
      </w:r>
      <w:r w:rsidRPr="002654CD">
        <w:rPr>
          <w:rFonts w:cs="Arial"/>
          <w:sz w:val="24"/>
          <w:szCs w:val="24"/>
        </w:rPr>
        <w:t xml:space="preserve"> indemnified fully in respect of all expenses, damages, claims, judgments, liabilities and costs whatsoever arising out of, connected with, or resulting from the </w:t>
      </w:r>
      <w:r w:rsidR="00D60448" w:rsidRPr="002654CD">
        <w:rPr>
          <w:rFonts w:cs="Arial"/>
          <w:sz w:val="24"/>
          <w:szCs w:val="24"/>
        </w:rPr>
        <w:t>Supplier</w:t>
      </w:r>
      <w:r w:rsidRPr="002654CD">
        <w:rPr>
          <w:rFonts w:cs="Arial"/>
          <w:sz w:val="24"/>
          <w:szCs w:val="24"/>
        </w:rPr>
        <w:t xml:space="preserve"> or any of its employees', agents' or sub-contractors' negligence, misrepresentation, or the breach of any obligation to be performed by the</w:t>
      </w:r>
      <w:r w:rsidR="00B749F6" w:rsidRPr="002654CD">
        <w:rPr>
          <w:rFonts w:cs="Arial"/>
          <w:sz w:val="24"/>
          <w:szCs w:val="24"/>
        </w:rPr>
        <w:t xml:space="preserve"> Supplier under this </w:t>
      </w:r>
      <w:r w:rsidR="001B67AD">
        <w:rPr>
          <w:rFonts w:cs="Arial"/>
          <w:sz w:val="24"/>
          <w:szCs w:val="24"/>
        </w:rPr>
        <w:t>Contract</w:t>
      </w:r>
      <w:r w:rsidR="00B749F6" w:rsidRPr="002654CD">
        <w:rPr>
          <w:rFonts w:cs="Arial"/>
          <w:sz w:val="24"/>
          <w:szCs w:val="24"/>
        </w:rPr>
        <w:t>.</w:t>
      </w:r>
    </w:p>
    <w:p w14:paraId="2EB0B66A" w14:textId="3E1FBC89" w:rsidR="00AB3B69" w:rsidRPr="002654CD" w:rsidRDefault="003C7A9C" w:rsidP="002D2741">
      <w:pPr>
        <w:pStyle w:val="Outline2"/>
        <w:rPr>
          <w:rFonts w:cs="Arial"/>
          <w:sz w:val="24"/>
          <w:szCs w:val="24"/>
        </w:rPr>
      </w:pPr>
      <w:r w:rsidRPr="002654CD">
        <w:rPr>
          <w:rFonts w:cs="Arial"/>
          <w:sz w:val="24"/>
          <w:szCs w:val="24"/>
        </w:rPr>
        <w:t xml:space="preserve">The </w:t>
      </w:r>
      <w:r w:rsidR="007F1A7F" w:rsidRPr="002654CD">
        <w:rPr>
          <w:rFonts w:cs="Arial"/>
          <w:sz w:val="24"/>
          <w:szCs w:val="24"/>
        </w:rPr>
        <w:t>Supplier</w:t>
      </w:r>
      <w:r w:rsidRPr="002654CD">
        <w:rPr>
          <w:rFonts w:cs="Arial"/>
          <w:sz w:val="24"/>
          <w:szCs w:val="24"/>
        </w:rPr>
        <w:t xml:space="preserve"> shall effect and maintain with a reputable insurance company a policy or policies of insurance providing an adequate level of cover in respect of all risks which may be incurred by the </w:t>
      </w:r>
      <w:r w:rsidR="007F1A7F" w:rsidRPr="002654CD">
        <w:rPr>
          <w:rFonts w:cs="Arial"/>
          <w:sz w:val="24"/>
          <w:szCs w:val="24"/>
        </w:rPr>
        <w:t>Supplier</w:t>
      </w:r>
      <w:r w:rsidRPr="002654CD">
        <w:rPr>
          <w:rFonts w:cs="Arial"/>
          <w:sz w:val="24"/>
          <w:szCs w:val="24"/>
        </w:rPr>
        <w:t xml:space="preserve">, arising out of the </w:t>
      </w:r>
      <w:r w:rsidR="007F1A7F" w:rsidRPr="002654CD">
        <w:rPr>
          <w:rFonts w:cs="Arial"/>
          <w:sz w:val="24"/>
          <w:szCs w:val="24"/>
        </w:rPr>
        <w:t>Supplier’s</w:t>
      </w:r>
      <w:r w:rsidRPr="002654CD">
        <w:rPr>
          <w:rFonts w:cs="Arial"/>
          <w:sz w:val="24"/>
          <w:szCs w:val="24"/>
        </w:rPr>
        <w:t xml:space="preserve"> performance of its obligations under the </w:t>
      </w:r>
      <w:r w:rsidR="001B67AD">
        <w:rPr>
          <w:rFonts w:cs="Arial"/>
          <w:sz w:val="24"/>
          <w:szCs w:val="24"/>
        </w:rPr>
        <w:t>Contract</w:t>
      </w:r>
      <w:r w:rsidRPr="002654CD">
        <w:rPr>
          <w:rFonts w:cs="Arial"/>
          <w:sz w:val="24"/>
          <w:szCs w:val="24"/>
        </w:rPr>
        <w:t xml:space="preserve">, including death or personal injury, loss of or damage to property, professional indemnity or any other loss. Such policies shall include cover in respect of any financial loss arising from any advice given or omitted to be given by the </w:t>
      </w:r>
      <w:r w:rsidR="00EE09AD" w:rsidRPr="002654CD">
        <w:rPr>
          <w:rFonts w:cs="Arial"/>
          <w:sz w:val="24"/>
          <w:szCs w:val="24"/>
        </w:rPr>
        <w:t>Supplier</w:t>
      </w:r>
      <w:r w:rsidRPr="002654CD">
        <w:rPr>
          <w:rFonts w:cs="Arial"/>
          <w:sz w:val="24"/>
          <w:szCs w:val="24"/>
        </w:rPr>
        <w:t>. Such insurance shall be maintained for the duration of the Contract Period [and for a minimum of six (6) years following the expiration or earlier termination of the Contract].</w:t>
      </w:r>
    </w:p>
    <w:p w14:paraId="4C52CF2F" w14:textId="77777777" w:rsidR="00AB3B69" w:rsidRPr="002654CD" w:rsidRDefault="003C7A9C" w:rsidP="002D2741">
      <w:pPr>
        <w:pStyle w:val="Outline2"/>
        <w:rPr>
          <w:rFonts w:cs="Arial"/>
          <w:sz w:val="24"/>
          <w:szCs w:val="24"/>
        </w:rPr>
      </w:pPr>
      <w:r w:rsidRPr="002654CD">
        <w:rPr>
          <w:rFonts w:cs="Arial"/>
          <w:sz w:val="24"/>
          <w:szCs w:val="24"/>
        </w:rPr>
        <w:t xml:space="preserve">The </w:t>
      </w:r>
      <w:r w:rsidR="00EE09AD" w:rsidRPr="002654CD">
        <w:rPr>
          <w:rFonts w:cs="Arial"/>
          <w:sz w:val="24"/>
          <w:szCs w:val="24"/>
        </w:rPr>
        <w:t>Supplier shall hold employer’s liability insurance in respect of the Supplier’s staff in accordance with any legal requirement for the time being in force</w:t>
      </w:r>
      <w:r w:rsidRPr="002654CD">
        <w:rPr>
          <w:rFonts w:cs="Arial"/>
          <w:sz w:val="24"/>
          <w:szCs w:val="24"/>
        </w:rPr>
        <w:t xml:space="preserve">. </w:t>
      </w:r>
    </w:p>
    <w:p w14:paraId="1FE30D47" w14:textId="77777777" w:rsidR="00AB3B69" w:rsidRPr="002654CD" w:rsidRDefault="003C7A9C" w:rsidP="002D2741">
      <w:pPr>
        <w:pStyle w:val="Outline2"/>
        <w:rPr>
          <w:rFonts w:cs="Arial"/>
          <w:sz w:val="24"/>
          <w:szCs w:val="24"/>
        </w:rPr>
      </w:pPr>
      <w:r w:rsidRPr="002654CD">
        <w:rPr>
          <w:rFonts w:cs="Arial"/>
          <w:sz w:val="24"/>
          <w:szCs w:val="24"/>
        </w:rPr>
        <w:t xml:space="preserve">The </w:t>
      </w:r>
      <w:r w:rsidR="00EE09AD" w:rsidRPr="002654CD">
        <w:rPr>
          <w:rFonts w:cs="Arial"/>
          <w:sz w:val="24"/>
          <w:szCs w:val="24"/>
        </w:rPr>
        <w:t>Supplier</w:t>
      </w:r>
      <w:r w:rsidRPr="002654CD">
        <w:rPr>
          <w:rFonts w:cs="Arial"/>
          <w:sz w:val="24"/>
          <w:szCs w:val="24"/>
        </w:rPr>
        <w:t xml:space="preserve"> shall </w:t>
      </w:r>
      <w:r w:rsidR="00EE09AD" w:rsidRPr="002654CD">
        <w:rPr>
          <w:rFonts w:cs="Arial"/>
          <w:sz w:val="24"/>
          <w:szCs w:val="24"/>
        </w:rPr>
        <w:t>if</w:t>
      </w:r>
      <w:r w:rsidRPr="002654CD">
        <w:rPr>
          <w:rFonts w:cs="Arial"/>
          <w:sz w:val="24"/>
          <w:szCs w:val="24"/>
        </w:rPr>
        <w:t xml:space="preserve"> request</w:t>
      </w:r>
      <w:r w:rsidR="00EE09AD" w:rsidRPr="002654CD">
        <w:rPr>
          <w:rFonts w:cs="Arial"/>
          <w:sz w:val="24"/>
          <w:szCs w:val="24"/>
        </w:rPr>
        <w:t xml:space="preserve">ed by </w:t>
      </w:r>
      <w:r w:rsidR="00382629" w:rsidRPr="002654CD">
        <w:rPr>
          <w:rFonts w:cs="Arial"/>
          <w:sz w:val="24"/>
          <w:szCs w:val="24"/>
        </w:rPr>
        <w:t>LCD</w:t>
      </w:r>
      <w:r w:rsidRPr="002654CD">
        <w:rPr>
          <w:rFonts w:cs="Arial"/>
          <w:sz w:val="24"/>
          <w:szCs w:val="24"/>
        </w:rPr>
        <w:t xml:space="preserve">, </w:t>
      </w:r>
      <w:r w:rsidR="00EE09AD" w:rsidRPr="002654CD">
        <w:rPr>
          <w:rFonts w:cs="Arial"/>
          <w:sz w:val="24"/>
          <w:szCs w:val="24"/>
        </w:rPr>
        <w:t xml:space="preserve">provide </w:t>
      </w:r>
      <w:r w:rsidRPr="002654CD">
        <w:rPr>
          <w:rFonts w:cs="Arial"/>
          <w:sz w:val="24"/>
          <w:szCs w:val="24"/>
        </w:rPr>
        <w:t xml:space="preserve">copies of all insurance policies referred to in this </w:t>
      </w:r>
      <w:r w:rsidR="00EE09AD" w:rsidRPr="002654CD">
        <w:rPr>
          <w:rFonts w:cs="Arial"/>
          <w:sz w:val="24"/>
          <w:szCs w:val="24"/>
        </w:rPr>
        <w:t xml:space="preserve">Clause </w:t>
      </w:r>
      <w:r w:rsidR="003D7FC8" w:rsidRPr="002654CD">
        <w:rPr>
          <w:rFonts w:cs="Arial"/>
          <w:sz w:val="24"/>
          <w:szCs w:val="24"/>
        </w:rPr>
        <w:t>1</w:t>
      </w:r>
      <w:r w:rsidR="006C5B67" w:rsidRPr="002654CD">
        <w:rPr>
          <w:rFonts w:cs="Arial"/>
          <w:sz w:val="24"/>
          <w:szCs w:val="24"/>
        </w:rPr>
        <w:t>8</w:t>
      </w:r>
      <w:r w:rsidRPr="002654CD">
        <w:rPr>
          <w:rFonts w:cs="Arial"/>
          <w:sz w:val="24"/>
          <w:szCs w:val="24"/>
        </w:rPr>
        <w:t xml:space="preserve"> or a broker’s verification of insurance to demonstrate that the appropriate </w:t>
      </w:r>
      <w:r w:rsidR="00EE09AD" w:rsidRPr="002654CD">
        <w:rPr>
          <w:rFonts w:cs="Arial"/>
          <w:sz w:val="24"/>
          <w:szCs w:val="24"/>
        </w:rPr>
        <w:t xml:space="preserve">insurance </w:t>
      </w:r>
      <w:r w:rsidRPr="002654CD">
        <w:rPr>
          <w:rFonts w:cs="Arial"/>
          <w:sz w:val="24"/>
          <w:szCs w:val="24"/>
        </w:rPr>
        <w:t>cover is in place, together with receipts or other evidence of payment of the latest premiums due under those policies.</w:t>
      </w:r>
    </w:p>
    <w:p w14:paraId="6481100B" w14:textId="02C9ACFF" w:rsidR="00AB3B69" w:rsidRPr="002654CD" w:rsidRDefault="003C7A9C" w:rsidP="002D2741">
      <w:pPr>
        <w:pStyle w:val="Outline2"/>
        <w:rPr>
          <w:rFonts w:cs="Arial"/>
          <w:sz w:val="24"/>
          <w:szCs w:val="24"/>
        </w:rPr>
      </w:pPr>
      <w:r w:rsidRPr="002654CD">
        <w:rPr>
          <w:rFonts w:cs="Arial"/>
          <w:sz w:val="24"/>
          <w:szCs w:val="24"/>
        </w:rPr>
        <w:t xml:space="preserve">If, for whatever reason, the </w:t>
      </w:r>
      <w:r w:rsidR="00BD4758" w:rsidRPr="002654CD">
        <w:rPr>
          <w:rFonts w:cs="Arial"/>
          <w:sz w:val="24"/>
          <w:szCs w:val="24"/>
        </w:rPr>
        <w:t>Supplier</w:t>
      </w:r>
      <w:r w:rsidRPr="002654CD">
        <w:rPr>
          <w:rFonts w:cs="Arial"/>
          <w:sz w:val="24"/>
          <w:szCs w:val="24"/>
        </w:rPr>
        <w:t xml:space="preserve"> fails to give effect to and maintain the insurances required by the provisions of </w:t>
      </w:r>
      <w:r w:rsidR="00BD4758" w:rsidRPr="002654CD">
        <w:rPr>
          <w:rFonts w:cs="Arial"/>
          <w:sz w:val="24"/>
          <w:szCs w:val="24"/>
        </w:rPr>
        <w:t>this</w:t>
      </w:r>
      <w:r w:rsidRPr="002654CD">
        <w:rPr>
          <w:rFonts w:cs="Arial"/>
          <w:sz w:val="24"/>
          <w:szCs w:val="24"/>
        </w:rPr>
        <w:t xml:space="preserve"> </w:t>
      </w:r>
      <w:r w:rsidR="001B67AD">
        <w:rPr>
          <w:rFonts w:cs="Arial"/>
          <w:sz w:val="24"/>
          <w:szCs w:val="24"/>
        </w:rPr>
        <w:t>Contract</w:t>
      </w:r>
      <w:r w:rsidRPr="002654CD">
        <w:rPr>
          <w:rFonts w:cs="Arial"/>
          <w:sz w:val="24"/>
          <w:szCs w:val="24"/>
        </w:rPr>
        <w:t xml:space="preserve">, </w:t>
      </w:r>
      <w:r w:rsidR="00382629" w:rsidRPr="002654CD">
        <w:rPr>
          <w:rFonts w:cs="Arial"/>
          <w:sz w:val="24"/>
          <w:szCs w:val="24"/>
        </w:rPr>
        <w:t>LCD</w:t>
      </w:r>
      <w:r w:rsidRPr="002654CD">
        <w:rPr>
          <w:rFonts w:cs="Arial"/>
          <w:sz w:val="24"/>
          <w:szCs w:val="24"/>
        </w:rPr>
        <w:t xml:space="preserve"> may make alternative arrangements to protect its interests and may recover the costs of such arrangements from the </w:t>
      </w:r>
      <w:r w:rsidR="00843857" w:rsidRPr="002654CD">
        <w:rPr>
          <w:rFonts w:cs="Arial"/>
          <w:sz w:val="24"/>
          <w:szCs w:val="24"/>
        </w:rPr>
        <w:t>Supplier</w:t>
      </w:r>
      <w:r w:rsidRPr="002654CD">
        <w:rPr>
          <w:rFonts w:cs="Arial"/>
          <w:sz w:val="24"/>
          <w:szCs w:val="24"/>
        </w:rPr>
        <w:t xml:space="preserve">. The provisions of any insurance or the amount of cover shall not relieve the </w:t>
      </w:r>
      <w:r w:rsidR="00843857" w:rsidRPr="002654CD">
        <w:rPr>
          <w:rFonts w:cs="Arial"/>
          <w:sz w:val="24"/>
          <w:szCs w:val="24"/>
        </w:rPr>
        <w:t>Supplier</w:t>
      </w:r>
      <w:r w:rsidRPr="002654CD">
        <w:rPr>
          <w:rFonts w:cs="Arial"/>
          <w:sz w:val="24"/>
          <w:szCs w:val="24"/>
        </w:rPr>
        <w:t xml:space="preserve"> of any liabilities under the </w:t>
      </w:r>
      <w:r w:rsidR="001B67AD">
        <w:rPr>
          <w:rFonts w:cs="Arial"/>
          <w:sz w:val="24"/>
          <w:szCs w:val="24"/>
        </w:rPr>
        <w:t>Contract</w:t>
      </w:r>
      <w:r w:rsidRPr="002654CD">
        <w:rPr>
          <w:rFonts w:cs="Arial"/>
          <w:sz w:val="24"/>
          <w:szCs w:val="24"/>
        </w:rPr>
        <w:t xml:space="preserve">. It shall be the responsibility of the </w:t>
      </w:r>
      <w:r w:rsidR="00843857" w:rsidRPr="002654CD">
        <w:rPr>
          <w:rFonts w:cs="Arial"/>
          <w:sz w:val="24"/>
          <w:szCs w:val="24"/>
        </w:rPr>
        <w:t>Supplier</w:t>
      </w:r>
      <w:r w:rsidRPr="002654CD">
        <w:rPr>
          <w:rFonts w:cs="Arial"/>
          <w:sz w:val="24"/>
          <w:szCs w:val="24"/>
        </w:rPr>
        <w:t xml:space="preserve"> to determine the amount of insurance cover that will be adequate to enable the </w:t>
      </w:r>
      <w:r w:rsidR="003D7FC8" w:rsidRPr="002654CD">
        <w:rPr>
          <w:rFonts w:cs="Arial"/>
          <w:sz w:val="24"/>
          <w:szCs w:val="24"/>
        </w:rPr>
        <w:t>Supplier</w:t>
      </w:r>
      <w:r w:rsidRPr="002654CD">
        <w:rPr>
          <w:rFonts w:cs="Arial"/>
          <w:sz w:val="24"/>
          <w:szCs w:val="24"/>
        </w:rPr>
        <w:t xml:space="preserve"> to satisfy any liability referred to in </w:t>
      </w:r>
      <w:r w:rsidR="00D96765" w:rsidRPr="002654CD">
        <w:rPr>
          <w:rFonts w:cs="Arial"/>
          <w:sz w:val="24"/>
          <w:szCs w:val="24"/>
        </w:rPr>
        <w:t xml:space="preserve">Clause </w:t>
      </w:r>
      <w:r w:rsidR="003D7FC8" w:rsidRPr="002654CD">
        <w:rPr>
          <w:rFonts w:cs="Arial"/>
          <w:sz w:val="24"/>
          <w:szCs w:val="24"/>
        </w:rPr>
        <w:t>1</w:t>
      </w:r>
      <w:r w:rsidR="006C5B67" w:rsidRPr="002654CD">
        <w:rPr>
          <w:rFonts w:cs="Arial"/>
          <w:sz w:val="24"/>
          <w:szCs w:val="24"/>
        </w:rPr>
        <w:t>8</w:t>
      </w:r>
      <w:r w:rsidR="003D7FC8" w:rsidRPr="002654CD">
        <w:rPr>
          <w:rFonts w:cs="Arial"/>
          <w:sz w:val="24"/>
          <w:szCs w:val="24"/>
        </w:rPr>
        <w:t>.3</w:t>
      </w:r>
      <w:r w:rsidR="00D96765" w:rsidRPr="002654CD">
        <w:rPr>
          <w:rFonts w:cs="Arial"/>
          <w:sz w:val="24"/>
          <w:szCs w:val="24"/>
        </w:rPr>
        <w:t>.</w:t>
      </w:r>
    </w:p>
    <w:p w14:paraId="46515920" w14:textId="74133309" w:rsidR="007A0E14" w:rsidRPr="002654CD" w:rsidRDefault="003C7A9C" w:rsidP="002D2741">
      <w:pPr>
        <w:pStyle w:val="Outline2"/>
        <w:rPr>
          <w:rFonts w:cs="Arial"/>
          <w:sz w:val="24"/>
          <w:szCs w:val="24"/>
        </w:rPr>
      </w:pPr>
      <w:r w:rsidRPr="002654CD">
        <w:rPr>
          <w:rFonts w:cs="Arial"/>
          <w:sz w:val="24"/>
          <w:szCs w:val="24"/>
        </w:rPr>
        <w:t xml:space="preserve">In no circumstances shall </w:t>
      </w:r>
      <w:r w:rsidR="00382629" w:rsidRPr="002654CD">
        <w:rPr>
          <w:rFonts w:cs="Arial"/>
          <w:sz w:val="24"/>
          <w:szCs w:val="24"/>
        </w:rPr>
        <w:t>LCD</w:t>
      </w:r>
      <w:r w:rsidRPr="002654CD">
        <w:rPr>
          <w:rFonts w:cs="Arial"/>
          <w:sz w:val="24"/>
          <w:szCs w:val="24"/>
        </w:rPr>
        <w:t xml:space="preserve"> or any employee, officer or agent of </w:t>
      </w:r>
      <w:r w:rsidR="00382629" w:rsidRPr="002654CD">
        <w:rPr>
          <w:rFonts w:cs="Arial"/>
          <w:sz w:val="24"/>
          <w:szCs w:val="24"/>
        </w:rPr>
        <w:t>LCD</w:t>
      </w:r>
      <w:r w:rsidRPr="002654CD">
        <w:rPr>
          <w:rFonts w:cs="Arial"/>
          <w:sz w:val="24"/>
          <w:szCs w:val="24"/>
        </w:rPr>
        <w:t xml:space="preserve"> be liable to the Supplier, in contract, tort (including negligence) or otherwise, howsoever and whatever the cause thereof, for any loss of profit, loss of bargain, business, contract, revenue, anticipated savings, publicity, or for any special loss or damage, or for any indirect or consequential loss, damage, cost or expense, of any nature whatsoever, arising directly or indirectly out of this </w:t>
      </w:r>
      <w:r w:rsidR="001B67AD">
        <w:rPr>
          <w:rFonts w:cs="Arial"/>
          <w:sz w:val="24"/>
          <w:szCs w:val="24"/>
        </w:rPr>
        <w:t>Contract</w:t>
      </w:r>
      <w:r w:rsidRPr="002654CD">
        <w:rPr>
          <w:rFonts w:cs="Arial"/>
          <w:sz w:val="24"/>
          <w:szCs w:val="24"/>
        </w:rPr>
        <w:t xml:space="preserve"> whether or not arising from any error or defect in anything or from any performance, non-performance or delayed performance of any obligation or from any other act/omission of, </w:t>
      </w:r>
      <w:r w:rsidR="00382629" w:rsidRPr="002654CD">
        <w:rPr>
          <w:rFonts w:cs="Arial"/>
          <w:sz w:val="24"/>
          <w:szCs w:val="24"/>
        </w:rPr>
        <w:t>LCD</w:t>
      </w:r>
      <w:r w:rsidRPr="002654CD">
        <w:rPr>
          <w:rFonts w:cs="Arial"/>
          <w:sz w:val="24"/>
          <w:szCs w:val="24"/>
        </w:rPr>
        <w:t xml:space="preserve"> or any employee, officer or agent of </w:t>
      </w:r>
      <w:r w:rsidR="00382629" w:rsidRPr="002654CD">
        <w:rPr>
          <w:rFonts w:cs="Arial"/>
          <w:sz w:val="24"/>
          <w:szCs w:val="24"/>
        </w:rPr>
        <w:t>LCD</w:t>
      </w:r>
      <w:r w:rsidRPr="002654CD">
        <w:rPr>
          <w:rFonts w:cs="Arial"/>
          <w:sz w:val="24"/>
          <w:szCs w:val="24"/>
        </w:rPr>
        <w:t>.</w:t>
      </w:r>
    </w:p>
    <w:p w14:paraId="39D50661" w14:textId="77777777" w:rsidR="00D83732" w:rsidRPr="002654CD" w:rsidRDefault="003C7A9C" w:rsidP="002D2741">
      <w:pPr>
        <w:pStyle w:val="Outline2"/>
        <w:rPr>
          <w:rFonts w:cs="Arial"/>
          <w:sz w:val="24"/>
          <w:szCs w:val="24"/>
        </w:rPr>
      </w:pPr>
      <w:r w:rsidRPr="002654CD">
        <w:rPr>
          <w:rFonts w:cs="Arial"/>
          <w:sz w:val="24"/>
          <w:szCs w:val="24"/>
        </w:rPr>
        <w:t>Both parties shall take all reasonable steps to mitigate the</w:t>
      </w:r>
      <w:r w:rsidR="005D3225" w:rsidRPr="002654CD">
        <w:rPr>
          <w:rFonts w:cs="Arial"/>
          <w:sz w:val="24"/>
          <w:szCs w:val="24"/>
        </w:rPr>
        <w:t>re</w:t>
      </w:r>
      <w:r w:rsidRPr="002654CD">
        <w:rPr>
          <w:rFonts w:cs="Arial"/>
          <w:sz w:val="24"/>
          <w:szCs w:val="24"/>
        </w:rPr>
        <w:t xml:space="preserve"> loses in the event of a claim, in accordance with this Clause 18.</w:t>
      </w:r>
    </w:p>
    <w:p w14:paraId="3C628457" w14:textId="77777777" w:rsidR="00A4152F" w:rsidRPr="002654CD" w:rsidRDefault="003C7A9C" w:rsidP="002D2741">
      <w:pPr>
        <w:pStyle w:val="Outline1"/>
        <w:rPr>
          <w:rFonts w:cs="Arial"/>
          <w:b w:val="0"/>
          <w:caps w:val="0"/>
          <w:sz w:val="24"/>
          <w:szCs w:val="24"/>
        </w:rPr>
      </w:pPr>
      <w:bookmarkStart w:id="33" w:name="_Toc277248270"/>
      <w:r w:rsidRPr="002654CD">
        <w:rPr>
          <w:rFonts w:cs="Arial"/>
          <w:caps w:val="0"/>
          <w:sz w:val="24"/>
          <w:szCs w:val="24"/>
        </w:rPr>
        <w:t>Relationship of the Parties</w:t>
      </w:r>
    </w:p>
    <w:p w14:paraId="2A7BD3ED" w14:textId="77777777" w:rsidR="00A4152F" w:rsidRPr="002654CD" w:rsidRDefault="003C7A9C" w:rsidP="002D2741">
      <w:pPr>
        <w:pStyle w:val="Outline2"/>
        <w:rPr>
          <w:rFonts w:cs="Arial"/>
          <w:sz w:val="24"/>
          <w:szCs w:val="24"/>
        </w:rPr>
      </w:pPr>
      <w:r w:rsidRPr="002654CD">
        <w:rPr>
          <w:rFonts w:cs="Arial"/>
          <w:sz w:val="24"/>
          <w:szCs w:val="24"/>
        </w:rPr>
        <w:t xml:space="preserve">The Supplier shall not incur any liabilities on behalf of </w:t>
      </w:r>
      <w:r w:rsidR="00382629" w:rsidRPr="002654CD">
        <w:rPr>
          <w:rFonts w:cs="Arial"/>
          <w:sz w:val="24"/>
          <w:szCs w:val="24"/>
        </w:rPr>
        <w:t>LCD</w:t>
      </w:r>
      <w:r w:rsidRPr="002654CD">
        <w:rPr>
          <w:rFonts w:cs="Arial"/>
          <w:sz w:val="24"/>
          <w:szCs w:val="24"/>
        </w:rPr>
        <w:t xml:space="preserve">; or, make any representations or give any warranty on behalf of </w:t>
      </w:r>
      <w:r w:rsidR="00382629" w:rsidRPr="002654CD">
        <w:rPr>
          <w:rFonts w:cs="Arial"/>
          <w:sz w:val="24"/>
          <w:szCs w:val="24"/>
        </w:rPr>
        <w:t>LCD</w:t>
      </w:r>
      <w:r w:rsidR="00E642DA" w:rsidRPr="002654CD">
        <w:rPr>
          <w:rFonts w:cs="Arial"/>
          <w:sz w:val="24"/>
          <w:szCs w:val="24"/>
        </w:rPr>
        <w:t xml:space="preserve"> or, </w:t>
      </w:r>
      <w:r w:rsidRPr="002654CD">
        <w:rPr>
          <w:rFonts w:cs="Arial"/>
          <w:sz w:val="24"/>
          <w:szCs w:val="24"/>
        </w:rPr>
        <w:t xml:space="preserve">enter into any contract or obligation on behalf of </w:t>
      </w:r>
      <w:r w:rsidR="00382629" w:rsidRPr="002654CD">
        <w:rPr>
          <w:rFonts w:cs="Arial"/>
          <w:sz w:val="24"/>
          <w:szCs w:val="24"/>
        </w:rPr>
        <w:t>LCD</w:t>
      </w:r>
      <w:r w:rsidRPr="002654CD">
        <w:rPr>
          <w:rFonts w:cs="Arial"/>
          <w:sz w:val="24"/>
          <w:szCs w:val="24"/>
        </w:rPr>
        <w:t>.</w:t>
      </w:r>
    </w:p>
    <w:p w14:paraId="6B7DE829" w14:textId="6931E292" w:rsidR="004952CC" w:rsidRPr="002654CD" w:rsidRDefault="003C7A9C" w:rsidP="002D2741">
      <w:pPr>
        <w:pStyle w:val="Outline2"/>
        <w:rPr>
          <w:rFonts w:cs="Arial"/>
          <w:sz w:val="24"/>
          <w:szCs w:val="24"/>
        </w:rPr>
      </w:pPr>
      <w:r w:rsidRPr="002654CD">
        <w:rPr>
          <w:rFonts w:cs="Arial"/>
          <w:sz w:val="24"/>
          <w:szCs w:val="24"/>
        </w:rPr>
        <w:t xml:space="preserve">Nothing in this </w:t>
      </w:r>
      <w:r w:rsidR="001B67AD">
        <w:rPr>
          <w:rFonts w:cs="Arial"/>
          <w:sz w:val="24"/>
          <w:szCs w:val="24"/>
        </w:rPr>
        <w:t>Contract</w:t>
      </w:r>
      <w:r w:rsidRPr="002654CD">
        <w:rPr>
          <w:rFonts w:cs="Arial"/>
          <w:sz w:val="24"/>
          <w:szCs w:val="24"/>
        </w:rPr>
        <w:t xml:space="preserve"> shall be interpreted as meaning that the Supplier is an agent or partner of LCD.</w:t>
      </w:r>
    </w:p>
    <w:p w14:paraId="58406E85" w14:textId="77777777" w:rsidR="00CB173D" w:rsidRPr="002654CD" w:rsidRDefault="003C7A9C" w:rsidP="002D2741">
      <w:pPr>
        <w:pStyle w:val="Outline1"/>
        <w:rPr>
          <w:rFonts w:cs="Arial"/>
          <w:sz w:val="24"/>
          <w:szCs w:val="24"/>
        </w:rPr>
      </w:pPr>
      <w:r w:rsidRPr="002654CD">
        <w:rPr>
          <w:rFonts w:cs="Arial"/>
          <w:caps w:val="0"/>
          <w:sz w:val="24"/>
          <w:szCs w:val="24"/>
        </w:rPr>
        <w:t>The Bribery Act</w:t>
      </w:r>
    </w:p>
    <w:p w14:paraId="3ADCC772" w14:textId="77777777" w:rsidR="00CB173D" w:rsidRPr="002654CD" w:rsidRDefault="003C7A9C" w:rsidP="002D2741">
      <w:pPr>
        <w:pStyle w:val="Outline2"/>
        <w:rPr>
          <w:rFonts w:cs="Arial"/>
          <w:sz w:val="24"/>
          <w:szCs w:val="24"/>
        </w:rPr>
      </w:pPr>
      <w:r w:rsidRPr="002654CD">
        <w:rPr>
          <w:rFonts w:cs="Arial"/>
          <w:sz w:val="24"/>
          <w:szCs w:val="24"/>
        </w:rPr>
        <w:t>The Supplier shall</w:t>
      </w:r>
      <w:r w:rsidRPr="002654CD">
        <w:rPr>
          <w:rFonts w:cs="Arial"/>
          <w:iCs/>
          <w:sz w:val="24"/>
          <w:szCs w:val="24"/>
        </w:rPr>
        <w:t xml:space="preserve"> adhere to the provisions of the </w:t>
      </w:r>
      <w:r w:rsidR="00081F00" w:rsidRPr="002654CD">
        <w:rPr>
          <w:rFonts w:cs="Arial"/>
          <w:iCs/>
          <w:sz w:val="24"/>
          <w:szCs w:val="24"/>
        </w:rPr>
        <w:t>UK</w:t>
      </w:r>
      <w:r w:rsidRPr="002654CD">
        <w:rPr>
          <w:rFonts w:cs="Arial"/>
          <w:iCs/>
          <w:sz w:val="24"/>
          <w:szCs w:val="24"/>
        </w:rPr>
        <w:t xml:space="preserve"> Bribery Act 2010 and any other relevant anti-corruption laws.</w:t>
      </w:r>
    </w:p>
    <w:p w14:paraId="42DC462B" w14:textId="77777777" w:rsidR="00CB173D" w:rsidRPr="002654CD" w:rsidRDefault="003C7A9C" w:rsidP="002D2741">
      <w:pPr>
        <w:pStyle w:val="Outline2"/>
        <w:rPr>
          <w:rFonts w:cs="Arial"/>
          <w:sz w:val="24"/>
          <w:szCs w:val="24"/>
        </w:rPr>
      </w:pPr>
      <w:r w:rsidRPr="002654CD">
        <w:rPr>
          <w:rFonts w:cs="Arial"/>
          <w:sz w:val="24"/>
          <w:szCs w:val="24"/>
        </w:rPr>
        <w:t>T</w:t>
      </w:r>
      <w:r w:rsidRPr="002654CD">
        <w:rPr>
          <w:rFonts w:cs="Arial"/>
          <w:iCs/>
          <w:sz w:val="24"/>
          <w:szCs w:val="24"/>
        </w:rPr>
        <w:t xml:space="preserve">he Supplier warrants that they have not been convicted nor pleaded guilty to an offence involving fraud, corruption or bribery. The Supplier shall notify </w:t>
      </w:r>
      <w:r w:rsidR="00382629" w:rsidRPr="002654CD">
        <w:rPr>
          <w:rFonts w:cs="Arial"/>
          <w:iCs/>
          <w:sz w:val="24"/>
          <w:szCs w:val="24"/>
        </w:rPr>
        <w:t>LCD</w:t>
      </w:r>
      <w:r w:rsidRPr="002654CD">
        <w:rPr>
          <w:rFonts w:cs="Arial"/>
          <w:iCs/>
          <w:sz w:val="24"/>
          <w:szCs w:val="24"/>
        </w:rPr>
        <w:t xml:space="preserve"> immediately if they are convicted of an offence under the Bribery Act 2010.</w:t>
      </w:r>
    </w:p>
    <w:p w14:paraId="177CACBA" w14:textId="2E126C5C" w:rsidR="00CB173D" w:rsidRPr="002654CD" w:rsidRDefault="003C7A9C" w:rsidP="002D2741">
      <w:pPr>
        <w:pStyle w:val="Outline2"/>
        <w:rPr>
          <w:rFonts w:cs="Arial"/>
          <w:sz w:val="24"/>
          <w:szCs w:val="24"/>
        </w:rPr>
      </w:pPr>
      <w:r w:rsidRPr="002654CD">
        <w:rPr>
          <w:rFonts w:cs="Arial"/>
          <w:sz w:val="24"/>
          <w:szCs w:val="24"/>
        </w:rPr>
        <w:t xml:space="preserve">If the </w:t>
      </w:r>
      <w:r w:rsidRPr="002654CD">
        <w:rPr>
          <w:rFonts w:cs="Arial"/>
          <w:iCs/>
          <w:sz w:val="24"/>
          <w:szCs w:val="24"/>
        </w:rPr>
        <w:t xml:space="preserve">Supplier becomes aware of any improper payments in connection with the </w:t>
      </w:r>
      <w:r w:rsidR="001B67AD">
        <w:rPr>
          <w:rFonts w:cs="Arial"/>
          <w:iCs/>
          <w:sz w:val="24"/>
          <w:szCs w:val="24"/>
        </w:rPr>
        <w:t>Contract</w:t>
      </w:r>
      <w:r w:rsidRPr="002654CD">
        <w:rPr>
          <w:rFonts w:cs="Arial"/>
          <w:iCs/>
          <w:sz w:val="24"/>
          <w:szCs w:val="24"/>
        </w:rPr>
        <w:t xml:space="preserve"> the Supplier shall advise </w:t>
      </w:r>
      <w:r w:rsidR="00382629" w:rsidRPr="002654CD">
        <w:rPr>
          <w:rFonts w:cs="Arial"/>
          <w:iCs/>
          <w:sz w:val="24"/>
          <w:szCs w:val="24"/>
        </w:rPr>
        <w:t>LCD</w:t>
      </w:r>
      <w:r w:rsidRPr="002654CD">
        <w:rPr>
          <w:rFonts w:cs="Arial"/>
          <w:iCs/>
          <w:sz w:val="24"/>
          <w:szCs w:val="24"/>
        </w:rPr>
        <w:t xml:space="preserve"> and will assist in investigating any allegations and remedying any violations of the Bribery Act 2010.</w:t>
      </w:r>
    </w:p>
    <w:p w14:paraId="24FB0B87" w14:textId="41E6C1FD" w:rsidR="00CB173D" w:rsidRPr="002654CD" w:rsidRDefault="003C7A9C" w:rsidP="002D2741">
      <w:pPr>
        <w:pStyle w:val="Outline2"/>
        <w:rPr>
          <w:rFonts w:cs="Arial"/>
          <w:sz w:val="24"/>
          <w:szCs w:val="24"/>
        </w:rPr>
      </w:pPr>
      <w:r w:rsidRPr="002654CD">
        <w:rPr>
          <w:rFonts w:cs="Arial"/>
          <w:iCs/>
          <w:sz w:val="24"/>
          <w:szCs w:val="24"/>
        </w:rPr>
        <w:t xml:space="preserve">LCD may terminate the </w:t>
      </w:r>
      <w:r w:rsidR="001B67AD">
        <w:rPr>
          <w:rFonts w:cs="Arial"/>
          <w:iCs/>
          <w:sz w:val="24"/>
          <w:szCs w:val="24"/>
        </w:rPr>
        <w:t>Contract</w:t>
      </w:r>
      <w:r w:rsidRPr="002654CD">
        <w:rPr>
          <w:rFonts w:cs="Arial"/>
          <w:iCs/>
          <w:sz w:val="24"/>
          <w:szCs w:val="24"/>
        </w:rPr>
        <w:t xml:space="preserve"> without notice if the </w:t>
      </w:r>
      <w:r w:rsidR="00850CC1" w:rsidRPr="002654CD">
        <w:rPr>
          <w:rFonts w:cs="Arial"/>
          <w:iCs/>
          <w:sz w:val="24"/>
          <w:szCs w:val="24"/>
        </w:rPr>
        <w:t>Supplier</w:t>
      </w:r>
      <w:r w:rsidRPr="002654CD">
        <w:rPr>
          <w:rFonts w:cs="Arial"/>
          <w:iCs/>
          <w:sz w:val="24"/>
          <w:szCs w:val="24"/>
        </w:rPr>
        <w:t xml:space="preserve"> is convicted of an offence under the Bribery Act 2010.</w:t>
      </w:r>
    </w:p>
    <w:p w14:paraId="4DF5F71C" w14:textId="77777777" w:rsidR="00365C73" w:rsidRPr="002654CD" w:rsidRDefault="003C7A9C" w:rsidP="002D2741">
      <w:pPr>
        <w:pStyle w:val="Outline1"/>
        <w:rPr>
          <w:rFonts w:cs="Arial"/>
          <w:caps w:val="0"/>
          <w:sz w:val="24"/>
          <w:szCs w:val="24"/>
        </w:rPr>
      </w:pPr>
      <w:r w:rsidRPr="002654CD">
        <w:rPr>
          <w:rFonts w:cs="Arial"/>
          <w:caps w:val="0"/>
          <w:sz w:val="24"/>
          <w:szCs w:val="24"/>
        </w:rPr>
        <w:t>Environmental Considerations</w:t>
      </w:r>
      <w:bookmarkEnd w:id="33"/>
    </w:p>
    <w:p w14:paraId="7015C86F" w14:textId="77777777" w:rsidR="00365C73" w:rsidRPr="002654CD" w:rsidRDefault="003C7A9C" w:rsidP="002D2741">
      <w:pPr>
        <w:pStyle w:val="Outline2"/>
        <w:rPr>
          <w:rFonts w:cs="Arial"/>
          <w:sz w:val="24"/>
          <w:szCs w:val="24"/>
        </w:rPr>
      </w:pPr>
      <w:r w:rsidRPr="002654CD">
        <w:rPr>
          <w:rFonts w:cs="Arial"/>
          <w:sz w:val="24"/>
          <w:szCs w:val="24"/>
        </w:rPr>
        <w:t>The Supplier shall comply in all material respects with applicable environmental laws and regulations in force from time to time in relation to the products/services the subject of the Contract. Where the provisions of any such legislation are implemented by the use of voluntary agreements or codes of practice, the Supplier shall comply with such agreements or codes of practice as if they were incor</w:t>
      </w:r>
      <w:r w:rsidR="00180D5A" w:rsidRPr="002654CD">
        <w:rPr>
          <w:rFonts w:cs="Arial"/>
          <w:sz w:val="24"/>
          <w:szCs w:val="24"/>
        </w:rPr>
        <w:t>porated into English law</w:t>
      </w:r>
      <w:r w:rsidRPr="002654CD">
        <w:rPr>
          <w:rFonts w:cs="Arial"/>
          <w:sz w:val="24"/>
          <w:szCs w:val="24"/>
        </w:rPr>
        <w:t>.  Without prejudice to the generality of the foregoing, the Supplier shall:-</w:t>
      </w:r>
    </w:p>
    <w:p w14:paraId="0EB72D4F" w14:textId="77777777" w:rsidR="00365C73" w:rsidRPr="002654CD" w:rsidRDefault="003C7A9C" w:rsidP="002D2741">
      <w:pPr>
        <w:pStyle w:val="Outline2"/>
        <w:numPr>
          <w:ilvl w:val="2"/>
          <w:numId w:val="2"/>
        </w:numPr>
        <w:ind w:left="1701"/>
        <w:rPr>
          <w:rFonts w:cs="Arial"/>
          <w:sz w:val="24"/>
          <w:szCs w:val="24"/>
        </w:rPr>
      </w:pPr>
      <w:r w:rsidRPr="002654CD">
        <w:rPr>
          <w:rFonts w:cs="Arial"/>
          <w:sz w:val="24"/>
          <w:szCs w:val="24"/>
        </w:rPr>
        <w:t xml:space="preserve">comply with all reasonable stipulations of </w:t>
      </w:r>
      <w:r w:rsidR="00382629" w:rsidRPr="002654CD">
        <w:rPr>
          <w:rFonts w:cs="Arial"/>
          <w:sz w:val="24"/>
          <w:szCs w:val="24"/>
        </w:rPr>
        <w:t>LCD</w:t>
      </w:r>
      <w:r w:rsidRPr="002654CD">
        <w:rPr>
          <w:rFonts w:cs="Arial"/>
          <w:sz w:val="24"/>
          <w:szCs w:val="24"/>
        </w:rPr>
        <w:t xml:space="preserve"> aimed at minimising the packaging in which the products the subject of the Contract, or any products supplied by the Supplier to </w:t>
      </w:r>
      <w:r w:rsidR="00382629" w:rsidRPr="002654CD">
        <w:rPr>
          <w:rFonts w:cs="Arial"/>
          <w:sz w:val="24"/>
          <w:szCs w:val="24"/>
        </w:rPr>
        <w:t>LCD</w:t>
      </w:r>
      <w:r w:rsidRPr="002654CD">
        <w:rPr>
          <w:rFonts w:cs="Arial"/>
          <w:sz w:val="24"/>
          <w:szCs w:val="24"/>
        </w:rPr>
        <w:t xml:space="preserve"> as part of performance of the services, are supplied; </w:t>
      </w:r>
    </w:p>
    <w:p w14:paraId="2451E13B" w14:textId="77777777" w:rsidR="00365C73" w:rsidRPr="002654CD" w:rsidRDefault="003C7A9C" w:rsidP="002D2741">
      <w:pPr>
        <w:pStyle w:val="Outline2"/>
        <w:numPr>
          <w:ilvl w:val="2"/>
          <w:numId w:val="2"/>
        </w:numPr>
        <w:ind w:left="1701"/>
        <w:rPr>
          <w:rFonts w:cs="Arial"/>
          <w:sz w:val="24"/>
          <w:szCs w:val="24"/>
        </w:rPr>
      </w:pPr>
      <w:r w:rsidRPr="002654CD">
        <w:rPr>
          <w:rFonts w:cs="Arial"/>
          <w:sz w:val="24"/>
          <w:szCs w:val="24"/>
        </w:rPr>
        <w:t xml:space="preserve">promptly provide such data as may reasonably be requested by </w:t>
      </w:r>
      <w:r w:rsidR="00382629" w:rsidRPr="002654CD">
        <w:rPr>
          <w:rFonts w:cs="Arial"/>
          <w:sz w:val="24"/>
          <w:szCs w:val="24"/>
        </w:rPr>
        <w:t>LCD</w:t>
      </w:r>
      <w:r w:rsidRPr="002654CD">
        <w:rPr>
          <w:rFonts w:cs="Arial"/>
          <w:sz w:val="24"/>
          <w:szCs w:val="24"/>
        </w:rPr>
        <w:t xml:space="preserve"> from time to time regarding the weight and type of packaging according to material type used in relation to all products supplied to </w:t>
      </w:r>
      <w:r w:rsidR="00382629" w:rsidRPr="002654CD">
        <w:rPr>
          <w:rFonts w:cs="Arial"/>
          <w:sz w:val="24"/>
          <w:szCs w:val="24"/>
        </w:rPr>
        <w:t>LCD</w:t>
      </w:r>
      <w:r w:rsidRPr="002654CD">
        <w:rPr>
          <w:rFonts w:cs="Arial"/>
          <w:sz w:val="24"/>
          <w:szCs w:val="24"/>
        </w:rPr>
        <w:t xml:space="preserve"> under or pursuant to the Contract;</w:t>
      </w:r>
    </w:p>
    <w:p w14:paraId="743A4A61" w14:textId="77777777" w:rsidR="00365C73" w:rsidRPr="002654CD" w:rsidRDefault="003C7A9C" w:rsidP="002D2741">
      <w:pPr>
        <w:pStyle w:val="Outline2"/>
        <w:numPr>
          <w:ilvl w:val="2"/>
          <w:numId w:val="2"/>
        </w:numPr>
        <w:ind w:left="1701"/>
        <w:rPr>
          <w:rFonts w:cs="Arial"/>
          <w:sz w:val="24"/>
          <w:szCs w:val="24"/>
        </w:rPr>
      </w:pPr>
      <w:r w:rsidRPr="002654CD">
        <w:rPr>
          <w:rFonts w:cs="Arial"/>
          <w:sz w:val="24"/>
          <w:szCs w:val="24"/>
        </w:rPr>
        <w:t>comply with all obligations imposed on it in relation to the products/services the subject of the Contract by the Producer Responsibility Obligations (Packaging Waste) Regulations 2007 (or any other equivalent legislation giving effect in any part of the European Economic Area to the Packaging and Packaging Waste Directive 94/62/EC);</w:t>
      </w:r>
    </w:p>
    <w:p w14:paraId="7B44630C" w14:textId="77777777" w:rsidR="00365C73" w:rsidRPr="002654CD" w:rsidRDefault="003C7A9C" w:rsidP="002D2741">
      <w:pPr>
        <w:pStyle w:val="Outline2"/>
        <w:numPr>
          <w:ilvl w:val="2"/>
          <w:numId w:val="2"/>
        </w:numPr>
        <w:ind w:left="1701"/>
        <w:rPr>
          <w:rFonts w:cs="Arial"/>
          <w:sz w:val="24"/>
          <w:szCs w:val="24"/>
        </w:rPr>
      </w:pPr>
      <w:r w:rsidRPr="002654CD">
        <w:rPr>
          <w:rFonts w:cs="Arial"/>
          <w:sz w:val="24"/>
          <w:szCs w:val="24"/>
        </w:rPr>
        <w:t xml:space="preserve">label all products supplied to </w:t>
      </w:r>
      <w:r w:rsidR="00382629" w:rsidRPr="002654CD">
        <w:rPr>
          <w:rFonts w:cs="Arial"/>
          <w:sz w:val="24"/>
          <w:szCs w:val="24"/>
        </w:rPr>
        <w:t>LCD</w:t>
      </w:r>
      <w:r w:rsidRPr="002654CD">
        <w:rPr>
          <w:rFonts w:cs="Arial"/>
          <w:sz w:val="24"/>
          <w:szCs w:val="24"/>
        </w:rPr>
        <w:t xml:space="preserve"> under the Contract, and the packaging of those products, to highlight environmental and safety information as required by applicable </w:t>
      </w:r>
      <w:r w:rsidR="00081F00" w:rsidRPr="002654CD">
        <w:rPr>
          <w:rFonts w:cs="Arial"/>
          <w:sz w:val="24"/>
          <w:szCs w:val="24"/>
        </w:rPr>
        <w:t>UK</w:t>
      </w:r>
      <w:r w:rsidRPr="002654CD">
        <w:rPr>
          <w:rFonts w:cs="Arial"/>
          <w:sz w:val="24"/>
          <w:szCs w:val="24"/>
        </w:rPr>
        <w:t xml:space="preserve"> and EU legislation;</w:t>
      </w:r>
    </w:p>
    <w:p w14:paraId="0998AE49" w14:textId="77777777" w:rsidR="00365C73" w:rsidRPr="002654CD" w:rsidRDefault="003C7A9C" w:rsidP="002D2741">
      <w:pPr>
        <w:pStyle w:val="Outline2"/>
        <w:numPr>
          <w:ilvl w:val="2"/>
          <w:numId w:val="2"/>
        </w:numPr>
        <w:ind w:left="1701"/>
        <w:rPr>
          <w:rFonts w:cs="Arial"/>
          <w:sz w:val="24"/>
          <w:szCs w:val="24"/>
        </w:rPr>
      </w:pPr>
      <w:r w:rsidRPr="002654CD">
        <w:rPr>
          <w:rFonts w:cs="Arial"/>
          <w:sz w:val="24"/>
          <w:szCs w:val="24"/>
        </w:rPr>
        <w:t xml:space="preserve">unless otherwise agreed with </w:t>
      </w:r>
      <w:r w:rsidR="00382629" w:rsidRPr="002654CD">
        <w:rPr>
          <w:rFonts w:cs="Arial"/>
          <w:sz w:val="24"/>
          <w:szCs w:val="24"/>
        </w:rPr>
        <w:t>LCD</w:t>
      </w:r>
      <w:r w:rsidRPr="002654CD">
        <w:rPr>
          <w:rFonts w:cs="Arial"/>
          <w:sz w:val="24"/>
          <w:szCs w:val="24"/>
        </w:rPr>
        <w:t xml:space="preserve">, insofar as any products supplied under the Contract comprise or include electrical or electronic equipment, manage the said equipment and associated consumables at end of life to facilitate recovery, treatment and recycling and provide any information which </w:t>
      </w:r>
      <w:r w:rsidR="00382629" w:rsidRPr="002654CD">
        <w:rPr>
          <w:rFonts w:cs="Arial"/>
          <w:sz w:val="24"/>
          <w:szCs w:val="24"/>
        </w:rPr>
        <w:t>LCD</w:t>
      </w:r>
      <w:r w:rsidRPr="002654CD">
        <w:rPr>
          <w:rFonts w:cs="Arial"/>
          <w:sz w:val="24"/>
          <w:szCs w:val="24"/>
        </w:rPr>
        <w:t xml:space="preserve"> may reasonably require from time to time regarding the costs of such activity;  </w:t>
      </w:r>
    </w:p>
    <w:p w14:paraId="4162E1CA" w14:textId="77777777" w:rsidR="00365C73" w:rsidRPr="002654CD" w:rsidRDefault="003C7A9C" w:rsidP="002D2741">
      <w:pPr>
        <w:pStyle w:val="Outline2"/>
        <w:numPr>
          <w:ilvl w:val="2"/>
          <w:numId w:val="2"/>
        </w:numPr>
        <w:ind w:left="1701"/>
        <w:rPr>
          <w:rFonts w:cs="Arial"/>
          <w:sz w:val="24"/>
          <w:szCs w:val="24"/>
        </w:rPr>
      </w:pPr>
      <w:r w:rsidRPr="002654CD">
        <w:rPr>
          <w:rFonts w:cs="Arial"/>
          <w:sz w:val="24"/>
          <w:szCs w:val="24"/>
        </w:rPr>
        <w:t xml:space="preserve">promptly provide all such information regarding the environmental impact of any products supplied or used under the Contract as may reasonably be required by </w:t>
      </w:r>
      <w:r w:rsidR="00382629" w:rsidRPr="002654CD">
        <w:rPr>
          <w:rFonts w:cs="Arial"/>
          <w:sz w:val="24"/>
          <w:szCs w:val="24"/>
        </w:rPr>
        <w:t>LCD</w:t>
      </w:r>
      <w:r w:rsidRPr="002654CD">
        <w:rPr>
          <w:rFonts w:cs="Arial"/>
          <w:sz w:val="24"/>
          <w:szCs w:val="24"/>
        </w:rPr>
        <w:t xml:space="preserve"> to permit informed choices by end users;</w:t>
      </w:r>
    </w:p>
    <w:p w14:paraId="097CCFDD" w14:textId="77777777" w:rsidR="00365C73" w:rsidRPr="002654CD" w:rsidRDefault="003C7A9C" w:rsidP="002D2741">
      <w:pPr>
        <w:pStyle w:val="Outline2"/>
        <w:numPr>
          <w:ilvl w:val="2"/>
          <w:numId w:val="2"/>
        </w:numPr>
        <w:ind w:left="1701"/>
        <w:rPr>
          <w:rFonts w:cs="Arial"/>
          <w:sz w:val="24"/>
          <w:szCs w:val="24"/>
        </w:rPr>
      </w:pPr>
      <w:r w:rsidRPr="002654CD">
        <w:rPr>
          <w:rFonts w:cs="Arial"/>
          <w:sz w:val="24"/>
          <w:szCs w:val="24"/>
        </w:rPr>
        <w:t xml:space="preserve">where </w:t>
      </w:r>
      <w:r w:rsidR="00BE78FE" w:rsidRPr="002654CD">
        <w:rPr>
          <w:rFonts w:cs="Arial"/>
          <w:sz w:val="24"/>
          <w:szCs w:val="24"/>
        </w:rPr>
        <w:t xml:space="preserve">Goods </w:t>
      </w:r>
      <w:r w:rsidRPr="002654CD">
        <w:rPr>
          <w:rFonts w:cs="Arial"/>
          <w:sz w:val="24"/>
          <w:szCs w:val="24"/>
        </w:rPr>
        <w:t xml:space="preserve">are imported into the United Kingdom then for the purposes of the Producer Responsibility Obligations (Packaging Waste) Regulations 2007 the Supplier shall assume the rolled-up obligations for all the activities performed outside the United Kingdom in relation to the </w:t>
      </w:r>
      <w:r w:rsidR="00BE78FE" w:rsidRPr="002654CD">
        <w:rPr>
          <w:rFonts w:cs="Arial"/>
          <w:sz w:val="24"/>
          <w:szCs w:val="24"/>
        </w:rPr>
        <w:t xml:space="preserve">Goods </w:t>
      </w:r>
      <w:r w:rsidRPr="002654CD">
        <w:rPr>
          <w:rFonts w:cs="Arial"/>
          <w:sz w:val="24"/>
          <w:szCs w:val="24"/>
        </w:rPr>
        <w:t xml:space="preserve">and the packaging which is used for the containment, protection, handling, delivery and presentation of the </w:t>
      </w:r>
      <w:r w:rsidR="007B08D9" w:rsidRPr="002654CD">
        <w:rPr>
          <w:rFonts w:cs="Arial"/>
          <w:sz w:val="24"/>
          <w:szCs w:val="24"/>
        </w:rPr>
        <w:t xml:space="preserve">Goods </w:t>
      </w:r>
      <w:r w:rsidRPr="002654CD">
        <w:rPr>
          <w:rFonts w:cs="Arial"/>
          <w:sz w:val="24"/>
          <w:szCs w:val="24"/>
        </w:rPr>
        <w:t>in addition to any other obligations he may have pursuant to the said Regulations.</w:t>
      </w:r>
      <w:r w:rsidRPr="002654CD">
        <w:rPr>
          <w:rFonts w:cs="Arial"/>
          <w:sz w:val="24"/>
          <w:szCs w:val="24"/>
          <w:vertAlign w:val="superscript"/>
        </w:rPr>
        <w:t xml:space="preserve"> </w:t>
      </w:r>
    </w:p>
    <w:p w14:paraId="143EFDB8" w14:textId="77777777" w:rsidR="00365C73" w:rsidRPr="002654CD" w:rsidRDefault="003C7A9C" w:rsidP="002D2741">
      <w:pPr>
        <w:pStyle w:val="Outline2"/>
        <w:rPr>
          <w:rFonts w:cs="Arial"/>
          <w:sz w:val="24"/>
          <w:szCs w:val="24"/>
        </w:rPr>
      </w:pPr>
      <w:r w:rsidRPr="002654CD">
        <w:rPr>
          <w:rFonts w:cs="Arial"/>
          <w:sz w:val="24"/>
          <w:szCs w:val="24"/>
        </w:rPr>
        <w:t xml:space="preserve">The Supplier shall meet all reasonable requests by </w:t>
      </w:r>
      <w:r w:rsidR="00382629" w:rsidRPr="002654CD">
        <w:rPr>
          <w:rFonts w:cs="Arial"/>
          <w:sz w:val="24"/>
          <w:szCs w:val="24"/>
        </w:rPr>
        <w:t>LCD</w:t>
      </w:r>
      <w:r w:rsidRPr="002654CD">
        <w:rPr>
          <w:rFonts w:cs="Arial"/>
          <w:sz w:val="24"/>
          <w:szCs w:val="24"/>
        </w:rPr>
        <w:t xml:space="preserve"> for information evidencing the Supplier's compliance with the provisions of this Clause.</w:t>
      </w:r>
    </w:p>
    <w:p w14:paraId="4F984AAB" w14:textId="77777777" w:rsidR="007C61E7" w:rsidRPr="002654CD" w:rsidRDefault="003C7A9C" w:rsidP="002D2741">
      <w:pPr>
        <w:pStyle w:val="Outline1"/>
        <w:rPr>
          <w:rFonts w:cs="Arial"/>
          <w:caps w:val="0"/>
          <w:sz w:val="24"/>
          <w:szCs w:val="24"/>
        </w:rPr>
      </w:pPr>
      <w:r w:rsidRPr="002654CD">
        <w:rPr>
          <w:rFonts w:cs="Arial"/>
          <w:caps w:val="0"/>
          <w:sz w:val="24"/>
          <w:szCs w:val="24"/>
        </w:rPr>
        <w:t>Dispute Resolution</w:t>
      </w:r>
    </w:p>
    <w:p w14:paraId="20755F42" w14:textId="51B49990" w:rsidR="007C61E7" w:rsidRPr="002654CD" w:rsidRDefault="003C7A9C" w:rsidP="002D2741">
      <w:pPr>
        <w:pStyle w:val="Outline2"/>
        <w:rPr>
          <w:rFonts w:cs="Arial"/>
          <w:sz w:val="24"/>
          <w:szCs w:val="24"/>
        </w:rPr>
      </w:pPr>
      <w:r w:rsidRPr="002654CD">
        <w:rPr>
          <w:rFonts w:cs="Arial"/>
          <w:sz w:val="24"/>
          <w:szCs w:val="24"/>
        </w:rPr>
        <w:t xml:space="preserve">Any dispute, difference or question arising under this Contract </w:t>
      </w:r>
      <w:r w:rsidR="001B67AD">
        <w:rPr>
          <w:rFonts w:cs="Arial"/>
          <w:sz w:val="24"/>
          <w:szCs w:val="24"/>
        </w:rPr>
        <w:t>Contract</w:t>
      </w:r>
      <w:r w:rsidRPr="002654CD">
        <w:rPr>
          <w:rFonts w:cs="Arial"/>
          <w:sz w:val="24"/>
          <w:szCs w:val="24"/>
        </w:rPr>
        <w:t xml:space="preserve"> which the parties are not able to resolve (by means of discussion or involvement of a mediator where they agree to involve a mediator) within 56 days of such dispute, difference or question arising may thereafter be referred by either </w:t>
      </w:r>
      <w:r w:rsidR="001B67AD">
        <w:rPr>
          <w:rFonts w:cs="Arial"/>
          <w:sz w:val="24"/>
          <w:szCs w:val="24"/>
        </w:rPr>
        <w:t>Party</w:t>
      </w:r>
      <w:r w:rsidRPr="002654CD">
        <w:rPr>
          <w:rFonts w:cs="Arial"/>
          <w:sz w:val="24"/>
          <w:szCs w:val="24"/>
        </w:rPr>
        <w:t xml:space="preserve"> to an independent arbitrator, to be appointed by the President for the time-being of the Law Society of England and Wales, and the provisions of the Arbitration Acts of 1950, 1979 and 1996 (and any statutory modification or re-enactment thereof) shall apply to such arbitration.</w:t>
      </w:r>
    </w:p>
    <w:p w14:paraId="51D43859" w14:textId="77777777" w:rsidR="00A4152F" w:rsidRPr="002654CD" w:rsidRDefault="003C7A9C" w:rsidP="002D2741">
      <w:pPr>
        <w:pStyle w:val="Outline1"/>
        <w:rPr>
          <w:rFonts w:cs="Arial"/>
          <w:caps w:val="0"/>
          <w:sz w:val="24"/>
          <w:szCs w:val="24"/>
        </w:rPr>
      </w:pPr>
      <w:bookmarkStart w:id="34" w:name="_Ref1983744"/>
      <w:bookmarkStart w:id="35" w:name="_Toc1986764"/>
      <w:bookmarkStart w:id="36" w:name="_Toc277248278"/>
      <w:bookmarkStart w:id="37" w:name="_Ref36024968"/>
      <w:bookmarkStart w:id="38" w:name="_Toc277248289"/>
      <w:r w:rsidRPr="002654CD">
        <w:rPr>
          <w:rFonts w:cs="Arial"/>
          <w:caps w:val="0"/>
          <w:sz w:val="24"/>
          <w:szCs w:val="24"/>
        </w:rPr>
        <w:t>Data Protection</w:t>
      </w:r>
      <w:bookmarkEnd w:id="34"/>
      <w:bookmarkEnd w:id="35"/>
      <w:bookmarkEnd w:id="36"/>
    </w:p>
    <w:p w14:paraId="71021F4E" w14:textId="050ECD09" w:rsidR="00972C21" w:rsidRPr="00E31019" w:rsidRDefault="003C7A9C" w:rsidP="00972C21">
      <w:pPr>
        <w:pStyle w:val="Outline2"/>
        <w:rPr>
          <w:rFonts w:cs="Arial"/>
          <w:sz w:val="24"/>
          <w:szCs w:val="24"/>
        </w:rPr>
      </w:pPr>
      <w:r>
        <w:rPr>
          <w:rFonts w:cs="Arial"/>
          <w:sz w:val="24"/>
          <w:szCs w:val="24"/>
        </w:rPr>
        <w:t>LCD</w:t>
      </w:r>
      <w:r w:rsidRPr="00E31019">
        <w:rPr>
          <w:rFonts w:cs="Arial"/>
          <w:sz w:val="24"/>
          <w:szCs w:val="24"/>
        </w:rPr>
        <w:t xml:space="preserve"> and </w:t>
      </w:r>
      <w:r w:rsidR="00C90F95">
        <w:rPr>
          <w:rFonts w:cs="Arial"/>
          <w:sz w:val="24"/>
          <w:szCs w:val="24"/>
        </w:rPr>
        <w:t>the Supplier</w:t>
      </w:r>
      <w:r w:rsidRPr="00E31019">
        <w:rPr>
          <w:rFonts w:cs="Arial"/>
          <w:sz w:val="24"/>
          <w:szCs w:val="24"/>
        </w:rPr>
        <w:t xml:space="preserve"> acknowledge that </w:t>
      </w:r>
      <w:r>
        <w:rPr>
          <w:rFonts w:cs="Arial"/>
          <w:sz w:val="24"/>
          <w:szCs w:val="24"/>
        </w:rPr>
        <w:t>LCD</w:t>
      </w:r>
      <w:r w:rsidRPr="00E31019">
        <w:rPr>
          <w:rFonts w:cs="Arial"/>
          <w:sz w:val="24"/>
          <w:szCs w:val="24"/>
        </w:rPr>
        <w:t xml:space="preserve"> is the Data Controller and </w:t>
      </w:r>
      <w:r w:rsidR="00C90F95">
        <w:rPr>
          <w:rFonts w:cs="Arial"/>
          <w:sz w:val="24"/>
          <w:szCs w:val="24"/>
        </w:rPr>
        <w:t>the Supplier</w:t>
      </w:r>
      <w:r w:rsidRPr="00E31019">
        <w:rPr>
          <w:rFonts w:cs="Arial"/>
          <w:sz w:val="24"/>
          <w:szCs w:val="24"/>
        </w:rPr>
        <w:t xml:space="preserve"> is the Data Processor in relation to any Personal Data Processed under this </w:t>
      </w:r>
      <w:r w:rsidR="001B67AD">
        <w:rPr>
          <w:rFonts w:cs="Arial"/>
          <w:sz w:val="24"/>
          <w:szCs w:val="24"/>
        </w:rPr>
        <w:t>Contract</w:t>
      </w:r>
      <w:r w:rsidRPr="00E31019">
        <w:rPr>
          <w:rFonts w:cs="Arial"/>
          <w:sz w:val="24"/>
          <w:szCs w:val="24"/>
        </w:rPr>
        <w:t>.</w:t>
      </w:r>
    </w:p>
    <w:p w14:paraId="7977EB71" w14:textId="30F9CA15" w:rsidR="00972C21" w:rsidRPr="00E31019" w:rsidRDefault="003C7A9C" w:rsidP="00972C21">
      <w:pPr>
        <w:pStyle w:val="Outline2"/>
        <w:rPr>
          <w:rFonts w:cs="Arial"/>
          <w:sz w:val="24"/>
          <w:szCs w:val="24"/>
        </w:rPr>
      </w:pPr>
      <w:r w:rsidRPr="00E31019">
        <w:rPr>
          <w:rFonts w:cs="Arial"/>
          <w:sz w:val="24"/>
          <w:szCs w:val="24"/>
        </w:rPr>
        <w:t xml:space="preserve">Where </w:t>
      </w:r>
      <w:r w:rsidR="00C90F95">
        <w:rPr>
          <w:rFonts w:cs="Arial"/>
          <w:sz w:val="24"/>
          <w:szCs w:val="24"/>
        </w:rPr>
        <w:t>the Supplier</w:t>
      </w:r>
      <w:r w:rsidRPr="00E31019">
        <w:rPr>
          <w:rFonts w:cs="Arial"/>
          <w:sz w:val="24"/>
          <w:szCs w:val="24"/>
        </w:rPr>
        <w:t xml:space="preserve"> Processes any Personal Data on behalf of </w:t>
      </w:r>
      <w:r w:rsidR="005C1AC2">
        <w:rPr>
          <w:rFonts w:cs="Arial"/>
          <w:sz w:val="24"/>
          <w:szCs w:val="24"/>
        </w:rPr>
        <w:t>LCD</w:t>
      </w:r>
      <w:r w:rsidRPr="00E31019">
        <w:rPr>
          <w:rFonts w:cs="Arial"/>
          <w:sz w:val="24"/>
          <w:szCs w:val="24"/>
        </w:rPr>
        <w:t xml:space="preserve">, </w:t>
      </w:r>
      <w:r w:rsidR="00C90F95">
        <w:rPr>
          <w:rFonts w:cs="Arial"/>
          <w:sz w:val="24"/>
          <w:szCs w:val="24"/>
        </w:rPr>
        <w:t>the Supplier</w:t>
      </w:r>
      <w:r w:rsidRPr="00E31019">
        <w:rPr>
          <w:rFonts w:cs="Arial"/>
          <w:sz w:val="24"/>
          <w:szCs w:val="24"/>
        </w:rPr>
        <w:t xml:space="preserve"> shall:</w:t>
      </w:r>
    </w:p>
    <w:p w14:paraId="089054DA" w14:textId="24FE8F2D" w:rsidR="00972C21" w:rsidRPr="00E31019" w:rsidRDefault="003C7A9C" w:rsidP="00A86257">
      <w:pPr>
        <w:pStyle w:val="Outline3"/>
        <w:rPr>
          <w:sz w:val="24"/>
          <w:szCs w:val="24"/>
        </w:rPr>
      </w:pPr>
      <w:r w:rsidRPr="00E31019">
        <w:rPr>
          <w:sz w:val="24"/>
          <w:szCs w:val="24"/>
        </w:rPr>
        <w:t xml:space="preserve">Process such Personal Data solely in accordance with </w:t>
      </w:r>
      <w:r w:rsidR="005C1AC2">
        <w:rPr>
          <w:sz w:val="24"/>
          <w:szCs w:val="24"/>
        </w:rPr>
        <w:t>LCD</w:t>
      </w:r>
      <w:r w:rsidRPr="00E31019">
        <w:rPr>
          <w:sz w:val="24"/>
          <w:szCs w:val="24"/>
        </w:rPr>
        <w:t xml:space="preserve">’s documented instructions from time to time as required in order to comply with its obligations under this </w:t>
      </w:r>
      <w:r w:rsidR="001B67AD">
        <w:rPr>
          <w:sz w:val="24"/>
          <w:szCs w:val="24"/>
        </w:rPr>
        <w:t>Contract</w:t>
      </w:r>
      <w:r w:rsidRPr="00E31019">
        <w:rPr>
          <w:sz w:val="24"/>
          <w:szCs w:val="24"/>
        </w:rPr>
        <w:t xml:space="preserve">, and more particularly set out at Schedule </w:t>
      </w:r>
      <w:r w:rsidR="005C1AC2">
        <w:rPr>
          <w:sz w:val="24"/>
          <w:szCs w:val="24"/>
        </w:rPr>
        <w:t>8</w:t>
      </w:r>
      <w:r w:rsidRPr="00E31019">
        <w:rPr>
          <w:sz w:val="24"/>
          <w:szCs w:val="24"/>
        </w:rPr>
        <w:t xml:space="preserve"> of this </w:t>
      </w:r>
      <w:r w:rsidR="001B67AD">
        <w:rPr>
          <w:sz w:val="24"/>
          <w:szCs w:val="24"/>
        </w:rPr>
        <w:t>Contract</w:t>
      </w:r>
      <w:r w:rsidRPr="00E31019">
        <w:rPr>
          <w:sz w:val="24"/>
          <w:szCs w:val="24"/>
        </w:rPr>
        <w:t>;</w:t>
      </w:r>
    </w:p>
    <w:p w14:paraId="2413D9FB" w14:textId="009362E8" w:rsidR="00972C21" w:rsidRPr="00E31019" w:rsidRDefault="003C7A9C" w:rsidP="00A86257">
      <w:pPr>
        <w:pStyle w:val="Outline3"/>
        <w:rPr>
          <w:sz w:val="24"/>
          <w:szCs w:val="24"/>
        </w:rPr>
      </w:pPr>
      <w:r w:rsidRPr="00E31019">
        <w:rPr>
          <w:sz w:val="24"/>
          <w:szCs w:val="24"/>
        </w:rPr>
        <w:t xml:space="preserve">keep a record of any processing of Personal Data it carries out on behalf of </w:t>
      </w:r>
      <w:r w:rsidR="005C1AC2">
        <w:rPr>
          <w:sz w:val="24"/>
          <w:szCs w:val="24"/>
        </w:rPr>
        <w:t>LCD</w:t>
      </w:r>
      <w:r w:rsidRPr="00E31019">
        <w:rPr>
          <w:sz w:val="24"/>
          <w:szCs w:val="24"/>
        </w:rPr>
        <w:t>;</w:t>
      </w:r>
    </w:p>
    <w:p w14:paraId="289E4129" w14:textId="67077DF3" w:rsidR="00972C21" w:rsidRPr="00E31019" w:rsidRDefault="003C7A9C" w:rsidP="00A86257">
      <w:pPr>
        <w:pStyle w:val="Outline3"/>
        <w:rPr>
          <w:sz w:val="24"/>
          <w:szCs w:val="24"/>
        </w:rPr>
      </w:pPr>
      <w:r w:rsidRPr="00E31019">
        <w:rPr>
          <w:sz w:val="24"/>
          <w:szCs w:val="24"/>
        </w:rPr>
        <w:t xml:space="preserve">not without the prior written consent of </w:t>
      </w:r>
      <w:r w:rsidR="005C1AC2">
        <w:rPr>
          <w:sz w:val="24"/>
          <w:szCs w:val="24"/>
        </w:rPr>
        <w:t>LCD</w:t>
      </w:r>
      <w:r w:rsidRPr="00E31019">
        <w:rPr>
          <w:sz w:val="24"/>
          <w:szCs w:val="24"/>
        </w:rPr>
        <w:t xml:space="preserve"> to use any of the Personal Data Processed under this </w:t>
      </w:r>
      <w:r w:rsidR="001B67AD">
        <w:rPr>
          <w:sz w:val="24"/>
          <w:szCs w:val="24"/>
        </w:rPr>
        <w:t>Contract</w:t>
      </w:r>
      <w:r w:rsidRPr="00E31019">
        <w:rPr>
          <w:sz w:val="24"/>
          <w:szCs w:val="24"/>
        </w:rPr>
        <w:t>:</w:t>
      </w:r>
    </w:p>
    <w:p w14:paraId="5A36869A" w14:textId="77777777" w:rsidR="00972C21" w:rsidRPr="00E31019" w:rsidRDefault="003C7A9C" w:rsidP="00A86257">
      <w:pPr>
        <w:pStyle w:val="Outline4"/>
        <w:rPr>
          <w:sz w:val="24"/>
          <w:szCs w:val="24"/>
        </w:rPr>
      </w:pPr>
      <w:r w:rsidRPr="00E31019">
        <w:rPr>
          <w:sz w:val="24"/>
          <w:szCs w:val="24"/>
        </w:rPr>
        <w:t xml:space="preserve">for statistical or analytical purposes or for big data analysis (whether or not converted into anonymised or pseudonymised data); </w:t>
      </w:r>
    </w:p>
    <w:p w14:paraId="78D6B16F" w14:textId="65C5C04B" w:rsidR="00972C21" w:rsidRPr="00E31019" w:rsidRDefault="003C7A9C" w:rsidP="00A86257">
      <w:pPr>
        <w:pStyle w:val="Outline4"/>
        <w:rPr>
          <w:sz w:val="24"/>
          <w:szCs w:val="24"/>
        </w:rPr>
      </w:pPr>
      <w:r w:rsidRPr="00E31019">
        <w:rPr>
          <w:sz w:val="24"/>
          <w:szCs w:val="24"/>
        </w:rPr>
        <w:t>for matching against other Personal Data;</w:t>
      </w:r>
      <w:r w:rsidR="004A30A3">
        <w:rPr>
          <w:sz w:val="24"/>
          <w:szCs w:val="24"/>
        </w:rPr>
        <w:t xml:space="preserve"> or</w:t>
      </w:r>
    </w:p>
    <w:p w14:paraId="5F61FA51" w14:textId="77777777" w:rsidR="00972C21" w:rsidRPr="00E31019" w:rsidRDefault="003C7A9C" w:rsidP="00A86257">
      <w:pPr>
        <w:pStyle w:val="Outline4"/>
        <w:rPr>
          <w:sz w:val="24"/>
          <w:szCs w:val="24"/>
        </w:rPr>
      </w:pPr>
      <w:r w:rsidRPr="00E31019">
        <w:rPr>
          <w:sz w:val="24"/>
          <w:szCs w:val="24"/>
        </w:rPr>
        <w:t xml:space="preserve">except as specifically required to perform the Services; </w:t>
      </w:r>
    </w:p>
    <w:p w14:paraId="67E7B8FE" w14:textId="77777777" w:rsidR="00972C21" w:rsidRPr="00E31019" w:rsidRDefault="003C7A9C" w:rsidP="00A86257">
      <w:pPr>
        <w:pStyle w:val="Outline3"/>
        <w:rPr>
          <w:sz w:val="24"/>
          <w:szCs w:val="24"/>
        </w:rPr>
      </w:pPr>
      <w:r w:rsidRPr="00E31019">
        <w:rPr>
          <w:sz w:val="24"/>
          <w:szCs w:val="24"/>
        </w:rPr>
        <w:t>comply with any obligations placed on it under Applicable Data Protection Law and all guidelines, statutory orders and codes of practice issued by relevant supervisory authorities or regulators pursuant to or in connection with Applicable Data Protection Law;</w:t>
      </w:r>
    </w:p>
    <w:p w14:paraId="3FB0E854" w14:textId="00875C6E" w:rsidR="00972C21" w:rsidRPr="00E31019" w:rsidRDefault="003C7A9C" w:rsidP="00A86257">
      <w:pPr>
        <w:pStyle w:val="Outline3"/>
        <w:rPr>
          <w:sz w:val="24"/>
          <w:szCs w:val="24"/>
        </w:rPr>
      </w:pPr>
      <w:r w:rsidRPr="00E31019">
        <w:rPr>
          <w:sz w:val="24"/>
          <w:szCs w:val="24"/>
        </w:rPr>
        <w:t xml:space="preserve">promptly comply with any request from </w:t>
      </w:r>
      <w:r w:rsidR="005C1AC2">
        <w:rPr>
          <w:sz w:val="24"/>
          <w:szCs w:val="24"/>
        </w:rPr>
        <w:t>LCD</w:t>
      </w:r>
      <w:r w:rsidRPr="00E31019">
        <w:rPr>
          <w:sz w:val="24"/>
          <w:szCs w:val="24"/>
        </w:rPr>
        <w:t xml:space="preserve"> requiring it to amend, transfer or delete the Personal Data;</w:t>
      </w:r>
    </w:p>
    <w:p w14:paraId="00CDA241" w14:textId="47B3E00D" w:rsidR="00972C21" w:rsidRPr="00E31019" w:rsidRDefault="003C7A9C" w:rsidP="00A86257">
      <w:pPr>
        <w:pStyle w:val="Outline3"/>
        <w:rPr>
          <w:sz w:val="24"/>
          <w:szCs w:val="24"/>
        </w:rPr>
      </w:pPr>
      <w:r w:rsidRPr="00E31019">
        <w:rPr>
          <w:sz w:val="24"/>
          <w:szCs w:val="24"/>
        </w:rPr>
        <w:t xml:space="preserve">notify </w:t>
      </w:r>
      <w:r w:rsidR="005C1AC2">
        <w:rPr>
          <w:sz w:val="24"/>
          <w:szCs w:val="24"/>
        </w:rPr>
        <w:t>LCD</w:t>
      </w:r>
      <w:r w:rsidRPr="00E31019">
        <w:rPr>
          <w:sz w:val="24"/>
          <w:szCs w:val="24"/>
        </w:rPr>
        <w:t xml:space="preserve"> immediately if it:</w:t>
      </w:r>
    </w:p>
    <w:p w14:paraId="6BD652E1" w14:textId="77777777" w:rsidR="00972C21" w:rsidRPr="00E31019" w:rsidRDefault="003C7A9C" w:rsidP="00A86257">
      <w:pPr>
        <w:pStyle w:val="Outline4"/>
        <w:rPr>
          <w:sz w:val="24"/>
          <w:szCs w:val="24"/>
        </w:rPr>
      </w:pPr>
      <w:r w:rsidRPr="00E31019">
        <w:rPr>
          <w:sz w:val="24"/>
          <w:szCs w:val="24"/>
        </w:rPr>
        <w:t>receives a Data Subject Request (or purported Data Subject Request);</w:t>
      </w:r>
    </w:p>
    <w:p w14:paraId="18367595" w14:textId="77777777" w:rsidR="00972C21" w:rsidRPr="00E31019" w:rsidRDefault="003C7A9C" w:rsidP="00A86257">
      <w:pPr>
        <w:pStyle w:val="Outline4"/>
        <w:rPr>
          <w:sz w:val="24"/>
          <w:szCs w:val="24"/>
        </w:rPr>
      </w:pPr>
      <w:r w:rsidRPr="00E31019">
        <w:rPr>
          <w:sz w:val="24"/>
          <w:szCs w:val="24"/>
        </w:rPr>
        <w:t>receives a request to rectify, block or erase any Personal Data;</w:t>
      </w:r>
    </w:p>
    <w:p w14:paraId="7C498D19" w14:textId="77777777" w:rsidR="00972C21" w:rsidRPr="00E31019" w:rsidRDefault="003C7A9C" w:rsidP="00A86257">
      <w:pPr>
        <w:pStyle w:val="Outline4"/>
        <w:rPr>
          <w:sz w:val="24"/>
          <w:szCs w:val="24"/>
        </w:rPr>
      </w:pPr>
      <w:r w:rsidRPr="00E31019">
        <w:rPr>
          <w:sz w:val="24"/>
          <w:szCs w:val="24"/>
        </w:rPr>
        <w:t>receives any other request, complaint or communication relating to either Party’s obligations under the Applicable Data Protection Law;</w:t>
      </w:r>
    </w:p>
    <w:p w14:paraId="2CB6EC39" w14:textId="64DB5237" w:rsidR="00972C21" w:rsidRPr="00E31019" w:rsidRDefault="003C7A9C" w:rsidP="00A86257">
      <w:pPr>
        <w:pStyle w:val="Outline4"/>
        <w:rPr>
          <w:sz w:val="24"/>
          <w:szCs w:val="24"/>
        </w:rPr>
      </w:pPr>
      <w:r w:rsidRPr="00E31019">
        <w:rPr>
          <w:sz w:val="24"/>
          <w:szCs w:val="24"/>
        </w:rPr>
        <w:t xml:space="preserve">receives any communication from the Information Commissioner or any other regulatory authority in connection with Personal Data processed under this </w:t>
      </w:r>
      <w:r w:rsidR="001B67AD">
        <w:rPr>
          <w:sz w:val="24"/>
          <w:szCs w:val="24"/>
        </w:rPr>
        <w:t>Contract</w:t>
      </w:r>
      <w:r w:rsidRPr="00E31019">
        <w:rPr>
          <w:sz w:val="24"/>
          <w:szCs w:val="24"/>
        </w:rPr>
        <w:t>;</w:t>
      </w:r>
    </w:p>
    <w:p w14:paraId="00910F2B" w14:textId="77777777" w:rsidR="00972C21" w:rsidRPr="00E31019" w:rsidRDefault="003C7A9C" w:rsidP="00A86257">
      <w:pPr>
        <w:pStyle w:val="Outline4"/>
        <w:rPr>
          <w:sz w:val="24"/>
          <w:szCs w:val="24"/>
        </w:rPr>
      </w:pPr>
      <w:r w:rsidRPr="00E31019">
        <w:rPr>
          <w:sz w:val="24"/>
          <w:szCs w:val="24"/>
        </w:rPr>
        <w:t>receives a request from any third party for disclosure of Personal Data where compliance with such request is required or purported to be required by Law; or</w:t>
      </w:r>
    </w:p>
    <w:p w14:paraId="57FF8A89" w14:textId="77777777" w:rsidR="00972C21" w:rsidRPr="00E31019" w:rsidRDefault="003C7A9C" w:rsidP="00A86257">
      <w:pPr>
        <w:pStyle w:val="Outline4"/>
        <w:rPr>
          <w:sz w:val="24"/>
          <w:szCs w:val="24"/>
        </w:rPr>
      </w:pPr>
      <w:r w:rsidRPr="00E31019">
        <w:rPr>
          <w:sz w:val="24"/>
          <w:szCs w:val="24"/>
        </w:rPr>
        <w:t>becomes aware of a Data Loss Event;</w:t>
      </w:r>
    </w:p>
    <w:p w14:paraId="0172802B" w14:textId="57D31F99" w:rsidR="00972C21" w:rsidRPr="00E31019" w:rsidRDefault="003C7A9C" w:rsidP="004A30A3">
      <w:pPr>
        <w:pStyle w:val="Outline2"/>
        <w:numPr>
          <w:ilvl w:val="0"/>
          <w:numId w:val="0"/>
        </w:numPr>
        <w:ind w:left="1701"/>
        <w:rPr>
          <w:sz w:val="24"/>
          <w:szCs w:val="24"/>
        </w:rPr>
      </w:pPr>
      <w:r w:rsidRPr="00E31019">
        <w:rPr>
          <w:sz w:val="24"/>
          <w:szCs w:val="24"/>
        </w:rPr>
        <w:t xml:space="preserve">and shall provide </w:t>
      </w:r>
      <w:r w:rsidR="005C1AC2">
        <w:rPr>
          <w:sz w:val="24"/>
          <w:szCs w:val="24"/>
        </w:rPr>
        <w:t>LCD</w:t>
      </w:r>
      <w:r w:rsidRPr="00E31019">
        <w:rPr>
          <w:sz w:val="24"/>
          <w:szCs w:val="24"/>
        </w:rPr>
        <w:t xml:space="preserve"> with full co-operation and assistance in relation to the same;</w:t>
      </w:r>
    </w:p>
    <w:p w14:paraId="20AB9AC2" w14:textId="3DADDBFB" w:rsidR="00972C21" w:rsidRPr="00E31019" w:rsidRDefault="003C7A9C" w:rsidP="00A86257">
      <w:pPr>
        <w:pStyle w:val="Outline3"/>
        <w:rPr>
          <w:sz w:val="24"/>
          <w:szCs w:val="24"/>
        </w:rPr>
      </w:pPr>
      <w:r w:rsidRPr="00E31019">
        <w:rPr>
          <w:sz w:val="24"/>
          <w:szCs w:val="24"/>
        </w:rPr>
        <w:t xml:space="preserve">not disclose the Personal Data to any Data Subject or to a third party other than at the request of </w:t>
      </w:r>
      <w:r w:rsidR="005C1AC2">
        <w:rPr>
          <w:sz w:val="24"/>
          <w:szCs w:val="24"/>
        </w:rPr>
        <w:t>LCD</w:t>
      </w:r>
      <w:r w:rsidRPr="00E31019">
        <w:rPr>
          <w:sz w:val="24"/>
          <w:szCs w:val="24"/>
        </w:rPr>
        <w:t xml:space="preserve"> or as provided for in this </w:t>
      </w:r>
      <w:r w:rsidR="001B67AD">
        <w:rPr>
          <w:sz w:val="24"/>
          <w:szCs w:val="24"/>
        </w:rPr>
        <w:t>Contract</w:t>
      </w:r>
      <w:r w:rsidRPr="00E31019">
        <w:rPr>
          <w:sz w:val="24"/>
          <w:szCs w:val="24"/>
        </w:rPr>
        <w:t>;</w:t>
      </w:r>
    </w:p>
    <w:p w14:paraId="725CD399" w14:textId="5DCF2701" w:rsidR="00972C21" w:rsidRPr="00E31019" w:rsidRDefault="003C7A9C" w:rsidP="00A86257">
      <w:pPr>
        <w:pStyle w:val="Outline3"/>
        <w:rPr>
          <w:sz w:val="24"/>
          <w:szCs w:val="24"/>
        </w:rPr>
      </w:pPr>
      <w:r w:rsidRPr="00E31019">
        <w:rPr>
          <w:sz w:val="24"/>
          <w:szCs w:val="24"/>
        </w:rPr>
        <w:t xml:space="preserve">must before allowing any Sub-Processor to Process any Personal Data related to this </w:t>
      </w:r>
      <w:r w:rsidR="001B67AD">
        <w:rPr>
          <w:sz w:val="24"/>
          <w:szCs w:val="24"/>
        </w:rPr>
        <w:t>Contract</w:t>
      </w:r>
      <w:r w:rsidRPr="00E31019">
        <w:rPr>
          <w:sz w:val="24"/>
          <w:szCs w:val="24"/>
        </w:rPr>
        <w:t>:</w:t>
      </w:r>
    </w:p>
    <w:p w14:paraId="6E2E9917" w14:textId="25401CBF" w:rsidR="00972C21" w:rsidRPr="00E31019" w:rsidRDefault="003C7A9C" w:rsidP="00A86257">
      <w:pPr>
        <w:pStyle w:val="Outline4"/>
        <w:rPr>
          <w:sz w:val="24"/>
          <w:szCs w:val="24"/>
        </w:rPr>
      </w:pPr>
      <w:r w:rsidRPr="00E31019">
        <w:rPr>
          <w:sz w:val="24"/>
          <w:szCs w:val="24"/>
        </w:rPr>
        <w:t xml:space="preserve">notify </w:t>
      </w:r>
      <w:r w:rsidR="005C1AC2">
        <w:rPr>
          <w:sz w:val="24"/>
          <w:szCs w:val="24"/>
        </w:rPr>
        <w:t>LCD</w:t>
      </w:r>
      <w:r w:rsidRPr="00E31019">
        <w:rPr>
          <w:sz w:val="24"/>
          <w:szCs w:val="24"/>
        </w:rPr>
        <w:t xml:space="preserve"> in writing of the intended Sub-Processor and Processing;</w:t>
      </w:r>
    </w:p>
    <w:p w14:paraId="0CB3FD5F" w14:textId="136195D5" w:rsidR="00972C21" w:rsidRPr="00E31019" w:rsidRDefault="003C7A9C" w:rsidP="00A86257">
      <w:pPr>
        <w:pStyle w:val="Outline4"/>
        <w:rPr>
          <w:sz w:val="24"/>
          <w:szCs w:val="24"/>
        </w:rPr>
      </w:pPr>
      <w:r w:rsidRPr="00E31019">
        <w:rPr>
          <w:sz w:val="24"/>
          <w:szCs w:val="24"/>
        </w:rPr>
        <w:t xml:space="preserve">obtain the written consent of </w:t>
      </w:r>
      <w:r w:rsidR="005C1AC2">
        <w:rPr>
          <w:sz w:val="24"/>
          <w:szCs w:val="24"/>
        </w:rPr>
        <w:t>LCD</w:t>
      </w:r>
      <w:r w:rsidRPr="00E31019">
        <w:rPr>
          <w:sz w:val="24"/>
          <w:szCs w:val="24"/>
        </w:rPr>
        <w:t>;</w:t>
      </w:r>
    </w:p>
    <w:p w14:paraId="700BDC48" w14:textId="2D2B71E3" w:rsidR="00972C21" w:rsidRPr="00E31019" w:rsidRDefault="003C7A9C" w:rsidP="00A86257">
      <w:pPr>
        <w:pStyle w:val="Outline4"/>
        <w:rPr>
          <w:sz w:val="24"/>
          <w:szCs w:val="24"/>
        </w:rPr>
      </w:pPr>
      <w:r w:rsidRPr="00E31019">
        <w:rPr>
          <w:sz w:val="24"/>
          <w:szCs w:val="24"/>
        </w:rPr>
        <w:t xml:space="preserve">enter into a written agreement with the Sub-Processor which gives effect to the terms set out in this Clause and Schedule </w:t>
      </w:r>
      <w:r w:rsidR="005C1AC2">
        <w:rPr>
          <w:sz w:val="24"/>
          <w:szCs w:val="24"/>
        </w:rPr>
        <w:t>8</w:t>
      </w:r>
      <w:r w:rsidRPr="00E31019">
        <w:rPr>
          <w:sz w:val="24"/>
          <w:szCs w:val="24"/>
        </w:rPr>
        <w:t xml:space="preserve"> such that they apply to the Sub-Processor;</w:t>
      </w:r>
    </w:p>
    <w:p w14:paraId="120EADE5" w14:textId="06C6AE20" w:rsidR="00972C21" w:rsidRPr="00E31019" w:rsidRDefault="003C7A9C" w:rsidP="00A86257">
      <w:pPr>
        <w:pStyle w:val="Outline4"/>
        <w:rPr>
          <w:sz w:val="24"/>
          <w:szCs w:val="24"/>
        </w:rPr>
      </w:pPr>
      <w:r w:rsidRPr="00E31019">
        <w:rPr>
          <w:sz w:val="24"/>
          <w:szCs w:val="24"/>
        </w:rPr>
        <w:t xml:space="preserve">ensure that </w:t>
      </w:r>
      <w:r w:rsidR="005C1AC2">
        <w:rPr>
          <w:sz w:val="24"/>
          <w:szCs w:val="24"/>
        </w:rPr>
        <w:t>LCD</w:t>
      </w:r>
      <w:r w:rsidRPr="00E31019">
        <w:rPr>
          <w:sz w:val="24"/>
          <w:szCs w:val="24"/>
        </w:rPr>
        <w:t xml:space="preserve"> has the right to directly enforce any terms relating to Processing of the Personal Data against any such Sub-Processor; and</w:t>
      </w:r>
    </w:p>
    <w:p w14:paraId="5831E7DB" w14:textId="34677575" w:rsidR="00972C21" w:rsidRPr="00E31019" w:rsidRDefault="003C7A9C" w:rsidP="00A86257">
      <w:pPr>
        <w:pStyle w:val="Outline4"/>
        <w:rPr>
          <w:sz w:val="24"/>
          <w:szCs w:val="24"/>
        </w:rPr>
      </w:pPr>
      <w:r w:rsidRPr="00E31019">
        <w:rPr>
          <w:sz w:val="24"/>
          <w:szCs w:val="24"/>
        </w:rPr>
        <w:t xml:space="preserve">provide </w:t>
      </w:r>
      <w:r w:rsidR="005C1AC2">
        <w:rPr>
          <w:sz w:val="24"/>
          <w:szCs w:val="24"/>
        </w:rPr>
        <w:t>LCD</w:t>
      </w:r>
      <w:r w:rsidRPr="00E31019">
        <w:rPr>
          <w:sz w:val="24"/>
          <w:szCs w:val="24"/>
        </w:rPr>
        <w:t xml:space="preserve"> with such information regarding the Sub-Processor as </w:t>
      </w:r>
      <w:r w:rsidR="005C1AC2">
        <w:rPr>
          <w:sz w:val="24"/>
          <w:szCs w:val="24"/>
        </w:rPr>
        <w:t>LCD</w:t>
      </w:r>
      <w:r w:rsidRPr="00E31019">
        <w:rPr>
          <w:sz w:val="24"/>
          <w:szCs w:val="24"/>
        </w:rPr>
        <w:t xml:space="preserve"> may reasonably require;</w:t>
      </w:r>
    </w:p>
    <w:p w14:paraId="0D98A935" w14:textId="4A794B10" w:rsidR="00972C21" w:rsidRPr="00E31019" w:rsidRDefault="003C7A9C" w:rsidP="000542DC">
      <w:pPr>
        <w:pStyle w:val="Outline3"/>
        <w:rPr>
          <w:sz w:val="24"/>
          <w:szCs w:val="24"/>
        </w:rPr>
      </w:pPr>
      <w:r w:rsidRPr="00E31019">
        <w:rPr>
          <w:sz w:val="24"/>
          <w:szCs w:val="24"/>
        </w:rPr>
        <w:t xml:space="preserve">notify </w:t>
      </w:r>
      <w:r w:rsidR="005C1AC2">
        <w:rPr>
          <w:sz w:val="24"/>
          <w:szCs w:val="24"/>
        </w:rPr>
        <w:t>LCD</w:t>
      </w:r>
      <w:r w:rsidRPr="00E31019">
        <w:rPr>
          <w:sz w:val="24"/>
          <w:szCs w:val="24"/>
        </w:rPr>
        <w:t xml:space="preserve"> immediately if it becomes aware of any unauthorised or unlawful Processing, loss of, damage to or destruction of the Personal Data and:</w:t>
      </w:r>
    </w:p>
    <w:p w14:paraId="34A01844" w14:textId="77777777" w:rsidR="00972C21" w:rsidRPr="00E31019" w:rsidRDefault="003C7A9C" w:rsidP="00825099">
      <w:pPr>
        <w:pStyle w:val="Outline4"/>
        <w:rPr>
          <w:sz w:val="24"/>
          <w:szCs w:val="24"/>
        </w:rPr>
      </w:pPr>
      <w:r w:rsidRPr="00E31019">
        <w:rPr>
          <w:sz w:val="24"/>
          <w:szCs w:val="24"/>
        </w:rPr>
        <w:t>take all appropriate measures to mitigate against continuing unlawful Processing, loss of, damage to or destruction of the Personal Data; and</w:t>
      </w:r>
    </w:p>
    <w:p w14:paraId="7CCFC383" w14:textId="2BF85F3F" w:rsidR="00972C21" w:rsidRPr="00E31019" w:rsidRDefault="003C7A9C" w:rsidP="00825099">
      <w:pPr>
        <w:pStyle w:val="Outline4"/>
        <w:rPr>
          <w:sz w:val="24"/>
          <w:szCs w:val="24"/>
        </w:rPr>
      </w:pPr>
      <w:r w:rsidRPr="00E31019">
        <w:rPr>
          <w:sz w:val="24"/>
          <w:szCs w:val="24"/>
        </w:rPr>
        <w:t xml:space="preserve">provide all necessary co-operation and assistance to enable </w:t>
      </w:r>
      <w:r w:rsidR="005C1AC2">
        <w:rPr>
          <w:sz w:val="24"/>
          <w:szCs w:val="24"/>
        </w:rPr>
        <w:t>LCD</w:t>
      </w:r>
      <w:r w:rsidRPr="00E31019">
        <w:rPr>
          <w:sz w:val="24"/>
          <w:szCs w:val="24"/>
        </w:rPr>
        <w:t xml:space="preserve"> to comply with its obligations under Applicable Data Protection Law;</w:t>
      </w:r>
    </w:p>
    <w:p w14:paraId="498C7E7D" w14:textId="6DD260E0" w:rsidR="00972C21" w:rsidRPr="00E31019" w:rsidRDefault="003C7A9C" w:rsidP="00825099">
      <w:pPr>
        <w:pStyle w:val="Outline3"/>
        <w:rPr>
          <w:sz w:val="24"/>
          <w:szCs w:val="24"/>
        </w:rPr>
      </w:pPr>
      <w:r w:rsidRPr="00E31019">
        <w:rPr>
          <w:sz w:val="24"/>
          <w:szCs w:val="24"/>
        </w:rPr>
        <w:t xml:space="preserve">at </w:t>
      </w:r>
      <w:r w:rsidR="005C1AC2">
        <w:rPr>
          <w:sz w:val="24"/>
          <w:szCs w:val="24"/>
        </w:rPr>
        <w:t>LCD</w:t>
      </w:r>
      <w:r w:rsidRPr="00E31019">
        <w:rPr>
          <w:sz w:val="24"/>
          <w:szCs w:val="24"/>
        </w:rPr>
        <w:t xml:space="preserve">’s request, provide to </w:t>
      </w:r>
      <w:r w:rsidR="005C1AC2">
        <w:rPr>
          <w:sz w:val="24"/>
          <w:szCs w:val="24"/>
        </w:rPr>
        <w:t>LCD</w:t>
      </w:r>
      <w:r w:rsidRPr="00E31019">
        <w:rPr>
          <w:sz w:val="24"/>
          <w:szCs w:val="24"/>
        </w:rPr>
        <w:t xml:space="preserve"> a copy of all Personal Data held by it in the format and on the media reasonably specified by </w:t>
      </w:r>
      <w:r w:rsidR="005C1AC2">
        <w:rPr>
          <w:sz w:val="24"/>
          <w:szCs w:val="24"/>
        </w:rPr>
        <w:t>LCD</w:t>
      </w:r>
      <w:r w:rsidRPr="00E31019">
        <w:rPr>
          <w:sz w:val="24"/>
          <w:szCs w:val="24"/>
        </w:rPr>
        <w:t>;</w:t>
      </w:r>
    </w:p>
    <w:p w14:paraId="2DDD4BAA" w14:textId="046DE026" w:rsidR="00972C21" w:rsidRPr="00E31019" w:rsidRDefault="003C7A9C" w:rsidP="00825099">
      <w:pPr>
        <w:pStyle w:val="Outline3"/>
        <w:rPr>
          <w:sz w:val="24"/>
          <w:szCs w:val="24"/>
        </w:rPr>
      </w:pPr>
      <w:r w:rsidRPr="00E31019">
        <w:rPr>
          <w:sz w:val="24"/>
          <w:szCs w:val="24"/>
        </w:rPr>
        <w:t xml:space="preserve">not transfer the Personal Data outside the European Economic Area without the prior written consent of </w:t>
      </w:r>
      <w:r w:rsidR="005C1AC2">
        <w:rPr>
          <w:sz w:val="24"/>
          <w:szCs w:val="24"/>
        </w:rPr>
        <w:t>LCD</w:t>
      </w:r>
      <w:r w:rsidRPr="00E31019">
        <w:rPr>
          <w:sz w:val="24"/>
          <w:szCs w:val="24"/>
        </w:rPr>
        <w:t xml:space="preserve"> and (where </w:t>
      </w:r>
      <w:r w:rsidR="005C1AC2">
        <w:rPr>
          <w:sz w:val="24"/>
          <w:szCs w:val="24"/>
        </w:rPr>
        <w:t>LCD</w:t>
      </w:r>
      <w:r w:rsidRPr="00E31019">
        <w:rPr>
          <w:sz w:val="24"/>
          <w:szCs w:val="24"/>
        </w:rPr>
        <w:t xml:space="preserve"> consents to such transfer) the following conditions are fulfilled:</w:t>
      </w:r>
    </w:p>
    <w:p w14:paraId="1DAC92D3" w14:textId="625ADDAA" w:rsidR="00972C21" w:rsidRPr="00E31019" w:rsidRDefault="003C7A9C" w:rsidP="00825099">
      <w:pPr>
        <w:pStyle w:val="Outline4"/>
        <w:rPr>
          <w:sz w:val="24"/>
          <w:szCs w:val="24"/>
        </w:rPr>
      </w:pPr>
      <w:r>
        <w:rPr>
          <w:sz w:val="24"/>
          <w:szCs w:val="24"/>
        </w:rPr>
        <w:t>LCD</w:t>
      </w:r>
      <w:r w:rsidRPr="00E31019">
        <w:rPr>
          <w:sz w:val="24"/>
          <w:szCs w:val="24"/>
        </w:rPr>
        <w:t xml:space="preserve"> or </w:t>
      </w:r>
      <w:r w:rsidR="00C90F95">
        <w:rPr>
          <w:sz w:val="24"/>
          <w:szCs w:val="24"/>
        </w:rPr>
        <w:t>the Supplier</w:t>
      </w:r>
      <w:r w:rsidRPr="00E31019">
        <w:rPr>
          <w:sz w:val="24"/>
          <w:szCs w:val="24"/>
        </w:rPr>
        <w:t xml:space="preserve"> have provided appropriate safeguards in relation to the transfer (whether in accordance with GDPR Article 46 or Article 37) as determined by </w:t>
      </w:r>
      <w:r>
        <w:rPr>
          <w:sz w:val="24"/>
          <w:szCs w:val="24"/>
        </w:rPr>
        <w:t>LCD</w:t>
      </w:r>
      <w:r w:rsidRPr="00E31019">
        <w:rPr>
          <w:sz w:val="24"/>
          <w:szCs w:val="24"/>
        </w:rPr>
        <w:t>;</w:t>
      </w:r>
    </w:p>
    <w:p w14:paraId="008968DF" w14:textId="77777777" w:rsidR="00972C21" w:rsidRPr="00E31019" w:rsidRDefault="003C7A9C" w:rsidP="00825099">
      <w:pPr>
        <w:pStyle w:val="Outline4"/>
        <w:rPr>
          <w:sz w:val="24"/>
          <w:szCs w:val="24"/>
        </w:rPr>
      </w:pPr>
      <w:r w:rsidRPr="00E31019">
        <w:rPr>
          <w:sz w:val="24"/>
          <w:szCs w:val="24"/>
        </w:rPr>
        <w:t>the Data Subject has enforceable rights and effective legal remedies;</w:t>
      </w:r>
    </w:p>
    <w:p w14:paraId="3288D9AD" w14:textId="5A77E487" w:rsidR="00972C21" w:rsidRPr="00E31019" w:rsidRDefault="003C7A9C" w:rsidP="00825099">
      <w:pPr>
        <w:pStyle w:val="Outline4"/>
        <w:rPr>
          <w:sz w:val="24"/>
          <w:szCs w:val="24"/>
        </w:rPr>
      </w:pPr>
      <w:r>
        <w:rPr>
          <w:sz w:val="24"/>
          <w:szCs w:val="24"/>
        </w:rPr>
        <w:t>the Supplier</w:t>
      </w:r>
      <w:r w:rsidRPr="00E31019">
        <w:rPr>
          <w:sz w:val="24"/>
          <w:szCs w:val="24"/>
        </w:rPr>
        <w:t xml:space="preserve"> complies with its obligations under the Applicable Data Protection Law by providing an adequate level of protection to any Personal Data that is transferred (or, if it is not so bound, uses its best endeavours to assist </w:t>
      </w:r>
      <w:r w:rsidR="005C1AC2">
        <w:rPr>
          <w:sz w:val="24"/>
          <w:szCs w:val="24"/>
        </w:rPr>
        <w:t>LCD</w:t>
      </w:r>
      <w:r w:rsidRPr="00E31019">
        <w:rPr>
          <w:sz w:val="24"/>
          <w:szCs w:val="24"/>
        </w:rPr>
        <w:t xml:space="preserve"> in meeting its obligations); and</w:t>
      </w:r>
    </w:p>
    <w:p w14:paraId="47139133" w14:textId="61821C25" w:rsidR="00972C21" w:rsidRPr="00E31019" w:rsidRDefault="003C7A9C" w:rsidP="00825099">
      <w:pPr>
        <w:pStyle w:val="Outline4"/>
        <w:rPr>
          <w:sz w:val="24"/>
          <w:szCs w:val="24"/>
        </w:rPr>
      </w:pPr>
      <w:r>
        <w:rPr>
          <w:sz w:val="24"/>
          <w:szCs w:val="24"/>
        </w:rPr>
        <w:t>the Supplier</w:t>
      </w:r>
      <w:r w:rsidRPr="00E31019">
        <w:rPr>
          <w:sz w:val="24"/>
          <w:szCs w:val="24"/>
        </w:rPr>
        <w:t xml:space="preserve"> complies with any reasonable instructions notified to it in advance by </w:t>
      </w:r>
      <w:r w:rsidR="005C1AC2">
        <w:rPr>
          <w:sz w:val="24"/>
          <w:szCs w:val="24"/>
        </w:rPr>
        <w:t>LCD</w:t>
      </w:r>
      <w:r w:rsidRPr="00E31019">
        <w:rPr>
          <w:sz w:val="24"/>
          <w:szCs w:val="24"/>
        </w:rPr>
        <w:t xml:space="preserve"> with respect to the Processing of Personal Data;</w:t>
      </w:r>
      <w:r w:rsidR="00B03EA8">
        <w:rPr>
          <w:sz w:val="24"/>
          <w:szCs w:val="24"/>
        </w:rPr>
        <w:t xml:space="preserve"> and</w:t>
      </w:r>
    </w:p>
    <w:p w14:paraId="54B61E37" w14:textId="10C7B2D4" w:rsidR="00972C21" w:rsidRPr="00E31019" w:rsidRDefault="003C7A9C" w:rsidP="00825099">
      <w:pPr>
        <w:pStyle w:val="Outline3"/>
        <w:rPr>
          <w:sz w:val="24"/>
          <w:szCs w:val="24"/>
        </w:rPr>
      </w:pPr>
      <w:r w:rsidRPr="00E31019">
        <w:rPr>
          <w:sz w:val="24"/>
          <w:szCs w:val="24"/>
        </w:rPr>
        <w:t xml:space="preserve">unless applicable law requires otherwise, upon termination of this </w:t>
      </w:r>
      <w:r w:rsidR="001B67AD">
        <w:rPr>
          <w:sz w:val="24"/>
          <w:szCs w:val="24"/>
        </w:rPr>
        <w:t>Contract</w:t>
      </w:r>
      <w:r w:rsidRPr="00E31019">
        <w:rPr>
          <w:sz w:val="24"/>
          <w:szCs w:val="24"/>
        </w:rPr>
        <w:t>:</w:t>
      </w:r>
    </w:p>
    <w:p w14:paraId="69B20D7A" w14:textId="7896A59A" w:rsidR="00972C21" w:rsidRPr="00E31019" w:rsidRDefault="003C7A9C" w:rsidP="00825099">
      <w:pPr>
        <w:pStyle w:val="Outline4"/>
        <w:rPr>
          <w:sz w:val="24"/>
          <w:szCs w:val="24"/>
        </w:rPr>
      </w:pPr>
      <w:r w:rsidRPr="00E31019">
        <w:rPr>
          <w:sz w:val="24"/>
          <w:szCs w:val="24"/>
        </w:rPr>
        <w:t xml:space="preserve">at the option of </w:t>
      </w:r>
      <w:r w:rsidR="005C1AC2">
        <w:rPr>
          <w:sz w:val="24"/>
          <w:szCs w:val="24"/>
        </w:rPr>
        <w:t>LCD</w:t>
      </w:r>
      <w:r w:rsidRPr="00E31019">
        <w:rPr>
          <w:sz w:val="24"/>
          <w:szCs w:val="24"/>
        </w:rPr>
        <w:t xml:space="preserve"> comply or procure the compliance with the following:</w:t>
      </w:r>
    </w:p>
    <w:p w14:paraId="6EBBF7EE" w14:textId="51C8A55D" w:rsidR="00972C21" w:rsidRPr="00E31019" w:rsidRDefault="003C7A9C" w:rsidP="00825099">
      <w:pPr>
        <w:pStyle w:val="Outline5"/>
        <w:rPr>
          <w:sz w:val="24"/>
          <w:szCs w:val="24"/>
        </w:rPr>
      </w:pPr>
      <w:r w:rsidRPr="00E31019">
        <w:rPr>
          <w:sz w:val="24"/>
          <w:szCs w:val="24"/>
        </w:rPr>
        <w:t xml:space="preserve">return all Personal Data and any other information provided by </w:t>
      </w:r>
      <w:r w:rsidR="005C1AC2">
        <w:rPr>
          <w:sz w:val="24"/>
          <w:szCs w:val="24"/>
        </w:rPr>
        <w:t>LCD</w:t>
      </w:r>
      <w:r w:rsidRPr="00E31019">
        <w:rPr>
          <w:sz w:val="24"/>
          <w:szCs w:val="24"/>
        </w:rPr>
        <w:t>; and/or</w:t>
      </w:r>
    </w:p>
    <w:p w14:paraId="3C2353E8" w14:textId="61D6B4DF" w:rsidR="00972C21" w:rsidRPr="00E31019" w:rsidRDefault="003C7A9C" w:rsidP="00825099">
      <w:pPr>
        <w:pStyle w:val="Outline5"/>
        <w:rPr>
          <w:sz w:val="24"/>
          <w:szCs w:val="24"/>
        </w:rPr>
      </w:pPr>
      <w:r w:rsidRPr="00E31019">
        <w:rPr>
          <w:sz w:val="24"/>
          <w:szCs w:val="24"/>
        </w:rPr>
        <w:t xml:space="preserve">delete all Personal Data provided by </w:t>
      </w:r>
      <w:r w:rsidR="005C1AC2">
        <w:rPr>
          <w:sz w:val="24"/>
          <w:szCs w:val="24"/>
        </w:rPr>
        <w:t>LCD</w:t>
      </w:r>
      <w:r w:rsidRPr="00E31019">
        <w:rPr>
          <w:sz w:val="24"/>
          <w:szCs w:val="24"/>
        </w:rPr>
        <w:t xml:space="preserve"> permanently, safely and securely and provide a certificate of destruction; and</w:t>
      </w:r>
    </w:p>
    <w:p w14:paraId="3256BB3B" w14:textId="77777777" w:rsidR="00972C21" w:rsidRPr="00E31019" w:rsidRDefault="003C7A9C" w:rsidP="00825099">
      <w:pPr>
        <w:pStyle w:val="Outline4"/>
        <w:rPr>
          <w:sz w:val="24"/>
          <w:szCs w:val="24"/>
        </w:rPr>
      </w:pPr>
      <w:r w:rsidRPr="00E31019">
        <w:rPr>
          <w:sz w:val="24"/>
          <w:szCs w:val="24"/>
        </w:rPr>
        <w:t>cease to process the Personal Data.</w:t>
      </w:r>
    </w:p>
    <w:p w14:paraId="44599901" w14:textId="0CB1C51F" w:rsidR="00972C21" w:rsidRPr="00E31019" w:rsidRDefault="003C7A9C" w:rsidP="00972C21">
      <w:pPr>
        <w:pStyle w:val="Outline2"/>
        <w:rPr>
          <w:rFonts w:cs="Arial"/>
          <w:sz w:val="24"/>
          <w:szCs w:val="24"/>
        </w:rPr>
      </w:pPr>
      <w:r>
        <w:rPr>
          <w:rFonts w:cs="Arial"/>
          <w:sz w:val="24"/>
          <w:szCs w:val="24"/>
        </w:rPr>
        <w:t>The Supplier</w:t>
      </w:r>
      <w:r w:rsidRPr="00E31019">
        <w:rPr>
          <w:rFonts w:cs="Arial"/>
          <w:sz w:val="24"/>
          <w:szCs w:val="24"/>
        </w:rPr>
        <w:t xml:space="preserve"> shall remain fully liable for all acts or omissions of any of its Sub-Processors. </w:t>
      </w:r>
    </w:p>
    <w:p w14:paraId="3C4F9BA6" w14:textId="446EE1C9" w:rsidR="00972C21" w:rsidRPr="00E31019" w:rsidRDefault="003C7A9C" w:rsidP="00972C21">
      <w:pPr>
        <w:pStyle w:val="Outline2"/>
        <w:rPr>
          <w:rFonts w:cs="Arial"/>
          <w:sz w:val="24"/>
          <w:szCs w:val="24"/>
        </w:rPr>
      </w:pPr>
      <w:r w:rsidRPr="00E31019">
        <w:rPr>
          <w:rFonts w:cs="Arial"/>
          <w:sz w:val="24"/>
          <w:szCs w:val="24"/>
        </w:rPr>
        <w:t xml:space="preserve">Where </w:t>
      </w:r>
      <w:r w:rsidR="00C90F95">
        <w:rPr>
          <w:rFonts w:cs="Arial"/>
          <w:sz w:val="24"/>
          <w:szCs w:val="24"/>
        </w:rPr>
        <w:t>the Supplier</w:t>
      </w:r>
      <w:r w:rsidRPr="00E31019">
        <w:rPr>
          <w:rFonts w:cs="Arial"/>
          <w:sz w:val="24"/>
          <w:szCs w:val="24"/>
        </w:rPr>
        <w:t xml:space="preserve"> will be collecting Personal Data on behalf of </w:t>
      </w:r>
      <w:r w:rsidR="005C1AC2">
        <w:rPr>
          <w:rFonts w:cs="Arial"/>
          <w:sz w:val="24"/>
          <w:szCs w:val="24"/>
        </w:rPr>
        <w:t>LCD</w:t>
      </w:r>
      <w:r w:rsidRPr="00E31019">
        <w:rPr>
          <w:rFonts w:cs="Arial"/>
          <w:sz w:val="24"/>
          <w:szCs w:val="24"/>
        </w:rPr>
        <w:t xml:space="preserve">, </w:t>
      </w:r>
      <w:r w:rsidR="005C1AC2">
        <w:rPr>
          <w:rFonts w:cs="Arial"/>
          <w:sz w:val="24"/>
          <w:szCs w:val="24"/>
        </w:rPr>
        <w:t>LCD</w:t>
      </w:r>
      <w:r w:rsidRPr="00E31019">
        <w:rPr>
          <w:rFonts w:cs="Arial"/>
          <w:sz w:val="24"/>
          <w:szCs w:val="24"/>
        </w:rPr>
        <w:t xml:space="preserve"> shall:</w:t>
      </w:r>
    </w:p>
    <w:p w14:paraId="5512F271" w14:textId="247C2C1B" w:rsidR="00972C21" w:rsidRPr="00E31019" w:rsidRDefault="003C7A9C" w:rsidP="00E31019">
      <w:pPr>
        <w:pStyle w:val="Outline3"/>
        <w:rPr>
          <w:sz w:val="24"/>
          <w:szCs w:val="24"/>
        </w:rPr>
      </w:pPr>
      <w:r w:rsidRPr="00E31019">
        <w:rPr>
          <w:sz w:val="24"/>
          <w:szCs w:val="24"/>
        </w:rPr>
        <w:t xml:space="preserve">ensure that it informs the Data Subject at the time of collecting the Personal Data that </w:t>
      </w:r>
      <w:r w:rsidR="005C1AC2">
        <w:rPr>
          <w:sz w:val="24"/>
          <w:szCs w:val="24"/>
        </w:rPr>
        <w:t>LCD</w:t>
      </w:r>
      <w:r w:rsidRPr="00E31019">
        <w:rPr>
          <w:sz w:val="24"/>
          <w:szCs w:val="24"/>
        </w:rPr>
        <w:t xml:space="preserve"> is the Data Controller in respect of the Personal Data, the purposes for which </w:t>
      </w:r>
      <w:r w:rsidR="00C90F95">
        <w:rPr>
          <w:sz w:val="24"/>
          <w:szCs w:val="24"/>
        </w:rPr>
        <w:t>the Supplier</w:t>
      </w:r>
      <w:r w:rsidRPr="00E31019">
        <w:rPr>
          <w:sz w:val="24"/>
          <w:szCs w:val="24"/>
        </w:rPr>
        <w:t xml:space="preserve"> will be using the Personal Data and the possible recipients of the Personal Data all as notified by </w:t>
      </w:r>
      <w:r w:rsidR="005C1AC2">
        <w:rPr>
          <w:sz w:val="24"/>
          <w:szCs w:val="24"/>
        </w:rPr>
        <w:t>LCD</w:t>
      </w:r>
      <w:r w:rsidRPr="00E31019">
        <w:rPr>
          <w:sz w:val="24"/>
          <w:szCs w:val="24"/>
        </w:rPr>
        <w:t xml:space="preserve"> to </w:t>
      </w:r>
      <w:r w:rsidR="00C90F95">
        <w:rPr>
          <w:sz w:val="24"/>
          <w:szCs w:val="24"/>
        </w:rPr>
        <w:t>the Supplier</w:t>
      </w:r>
      <w:r w:rsidRPr="00E31019">
        <w:rPr>
          <w:sz w:val="24"/>
          <w:szCs w:val="24"/>
        </w:rPr>
        <w:t xml:space="preserve"> from time to time and the other matters required under Applicable Data Protection Laws; and </w:t>
      </w:r>
    </w:p>
    <w:p w14:paraId="52EBA94C" w14:textId="77777777" w:rsidR="00972C21" w:rsidRPr="00E31019" w:rsidRDefault="003C7A9C" w:rsidP="00E31019">
      <w:pPr>
        <w:pStyle w:val="Outline3"/>
        <w:rPr>
          <w:sz w:val="24"/>
          <w:szCs w:val="24"/>
        </w:rPr>
      </w:pPr>
      <w:r w:rsidRPr="00E31019">
        <w:rPr>
          <w:sz w:val="24"/>
          <w:szCs w:val="24"/>
        </w:rPr>
        <w:t>obtain the Data Subject’s consent to any purposes for Processing Personal Data where required in accordance with the Applicable Data Protection Laws.</w:t>
      </w:r>
    </w:p>
    <w:p w14:paraId="35CAB70E" w14:textId="2F241160" w:rsidR="00972C21" w:rsidRPr="00E31019" w:rsidRDefault="003C7A9C" w:rsidP="00972C21">
      <w:pPr>
        <w:pStyle w:val="Outline2"/>
        <w:rPr>
          <w:rFonts w:cs="Arial"/>
          <w:sz w:val="24"/>
          <w:szCs w:val="24"/>
        </w:rPr>
      </w:pPr>
      <w:r>
        <w:rPr>
          <w:rFonts w:cs="Arial"/>
          <w:sz w:val="24"/>
          <w:szCs w:val="24"/>
        </w:rPr>
        <w:t>LCD</w:t>
      </w:r>
      <w:r w:rsidRPr="00E31019">
        <w:rPr>
          <w:rFonts w:cs="Arial"/>
          <w:sz w:val="24"/>
          <w:szCs w:val="24"/>
        </w:rPr>
        <w:t xml:space="preserve"> is entitled, on giving at least five days’ notice to </w:t>
      </w:r>
      <w:r w:rsidR="00C90F95">
        <w:rPr>
          <w:rFonts w:cs="Arial"/>
          <w:sz w:val="24"/>
          <w:szCs w:val="24"/>
        </w:rPr>
        <w:t>the Supplier</w:t>
      </w:r>
      <w:r w:rsidRPr="00E31019">
        <w:rPr>
          <w:rFonts w:cs="Arial"/>
          <w:sz w:val="24"/>
          <w:szCs w:val="24"/>
        </w:rPr>
        <w:t xml:space="preserve">, to inspect or audit or appoint representatives to inspect or audit all facilities, equipment, documents and electronic data relating to the Processing of Personal Data by </w:t>
      </w:r>
      <w:r w:rsidR="00C90F95">
        <w:rPr>
          <w:rFonts w:cs="Arial"/>
          <w:sz w:val="24"/>
          <w:szCs w:val="24"/>
        </w:rPr>
        <w:t>the Supplier</w:t>
      </w:r>
      <w:r w:rsidRPr="00E31019">
        <w:rPr>
          <w:rFonts w:cs="Arial"/>
          <w:sz w:val="24"/>
          <w:szCs w:val="24"/>
        </w:rPr>
        <w:t>.</w:t>
      </w:r>
    </w:p>
    <w:p w14:paraId="144DC01A" w14:textId="329C5F94" w:rsidR="00972C21" w:rsidRPr="00E31019" w:rsidRDefault="003C7A9C" w:rsidP="00972C21">
      <w:pPr>
        <w:pStyle w:val="Outline2"/>
        <w:rPr>
          <w:rFonts w:cs="Arial"/>
          <w:sz w:val="24"/>
          <w:szCs w:val="24"/>
        </w:rPr>
      </w:pPr>
      <w:r>
        <w:rPr>
          <w:rFonts w:cs="Arial"/>
          <w:sz w:val="24"/>
          <w:szCs w:val="24"/>
        </w:rPr>
        <w:t>The Supplier</w:t>
      </w:r>
      <w:r w:rsidRPr="00E31019">
        <w:rPr>
          <w:rFonts w:cs="Arial"/>
          <w:sz w:val="24"/>
          <w:szCs w:val="24"/>
        </w:rPr>
        <w:t xml:space="preserve"> shall ensure that access to the Personal Data is limited to those Processor Personnel who need access to the Personal Data to meet </w:t>
      </w:r>
      <w:r>
        <w:rPr>
          <w:rFonts w:cs="Arial"/>
          <w:sz w:val="24"/>
          <w:szCs w:val="24"/>
        </w:rPr>
        <w:t>the Supplier</w:t>
      </w:r>
      <w:r w:rsidRPr="00E31019">
        <w:rPr>
          <w:rFonts w:cs="Arial"/>
          <w:sz w:val="24"/>
          <w:szCs w:val="24"/>
        </w:rPr>
        <w:t xml:space="preserve">’s obligations under this </w:t>
      </w:r>
      <w:r w:rsidR="001B67AD">
        <w:rPr>
          <w:rFonts w:cs="Arial"/>
          <w:sz w:val="24"/>
          <w:szCs w:val="24"/>
        </w:rPr>
        <w:t>Contract</w:t>
      </w:r>
      <w:r w:rsidRPr="00E31019">
        <w:rPr>
          <w:rFonts w:cs="Arial"/>
          <w:sz w:val="24"/>
          <w:szCs w:val="24"/>
        </w:rPr>
        <w:t>.</w:t>
      </w:r>
    </w:p>
    <w:p w14:paraId="05CF679C" w14:textId="36BD916B" w:rsidR="00972C21" w:rsidRPr="00E31019" w:rsidRDefault="003C7A9C" w:rsidP="00972C21">
      <w:pPr>
        <w:pStyle w:val="Outline2"/>
        <w:rPr>
          <w:rFonts w:cs="Arial"/>
          <w:sz w:val="24"/>
          <w:szCs w:val="24"/>
        </w:rPr>
      </w:pPr>
      <w:r>
        <w:rPr>
          <w:rFonts w:cs="Arial"/>
          <w:sz w:val="24"/>
          <w:szCs w:val="24"/>
        </w:rPr>
        <w:t>The Supplier</w:t>
      </w:r>
      <w:r w:rsidRPr="00E31019">
        <w:rPr>
          <w:rFonts w:cs="Arial"/>
          <w:sz w:val="24"/>
          <w:szCs w:val="24"/>
        </w:rPr>
        <w:t xml:space="preserve"> shall ensure that</w:t>
      </w:r>
      <w:r w:rsidR="00E31019" w:rsidRPr="00E31019">
        <w:rPr>
          <w:rFonts w:cs="Arial"/>
          <w:sz w:val="24"/>
          <w:szCs w:val="24"/>
        </w:rPr>
        <w:t>:</w:t>
      </w:r>
    </w:p>
    <w:p w14:paraId="00C68E10" w14:textId="61593D19" w:rsidR="00972C21" w:rsidRPr="00E31019" w:rsidRDefault="003C7A9C" w:rsidP="00E31019">
      <w:pPr>
        <w:pStyle w:val="Outline3"/>
        <w:rPr>
          <w:sz w:val="24"/>
          <w:szCs w:val="24"/>
        </w:rPr>
      </w:pPr>
      <w:r w:rsidRPr="00E31019">
        <w:rPr>
          <w:sz w:val="24"/>
          <w:szCs w:val="24"/>
        </w:rPr>
        <w:t xml:space="preserve">the Processor Personnel do not process Personal Data except in accordance with this </w:t>
      </w:r>
      <w:r w:rsidR="001B67AD">
        <w:rPr>
          <w:sz w:val="24"/>
          <w:szCs w:val="24"/>
        </w:rPr>
        <w:t>Contract</w:t>
      </w:r>
      <w:r w:rsidRPr="00E31019">
        <w:rPr>
          <w:sz w:val="24"/>
          <w:szCs w:val="24"/>
        </w:rPr>
        <w:t xml:space="preserve"> (and in particular Schedule </w:t>
      </w:r>
      <w:r w:rsidR="001C7D44">
        <w:rPr>
          <w:sz w:val="24"/>
          <w:szCs w:val="24"/>
        </w:rPr>
        <w:t>8</w:t>
      </w:r>
      <w:r w:rsidRPr="00E31019">
        <w:rPr>
          <w:sz w:val="24"/>
          <w:szCs w:val="24"/>
        </w:rPr>
        <w:t>);</w:t>
      </w:r>
    </w:p>
    <w:p w14:paraId="5C44ACBD" w14:textId="77777777" w:rsidR="00972C21" w:rsidRPr="00E31019" w:rsidRDefault="003C7A9C" w:rsidP="00E31019">
      <w:pPr>
        <w:pStyle w:val="Outline3"/>
        <w:rPr>
          <w:sz w:val="24"/>
          <w:szCs w:val="24"/>
        </w:rPr>
      </w:pPr>
      <w:r w:rsidRPr="00E31019">
        <w:rPr>
          <w:sz w:val="24"/>
          <w:szCs w:val="24"/>
        </w:rPr>
        <w:t>it takes all reasonable steps to ensure the reliability and integrity of any Processor Personnel who have access to the Personal Data and ensure that they:</w:t>
      </w:r>
    </w:p>
    <w:p w14:paraId="51A3BFF4" w14:textId="77777777" w:rsidR="00972C21" w:rsidRPr="00E31019" w:rsidRDefault="003C7A9C" w:rsidP="00E31019">
      <w:pPr>
        <w:pStyle w:val="Outline4"/>
        <w:rPr>
          <w:sz w:val="24"/>
          <w:szCs w:val="24"/>
        </w:rPr>
      </w:pPr>
      <w:r w:rsidRPr="00E31019">
        <w:rPr>
          <w:sz w:val="24"/>
          <w:szCs w:val="24"/>
        </w:rPr>
        <w:t>are aware of and comply with the Processor’s duties under this clause;</w:t>
      </w:r>
    </w:p>
    <w:p w14:paraId="1207CB29" w14:textId="77777777" w:rsidR="00972C21" w:rsidRPr="00E31019" w:rsidRDefault="003C7A9C" w:rsidP="00E31019">
      <w:pPr>
        <w:pStyle w:val="Outline4"/>
        <w:rPr>
          <w:sz w:val="24"/>
          <w:szCs w:val="24"/>
        </w:rPr>
      </w:pPr>
      <w:r w:rsidRPr="00E31019">
        <w:rPr>
          <w:sz w:val="24"/>
          <w:szCs w:val="24"/>
        </w:rPr>
        <w:t>are subject to appropriate confidentiality undertakings with the Processor or any Sub-processor;</w:t>
      </w:r>
    </w:p>
    <w:p w14:paraId="50099D5D" w14:textId="6D374F3F" w:rsidR="00972C21" w:rsidRPr="00E31019" w:rsidRDefault="003C7A9C" w:rsidP="00E31019">
      <w:pPr>
        <w:pStyle w:val="Outline4"/>
        <w:rPr>
          <w:sz w:val="24"/>
          <w:szCs w:val="24"/>
        </w:rPr>
      </w:pPr>
      <w:r w:rsidRPr="00E31019">
        <w:rPr>
          <w:sz w:val="24"/>
          <w:szCs w:val="24"/>
        </w:rPr>
        <w:t xml:space="preserve">are informed of the confidential nature of the Personal Data and do not publish, disclose or divulge any of the Personal Data to any third Party unless directed in writing to do so by the Controller or as otherwise permitted by this </w:t>
      </w:r>
      <w:r w:rsidR="001B67AD">
        <w:rPr>
          <w:sz w:val="24"/>
          <w:szCs w:val="24"/>
        </w:rPr>
        <w:t>Contract</w:t>
      </w:r>
      <w:r w:rsidRPr="00E31019">
        <w:rPr>
          <w:sz w:val="24"/>
          <w:szCs w:val="24"/>
        </w:rPr>
        <w:t>; and</w:t>
      </w:r>
      <w:r w:rsidR="00E31019" w:rsidRPr="00E31019">
        <w:rPr>
          <w:sz w:val="24"/>
          <w:szCs w:val="24"/>
        </w:rPr>
        <w:t xml:space="preserve"> </w:t>
      </w:r>
      <w:r w:rsidRPr="00E31019">
        <w:rPr>
          <w:sz w:val="24"/>
          <w:szCs w:val="24"/>
        </w:rPr>
        <w:t xml:space="preserve">have undergone adequate training in the use, care, protection and handling of Personal Data. </w:t>
      </w:r>
    </w:p>
    <w:p w14:paraId="02FFA0B9" w14:textId="58C33111" w:rsidR="00972C21" w:rsidRPr="00E31019" w:rsidRDefault="003C7A9C" w:rsidP="00972C21">
      <w:pPr>
        <w:pStyle w:val="Outline2"/>
        <w:rPr>
          <w:rFonts w:cs="Arial"/>
          <w:sz w:val="24"/>
          <w:szCs w:val="24"/>
        </w:rPr>
      </w:pPr>
      <w:r>
        <w:rPr>
          <w:rFonts w:cs="Arial"/>
          <w:sz w:val="24"/>
          <w:szCs w:val="24"/>
        </w:rPr>
        <w:t>The Supplier</w:t>
      </w:r>
      <w:r w:rsidRPr="00E31019">
        <w:rPr>
          <w:rFonts w:cs="Arial"/>
          <w:sz w:val="24"/>
          <w:szCs w:val="24"/>
        </w:rPr>
        <w:t xml:space="preserve"> warrants that it will:</w:t>
      </w:r>
    </w:p>
    <w:p w14:paraId="23C578AE" w14:textId="167BA58A" w:rsidR="00972C21" w:rsidRPr="00E31019" w:rsidRDefault="003C7A9C" w:rsidP="00E31019">
      <w:pPr>
        <w:pStyle w:val="Outline3"/>
        <w:rPr>
          <w:sz w:val="24"/>
          <w:szCs w:val="24"/>
        </w:rPr>
      </w:pPr>
      <w:r w:rsidRPr="00E31019">
        <w:rPr>
          <w:sz w:val="24"/>
          <w:szCs w:val="24"/>
        </w:rPr>
        <w:t>process the Personal Data in compliance with all applicable laws, enactments, regulations, orders, standards and other similar instruments including Applicable Data Protection Laws; and</w:t>
      </w:r>
    </w:p>
    <w:p w14:paraId="69B369C7" w14:textId="78B1F842" w:rsidR="00972C21" w:rsidRPr="00E31019" w:rsidRDefault="003C7A9C" w:rsidP="00E31019">
      <w:pPr>
        <w:pStyle w:val="Outline3"/>
        <w:rPr>
          <w:sz w:val="24"/>
          <w:szCs w:val="24"/>
        </w:rPr>
      </w:pPr>
      <w:r w:rsidRPr="00E31019">
        <w:rPr>
          <w:sz w:val="24"/>
          <w:szCs w:val="24"/>
        </w:rPr>
        <w:t>implement and maintain Protective Measures, which are appropriate to protect against a Data Loss Event, and to ensure that the Processing will meet the requirements of the Applicable Data Protection Laws and ensure the protection of the rights of Data Subjects.</w:t>
      </w:r>
    </w:p>
    <w:p w14:paraId="22EDDB79" w14:textId="28C5E7FA" w:rsidR="00972C21" w:rsidRPr="00E31019" w:rsidRDefault="003C7A9C" w:rsidP="00972C21">
      <w:pPr>
        <w:pStyle w:val="Outline2"/>
        <w:rPr>
          <w:rFonts w:cs="Arial"/>
          <w:sz w:val="24"/>
          <w:szCs w:val="24"/>
        </w:rPr>
      </w:pPr>
      <w:r>
        <w:rPr>
          <w:rFonts w:cs="Arial"/>
          <w:sz w:val="24"/>
          <w:szCs w:val="24"/>
        </w:rPr>
        <w:t>LCD</w:t>
      </w:r>
      <w:r w:rsidRPr="00E31019">
        <w:rPr>
          <w:rFonts w:cs="Arial"/>
          <w:sz w:val="24"/>
          <w:szCs w:val="24"/>
        </w:rPr>
        <w:t xml:space="preserve"> may reasonably reject the Protective Measure and accept the risk (failure to reject shall not amount to approval by </w:t>
      </w:r>
      <w:r>
        <w:rPr>
          <w:rFonts w:cs="Arial"/>
          <w:sz w:val="24"/>
          <w:szCs w:val="24"/>
        </w:rPr>
        <w:t>LCD</w:t>
      </w:r>
      <w:r w:rsidRPr="00E31019">
        <w:rPr>
          <w:rFonts w:cs="Arial"/>
          <w:sz w:val="24"/>
          <w:szCs w:val="24"/>
        </w:rPr>
        <w:t xml:space="preserve"> of the adequacy of the Protective Measures), having taken account of the:</w:t>
      </w:r>
    </w:p>
    <w:p w14:paraId="1A09852E" w14:textId="77777777" w:rsidR="00972C21" w:rsidRPr="00E31019" w:rsidRDefault="003C7A9C" w:rsidP="00E31019">
      <w:pPr>
        <w:pStyle w:val="Outline3"/>
        <w:rPr>
          <w:sz w:val="24"/>
          <w:szCs w:val="24"/>
        </w:rPr>
      </w:pPr>
      <w:r w:rsidRPr="00E31019">
        <w:rPr>
          <w:sz w:val="24"/>
          <w:szCs w:val="24"/>
        </w:rPr>
        <w:t xml:space="preserve">nature of the Personal Data to be protected; </w:t>
      </w:r>
    </w:p>
    <w:p w14:paraId="7A46EF7A" w14:textId="77777777" w:rsidR="00972C21" w:rsidRPr="00E31019" w:rsidRDefault="003C7A9C" w:rsidP="00E31019">
      <w:pPr>
        <w:pStyle w:val="Outline3"/>
        <w:rPr>
          <w:sz w:val="24"/>
          <w:szCs w:val="24"/>
        </w:rPr>
      </w:pPr>
      <w:r w:rsidRPr="00E31019">
        <w:rPr>
          <w:sz w:val="24"/>
          <w:szCs w:val="24"/>
        </w:rPr>
        <w:t>harm that might result from a Data Loss Event;</w:t>
      </w:r>
    </w:p>
    <w:p w14:paraId="0E5E1D40" w14:textId="77777777" w:rsidR="00972C21" w:rsidRPr="00E31019" w:rsidRDefault="003C7A9C" w:rsidP="00E31019">
      <w:pPr>
        <w:pStyle w:val="Outline3"/>
        <w:rPr>
          <w:sz w:val="24"/>
          <w:szCs w:val="24"/>
        </w:rPr>
      </w:pPr>
      <w:r w:rsidRPr="00E31019">
        <w:rPr>
          <w:sz w:val="24"/>
          <w:szCs w:val="24"/>
        </w:rPr>
        <w:t>state of technological development; and</w:t>
      </w:r>
    </w:p>
    <w:p w14:paraId="4B94D287" w14:textId="7E416700" w:rsidR="00972C21" w:rsidRPr="00E31019" w:rsidRDefault="003C7A9C" w:rsidP="00E31019">
      <w:pPr>
        <w:pStyle w:val="Outline3"/>
        <w:rPr>
          <w:sz w:val="24"/>
          <w:szCs w:val="24"/>
        </w:rPr>
      </w:pPr>
      <w:r w:rsidRPr="00E31019">
        <w:rPr>
          <w:sz w:val="24"/>
          <w:szCs w:val="24"/>
        </w:rPr>
        <w:t>cost of implementing the measures</w:t>
      </w:r>
      <w:r w:rsidR="00E31019" w:rsidRPr="00E31019">
        <w:rPr>
          <w:sz w:val="24"/>
          <w:szCs w:val="24"/>
        </w:rPr>
        <w:t>.</w:t>
      </w:r>
    </w:p>
    <w:p w14:paraId="435E7DAA" w14:textId="18BB7E24" w:rsidR="00972C21" w:rsidRPr="00E31019" w:rsidRDefault="003C7A9C" w:rsidP="00972C21">
      <w:pPr>
        <w:pStyle w:val="Outline2"/>
        <w:rPr>
          <w:rFonts w:cs="Arial"/>
          <w:sz w:val="24"/>
          <w:szCs w:val="24"/>
        </w:rPr>
      </w:pPr>
      <w:r>
        <w:rPr>
          <w:rFonts w:cs="Arial"/>
          <w:sz w:val="24"/>
          <w:szCs w:val="24"/>
        </w:rPr>
        <w:t>The Supplier</w:t>
      </w:r>
      <w:r w:rsidRPr="00E31019">
        <w:rPr>
          <w:rFonts w:cs="Arial"/>
          <w:sz w:val="24"/>
          <w:szCs w:val="24"/>
        </w:rPr>
        <w:t xml:space="preserve"> shall provide all reasonable assistance to </w:t>
      </w:r>
      <w:r w:rsidR="005C1AC2">
        <w:rPr>
          <w:rFonts w:cs="Arial"/>
          <w:sz w:val="24"/>
          <w:szCs w:val="24"/>
        </w:rPr>
        <w:t>LCD</w:t>
      </w:r>
      <w:r w:rsidRPr="00E31019">
        <w:rPr>
          <w:rFonts w:cs="Arial"/>
          <w:sz w:val="24"/>
          <w:szCs w:val="24"/>
        </w:rPr>
        <w:t xml:space="preserve"> in the preparation of any Data Protection Impact Assessment prior to commencing any Processing. Such assistance may, at the discretion of </w:t>
      </w:r>
      <w:r w:rsidR="005C1AC2">
        <w:rPr>
          <w:rFonts w:cs="Arial"/>
          <w:sz w:val="24"/>
          <w:szCs w:val="24"/>
        </w:rPr>
        <w:t>LCD</w:t>
      </w:r>
      <w:r w:rsidRPr="00E31019">
        <w:rPr>
          <w:rFonts w:cs="Arial"/>
          <w:sz w:val="24"/>
          <w:szCs w:val="24"/>
        </w:rPr>
        <w:t xml:space="preserve">, include: </w:t>
      </w:r>
    </w:p>
    <w:p w14:paraId="1B07AAFE" w14:textId="77777777" w:rsidR="00972C21" w:rsidRPr="00E31019" w:rsidRDefault="003C7A9C" w:rsidP="00E31019">
      <w:pPr>
        <w:pStyle w:val="Outline3"/>
        <w:rPr>
          <w:sz w:val="24"/>
          <w:szCs w:val="24"/>
        </w:rPr>
      </w:pPr>
      <w:r w:rsidRPr="00E31019">
        <w:rPr>
          <w:sz w:val="24"/>
          <w:szCs w:val="24"/>
        </w:rPr>
        <w:t>a systematic description of the envisaged Processing operations and the purpose of the Processing;</w:t>
      </w:r>
    </w:p>
    <w:p w14:paraId="103789A6" w14:textId="77777777" w:rsidR="00972C21" w:rsidRPr="00E31019" w:rsidRDefault="003C7A9C" w:rsidP="00E31019">
      <w:pPr>
        <w:pStyle w:val="Outline3"/>
        <w:rPr>
          <w:sz w:val="24"/>
          <w:szCs w:val="24"/>
        </w:rPr>
      </w:pPr>
      <w:r w:rsidRPr="00E31019">
        <w:rPr>
          <w:sz w:val="24"/>
          <w:szCs w:val="24"/>
        </w:rPr>
        <w:t>an assessment of the necessity and proportionality of the Processing operations in relation to the Services;</w:t>
      </w:r>
    </w:p>
    <w:p w14:paraId="3DA861B3" w14:textId="77777777" w:rsidR="00972C21" w:rsidRPr="00E31019" w:rsidRDefault="003C7A9C" w:rsidP="00E31019">
      <w:pPr>
        <w:pStyle w:val="Outline3"/>
        <w:rPr>
          <w:sz w:val="24"/>
          <w:szCs w:val="24"/>
        </w:rPr>
      </w:pPr>
      <w:r w:rsidRPr="00E31019">
        <w:rPr>
          <w:sz w:val="24"/>
          <w:szCs w:val="24"/>
        </w:rPr>
        <w:t>an assessment of the risks to the rights and freedoms of Data Subjects; and</w:t>
      </w:r>
    </w:p>
    <w:p w14:paraId="7FB8D2EF" w14:textId="77777777" w:rsidR="00972C21" w:rsidRPr="00E31019" w:rsidRDefault="003C7A9C" w:rsidP="00E31019">
      <w:pPr>
        <w:pStyle w:val="Outline3"/>
        <w:rPr>
          <w:sz w:val="24"/>
          <w:szCs w:val="24"/>
        </w:rPr>
      </w:pPr>
      <w:r w:rsidRPr="00E31019">
        <w:rPr>
          <w:sz w:val="24"/>
          <w:szCs w:val="24"/>
        </w:rPr>
        <w:t>the measures envisaged to address the risks, including safeguards, security measures and mechanisms to ensure the protection of Personal Data.</w:t>
      </w:r>
    </w:p>
    <w:p w14:paraId="0264E472" w14:textId="231749EA" w:rsidR="008C4D28" w:rsidRPr="00E31019" w:rsidRDefault="003C7A9C" w:rsidP="00972C21">
      <w:pPr>
        <w:pStyle w:val="Outline2"/>
        <w:rPr>
          <w:rFonts w:cs="Arial"/>
          <w:sz w:val="24"/>
          <w:szCs w:val="24"/>
        </w:rPr>
      </w:pPr>
      <w:r w:rsidRPr="00E31019">
        <w:rPr>
          <w:rFonts w:cs="Arial"/>
          <w:sz w:val="24"/>
          <w:szCs w:val="24"/>
        </w:rPr>
        <w:t xml:space="preserve">If </w:t>
      </w:r>
      <w:r w:rsidR="00C90F95">
        <w:rPr>
          <w:rFonts w:cs="Arial"/>
          <w:sz w:val="24"/>
          <w:szCs w:val="24"/>
        </w:rPr>
        <w:t>the Supplier</w:t>
      </w:r>
      <w:r w:rsidRPr="00E31019">
        <w:rPr>
          <w:rFonts w:cs="Arial"/>
          <w:sz w:val="24"/>
          <w:szCs w:val="24"/>
        </w:rPr>
        <w:t xml:space="preserve"> believes that any of the instructions given by </w:t>
      </w:r>
      <w:r w:rsidR="005C1AC2">
        <w:rPr>
          <w:rFonts w:cs="Arial"/>
          <w:sz w:val="24"/>
          <w:szCs w:val="24"/>
        </w:rPr>
        <w:t>LCD</w:t>
      </w:r>
      <w:r w:rsidRPr="00E31019">
        <w:rPr>
          <w:rFonts w:cs="Arial"/>
          <w:sz w:val="24"/>
          <w:szCs w:val="24"/>
        </w:rPr>
        <w:t xml:space="preserve"> in relation to Processing of Personal Data are in contravention or breach any of the Applicable Data Protection Laws it shall inform </w:t>
      </w:r>
      <w:r w:rsidR="005C1AC2">
        <w:rPr>
          <w:rFonts w:cs="Arial"/>
          <w:sz w:val="24"/>
          <w:szCs w:val="24"/>
        </w:rPr>
        <w:t>LCD</w:t>
      </w:r>
      <w:r w:rsidRPr="00E31019">
        <w:rPr>
          <w:rFonts w:cs="Arial"/>
          <w:sz w:val="24"/>
          <w:szCs w:val="24"/>
        </w:rPr>
        <w:t xml:space="preserve"> immediately.</w:t>
      </w:r>
    </w:p>
    <w:p w14:paraId="739CA069" w14:textId="77777777" w:rsidR="00773758" w:rsidRPr="002654CD" w:rsidRDefault="003C7A9C" w:rsidP="002D2741">
      <w:pPr>
        <w:pStyle w:val="Outline1"/>
        <w:rPr>
          <w:rFonts w:cs="Arial"/>
          <w:sz w:val="24"/>
          <w:szCs w:val="24"/>
        </w:rPr>
      </w:pPr>
      <w:bookmarkStart w:id="39" w:name="_Ref4511227"/>
      <w:r w:rsidRPr="002654CD">
        <w:rPr>
          <w:rFonts w:cs="Arial"/>
          <w:caps w:val="0"/>
          <w:sz w:val="24"/>
          <w:szCs w:val="24"/>
        </w:rPr>
        <w:t>Confidentiality</w:t>
      </w:r>
      <w:bookmarkEnd w:id="39"/>
      <w:r w:rsidRPr="002654CD">
        <w:rPr>
          <w:rFonts w:cs="Arial"/>
          <w:caps w:val="0"/>
          <w:sz w:val="24"/>
          <w:szCs w:val="24"/>
        </w:rPr>
        <w:t xml:space="preserve"> </w:t>
      </w:r>
    </w:p>
    <w:p w14:paraId="65F4246A" w14:textId="0BCE6590" w:rsidR="00E31019" w:rsidRPr="00E31019" w:rsidRDefault="003C7A9C" w:rsidP="00E31019">
      <w:pPr>
        <w:pStyle w:val="Outline2"/>
        <w:rPr>
          <w:rFonts w:cs="Arial"/>
          <w:sz w:val="24"/>
          <w:szCs w:val="24"/>
        </w:rPr>
      </w:pPr>
      <w:r>
        <w:rPr>
          <w:rFonts w:cs="Arial"/>
          <w:sz w:val="24"/>
          <w:szCs w:val="24"/>
        </w:rPr>
        <w:t>The Supplier</w:t>
      </w:r>
      <w:r w:rsidRPr="00E31019">
        <w:rPr>
          <w:rFonts w:cs="Arial"/>
          <w:sz w:val="24"/>
          <w:szCs w:val="24"/>
        </w:rPr>
        <w:t xml:space="preserve"> shall:</w:t>
      </w:r>
    </w:p>
    <w:p w14:paraId="6225DE22" w14:textId="77777777" w:rsidR="00E31019" w:rsidRPr="00E31019" w:rsidRDefault="003C7A9C" w:rsidP="00E31019">
      <w:pPr>
        <w:pStyle w:val="Outline3"/>
        <w:rPr>
          <w:sz w:val="24"/>
          <w:szCs w:val="24"/>
        </w:rPr>
      </w:pPr>
      <w:r w:rsidRPr="00E31019">
        <w:rPr>
          <w:sz w:val="24"/>
          <w:szCs w:val="24"/>
        </w:rPr>
        <w:t>keep the Confidential Information confidential and secret at all times</w:t>
      </w:r>
    </w:p>
    <w:p w14:paraId="61C7A035" w14:textId="77777777" w:rsidR="00E31019" w:rsidRPr="00E31019" w:rsidRDefault="003C7A9C" w:rsidP="00E31019">
      <w:pPr>
        <w:pStyle w:val="Outline3"/>
        <w:rPr>
          <w:sz w:val="24"/>
          <w:szCs w:val="24"/>
        </w:rPr>
      </w:pPr>
      <w:r w:rsidRPr="00E31019">
        <w:rPr>
          <w:sz w:val="24"/>
          <w:szCs w:val="24"/>
        </w:rPr>
        <w:t>not disclose the Confidential Information or allow it to be disclosed in whole or in part to any third party without express prior written consent</w:t>
      </w:r>
    </w:p>
    <w:p w14:paraId="4259F3A3" w14:textId="071F84DC" w:rsidR="00E31019" w:rsidRPr="00E31019" w:rsidRDefault="003C7A9C" w:rsidP="00E31019">
      <w:pPr>
        <w:pStyle w:val="Outline3"/>
        <w:rPr>
          <w:sz w:val="24"/>
          <w:szCs w:val="24"/>
        </w:rPr>
      </w:pPr>
      <w:r w:rsidRPr="00E31019">
        <w:rPr>
          <w:sz w:val="24"/>
          <w:szCs w:val="24"/>
        </w:rPr>
        <w:t xml:space="preserve">only move </w:t>
      </w:r>
      <w:r w:rsidR="00C90F95">
        <w:rPr>
          <w:sz w:val="24"/>
          <w:szCs w:val="24"/>
        </w:rPr>
        <w:t>C</w:t>
      </w:r>
      <w:r w:rsidRPr="00E31019">
        <w:rPr>
          <w:sz w:val="24"/>
          <w:szCs w:val="24"/>
        </w:rPr>
        <w:t xml:space="preserve">onfidential Information from one location to another using secure means which have been approved by </w:t>
      </w:r>
      <w:r w:rsidR="00C90F95">
        <w:rPr>
          <w:sz w:val="24"/>
          <w:szCs w:val="24"/>
        </w:rPr>
        <w:t>LCD;</w:t>
      </w:r>
    </w:p>
    <w:p w14:paraId="0FE47AA7" w14:textId="4C64679F" w:rsidR="00E31019" w:rsidRPr="00E31019" w:rsidRDefault="003C7A9C" w:rsidP="00E31019">
      <w:pPr>
        <w:pStyle w:val="Outline3"/>
        <w:rPr>
          <w:sz w:val="24"/>
          <w:szCs w:val="24"/>
        </w:rPr>
      </w:pPr>
      <w:r w:rsidRPr="00E31019">
        <w:rPr>
          <w:sz w:val="24"/>
          <w:szCs w:val="24"/>
        </w:rPr>
        <w:t xml:space="preserve">not use the Confidential Information in whole or in part for any purpose except where it is necessary for the purposes of exercising or performing its rights and obligations under or in connection with this </w:t>
      </w:r>
      <w:r w:rsidR="001B67AD">
        <w:rPr>
          <w:sz w:val="24"/>
          <w:szCs w:val="24"/>
        </w:rPr>
        <w:t>Contract</w:t>
      </w:r>
      <w:r w:rsidRPr="00E31019">
        <w:rPr>
          <w:sz w:val="24"/>
          <w:szCs w:val="24"/>
        </w:rPr>
        <w:t xml:space="preserve">; </w:t>
      </w:r>
    </w:p>
    <w:p w14:paraId="4B420241" w14:textId="6043C375" w:rsidR="00E31019" w:rsidRPr="00E31019" w:rsidRDefault="003C7A9C" w:rsidP="00E31019">
      <w:pPr>
        <w:pStyle w:val="Outline3"/>
        <w:rPr>
          <w:sz w:val="24"/>
          <w:szCs w:val="24"/>
        </w:rPr>
      </w:pPr>
      <w:r w:rsidRPr="00E31019">
        <w:rPr>
          <w:sz w:val="24"/>
          <w:szCs w:val="24"/>
        </w:rPr>
        <w:t xml:space="preserve">immediately report any breach of security </w:t>
      </w:r>
      <w:r w:rsidR="00C90F95">
        <w:rPr>
          <w:sz w:val="24"/>
          <w:szCs w:val="24"/>
        </w:rPr>
        <w:t xml:space="preserve">affecting the </w:t>
      </w:r>
      <w:r w:rsidRPr="00E31019">
        <w:rPr>
          <w:sz w:val="24"/>
          <w:szCs w:val="24"/>
        </w:rPr>
        <w:t xml:space="preserve"> </w:t>
      </w:r>
      <w:r w:rsidR="00C90F95">
        <w:rPr>
          <w:sz w:val="24"/>
          <w:szCs w:val="24"/>
        </w:rPr>
        <w:t>C</w:t>
      </w:r>
      <w:r w:rsidRPr="00E31019">
        <w:rPr>
          <w:sz w:val="24"/>
          <w:szCs w:val="24"/>
        </w:rPr>
        <w:t>onfidential</w:t>
      </w:r>
      <w:r w:rsidR="00C90F95">
        <w:rPr>
          <w:sz w:val="24"/>
          <w:szCs w:val="24"/>
        </w:rPr>
        <w:t xml:space="preserve"> Information; and</w:t>
      </w:r>
    </w:p>
    <w:p w14:paraId="3E5D4A2F" w14:textId="77777777" w:rsidR="00E31019" w:rsidRPr="00E31019" w:rsidRDefault="003C7A9C" w:rsidP="00E31019">
      <w:pPr>
        <w:pStyle w:val="Outline3"/>
        <w:rPr>
          <w:sz w:val="24"/>
          <w:szCs w:val="24"/>
        </w:rPr>
      </w:pPr>
      <w:r w:rsidRPr="00E31019">
        <w:rPr>
          <w:sz w:val="24"/>
          <w:szCs w:val="24"/>
        </w:rPr>
        <w:t xml:space="preserve">take proper and all reasonable measures to ensure the confidentiality of the Confidential Information. </w:t>
      </w:r>
    </w:p>
    <w:p w14:paraId="1BF3CD5C" w14:textId="5B448CA3" w:rsidR="00E31019" w:rsidRPr="00E31019" w:rsidRDefault="003C7A9C" w:rsidP="00E31019">
      <w:pPr>
        <w:pStyle w:val="Outline2"/>
        <w:rPr>
          <w:rFonts w:cs="Arial"/>
          <w:sz w:val="24"/>
          <w:szCs w:val="24"/>
        </w:rPr>
      </w:pPr>
      <w:r w:rsidRPr="00E31019">
        <w:rPr>
          <w:rFonts w:cs="Arial"/>
          <w:sz w:val="24"/>
          <w:szCs w:val="24"/>
        </w:rPr>
        <w:t xml:space="preserve">The obligations of this Clause </w:t>
      </w:r>
      <w:r w:rsidRPr="00E31019">
        <w:rPr>
          <w:rFonts w:cs="Arial"/>
          <w:sz w:val="24"/>
          <w:szCs w:val="24"/>
        </w:rPr>
        <w:fldChar w:fldCharType="begin"/>
      </w:r>
      <w:r w:rsidRPr="00E31019">
        <w:rPr>
          <w:rFonts w:cs="Arial"/>
          <w:sz w:val="24"/>
          <w:szCs w:val="24"/>
        </w:rPr>
        <w:instrText xml:space="preserve"> REF _Ref4511227 \w \h </w:instrText>
      </w:r>
      <w:r>
        <w:rPr>
          <w:rFonts w:cs="Arial"/>
          <w:sz w:val="24"/>
          <w:szCs w:val="24"/>
        </w:rPr>
        <w:instrText xml:space="preserve"> \* MERGEFORMAT </w:instrText>
      </w:r>
      <w:r w:rsidRPr="00E31019">
        <w:rPr>
          <w:rFonts w:cs="Arial"/>
          <w:sz w:val="24"/>
          <w:szCs w:val="24"/>
        </w:rPr>
      </w:r>
      <w:r w:rsidRPr="00E31019">
        <w:rPr>
          <w:rFonts w:cs="Arial"/>
          <w:sz w:val="24"/>
          <w:szCs w:val="24"/>
        </w:rPr>
        <w:fldChar w:fldCharType="separate"/>
      </w:r>
      <w:r w:rsidRPr="00E31019">
        <w:rPr>
          <w:rFonts w:cs="Arial"/>
          <w:sz w:val="24"/>
          <w:szCs w:val="24"/>
        </w:rPr>
        <w:t>24</w:t>
      </w:r>
      <w:r w:rsidRPr="00E31019">
        <w:rPr>
          <w:rFonts w:cs="Arial"/>
          <w:sz w:val="24"/>
          <w:szCs w:val="24"/>
        </w:rPr>
        <w:fldChar w:fldCharType="end"/>
      </w:r>
      <w:r w:rsidRPr="00E31019">
        <w:rPr>
          <w:rFonts w:cs="Arial"/>
          <w:sz w:val="24"/>
          <w:szCs w:val="24"/>
        </w:rPr>
        <w:t xml:space="preserve"> shall not apply to any information which:</w:t>
      </w:r>
    </w:p>
    <w:p w14:paraId="731A058E" w14:textId="7D734A6D" w:rsidR="00E31019" w:rsidRPr="00E31019" w:rsidRDefault="003C7A9C" w:rsidP="00E31019">
      <w:pPr>
        <w:pStyle w:val="Outline3"/>
        <w:rPr>
          <w:sz w:val="24"/>
          <w:szCs w:val="24"/>
        </w:rPr>
      </w:pPr>
      <w:r w:rsidRPr="00E31019">
        <w:rPr>
          <w:sz w:val="24"/>
          <w:szCs w:val="24"/>
        </w:rPr>
        <w:t xml:space="preserve">was known by or in the possession of </w:t>
      </w:r>
      <w:r w:rsidR="00C90F95">
        <w:rPr>
          <w:sz w:val="24"/>
          <w:szCs w:val="24"/>
        </w:rPr>
        <w:t>the Supplier</w:t>
      </w:r>
      <w:r w:rsidRPr="00E31019">
        <w:rPr>
          <w:sz w:val="24"/>
          <w:szCs w:val="24"/>
        </w:rPr>
        <w:t xml:space="preserve"> before it was provided; or</w:t>
      </w:r>
    </w:p>
    <w:p w14:paraId="48540F32" w14:textId="0D20E172" w:rsidR="00E31019" w:rsidRPr="00E31019" w:rsidRDefault="003C7A9C" w:rsidP="00E31019">
      <w:pPr>
        <w:pStyle w:val="Outline3"/>
        <w:rPr>
          <w:sz w:val="24"/>
          <w:szCs w:val="24"/>
        </w:rPr>
      </w:pPr>
      <w:r w:rsidRPr="00E31019">
        <w:rPr>
          <w:sz w:val="24"/>
          <w:szCs w:val="24"/>
        </w:rPr>
        <w:t xml:space="preserve">is, or becomes, publicly available through no fault of </w:t>
      </w:r>
      <w:r w:rsidR="00C90F95">
        <w:rPr>
          <w:sz w:val="24"/>
          <w:szCs w:val="24"/>
        </w:rPr>
        <w:t>the Supplier</w:t>
      </w:r>
      <w:r w:rsidRPr="00E31019">
        <w:rPr>
          <w:sz w:val="24"/>
          <w:szCs w:val="24"/>
        </w:rPr>
        <w:t>; or</w:t>
      </w:r>
    </w:p>
    <w:p w14:paraId="03AD1358" w14:textId="08A9C816" w:rsidR="00E31019" w:rsidRPr="00E31019" w:rsidRDefault="003C7A9C" w:rsidP="00E31019">
      <w:pPr>
        <w:pStyle w:val="Outline3"/>
        <w:rPr>
          <w:sz w:val="24"/>
          <w:szCs w:val="24"/>
        </w:rPr>
      </w:pPr>
      <w:r w:rsidRPr="00E31019">
        <w:rPr>
          <w:sz w:val="24"/>
          <w:szCs w:val="24"/>
        </w:rPr>
        <w:t xml:space="preserve">was developed </w:t>
      </w:r>
      <w:r w:rsidR="00C90F95">
        <w:rPr>
          <w:sz w:val="24"/>
          <w:szCs w:val="24"/>
        </w:rPr>
        <w:t xml:space="preserve">independently </w:t>
      </w:r>
      <w:r w:rsidRPr="00E31019">
        <w:rPr>
          <w:sz w:val="24"/>
          <w:szCs w:val="24"/>
        </w:rPr>
        <w:t xml:space="preserve">by </w:t>
      </w:r>
      <w:r w:rsidR="00C90F95">
        <w:rPr>
          <w:sz w:val="24"/>
          <w:szCs w:val="24"/>
        </w:rPr>
        <w:t>the Supplier</w:t>
      </w:r>
      <w:r w:rsidR="00C90F95" w:rsidRPr="00E31019">
        <w:rPr>
          <w:sz w:val="24"/>
          <w:szCs w:val="24"/>
        </w:rPr>
        <w:t xml:space="preserve"> </w:t>
      </w:r>
      <w:r w:rsidR="00C90F95">
        <w:rPr>
          <w:sz w:val="24"/>
          <w:szCs w:val="24"/>
        </w:rPr>
        <w:t>without</w:t>
      </w:r>
      <w:r w:rsidRPr="00E31019">
        <w:rPr>
          <w:sz w:val="24"/>
          <w:szCs w:val="24"/>
        </w:rPr>
        <w:t xml:space="preserve"> </w:t>
      </w:r>
      <w:r w:rsidR="00C90F95">
        <w:rPr>
          <w:sz w:val="24"/>
          <w:szCs w:val="24"/>
        </w:rPr>
        <w:t xml:space="preserve">any </w:t>
      </w:r>
      <w:r w:rsidRPr="00E31019">
        <w:rPr>
          <w:sz w:val="24"/>
          <w:szCs w:val="24"/>
        </w:rPr>
        <w:t>access to, or use or knowledge of, the Confidential Information supplied.</w:t>
      </w:r>
    </w:p>
    <w:p w14:paraId="21CBD77C" w14:textId="03A919A0" w:rsidR="00E31019" w:rsidRPr="00E31019" w:rsidRDefault="003C7A9C" w:rsidP="00E31019">
      <w:pPr>
        <w:pStyle w:val="Outline2"/>
        <w:rPr>
          <w:rFonts w:cs="Arial"/>
          <w:sz w:val="24"/>
          <w:szCs w:val="24"/>
        </w:rPr>
      </w:pPr>
      <w:r>
        <w:rPr>
          <w:rFonts w:cs="Arial"/>
          <w:sz w:val="24"/>
          <w:szCs w:val="24"/>
        </w:rPr>
        <w:t>The Supplier</w:t>
      </w:r>
      <w:r w:rsidRPr="00E31019">
        <w:rPr>
          <w:rFonts w:cs="Arial"/>
          <w:sz w:val="24"/>
          <w:szCs w:val="24"/>
        </w:rPr>
        <w:t xml:space="preserve"> may disclose Confidential Information </w:t>
      </w:r>
      <w:r>
        <w:rPr>
          <w:rFonts w:cs="Arial"/>
          <w:sz w:val="24"/>
          <w:szCs w:val="24"/>
        </w:rPr>
        <w:t xml:space="preserve">only </w:t>
      </w:r>
      <w:r w:rsidRPr="00E31019">
        <w:rPr>
          <w:rFonts w:cs="Arial"/>
          <w:sz w:val="24"/>
          <w:szCs w:val="24"/>
        </w:rPr>
        <w:t xml:space="preserve">to those of its Representatives who need to know such Confidential Information for the purpose of performing </w:t>
      </w:r>
      <w:r>
        <w:rPr>
          <w:rFonts w:cs="Arial"/>
          <w:sz w:val="24"/>
          <w:szCs w:val="24"/>
        </w:rPr>
        <w:t>the Supplier</w:t>
      </w:r>
      <w:r w:rsidRPr="00E31019">
        <w:rPr>
          <w:rFonts w:cs="Arial"/>
          <w:sz w:val="24"/>
          <w:szCs w:val="24"/>
        </w:rPr>
        <w:t xml:space="preserve">'s rights and obligations under the terms of this </w:t>
      </w:r>
      <w:r w:rsidR="001B67AD">
        <w:rPr>
          <w:rFonts w:cs="Arial"/>
          <w:sz w:val="24"/>
          <w:szCs w:val="24"/>
        </w:rPr>
        <w:t>Contract</w:t>
      </w:r>
      <w:r w:rsidRPr="00E31019">
        <w:rPr>
          <w:rFonts w:cs="Arial"/>
          <w:sz w:val="24"/>
          <w:szCs w:val="24"/>
        </w:rPr>
        <w:t xml:space="preserve">, provided that </w:t>
      </w:r>
      <w:r>
        <w:rPr>
          <w:rFonts w:cs="Arial"/>
          <w:sz w:val="24"/>
          <w:szCs w:val="24"/>
        </w:rPr>
        <w:t>the Supplier</w:t>
      </w:r>
      <w:r w:rsidRPr="00E31019">
        <w:rPr>
          <w:rFonts w:cs="Arial"/>
          <w:sz w:val="24"/>
          <w:szCs w:val="24"/>
        </w:rPr>
        <w:t>:</w:t>
      </w:r>
    </w:p>
    <w:p w14:paraId="24167296" w14:textId="21231B0B" w:rsidR="00E31019" w:rsidRPr="00E31019" w:rsidRDefault="003C7A9C" w:rsidP="00E31019">
      <w:pPr>
        <w:pStyle w:val="Outline3"/>
        <w:rPr>
          <w:sz w:val="24"/>
          <w:szCs w:val="24"/>
        </w:rPr>
      </w:pPr>
      <w:r w:rsidRPr="00E31019">
        <w:rPr>
          <w:sz w:val="24"/>
          <w:szCs w:val="24"/>
        </w:rPr>
        <w:t>inform</w:t>
      </w:r>
      <w:r w:rsidR="00C90F95">
        <w:rPr>
          <w:sz w:val="24"/>
          <w:szCs w:val="24"/>
        </w:rPr>
        <w:t>s</w:t>
      </w:r>
      <w:r w:rsidRPr="00E31019">
        <w:rPr>
          <w:sz w:val="24"/>
          <w:szCs w:val="24"/>
        </w:rPr>
        <w:t xml:space="preserve"> its Representatives of </w:t>
      </w:r>
      <w:r w:rsidR="00C90F95">
        <w:rPr>
          <w:sz w:val="24"/>
          <w:szCs w:val="24"/>
        </w:rPr>
        <w:t>the Supplier</w:t>
      </w:r>
      <w:r w:rsidRPr="00E31019">
        <w:rPr>
          <w:sz w:val="24"/>
          <w:szCs w:val="24"/>
        </w:rPr>
        <w:t xml:space="preserve">’s obligations under the provisions of this </w:t>
      </w:r>
      <w:r w:rsidRPr="00E31019">
        <w:rPr>
          <w:rFonts w:cs="Arial"/>
          <w:sz w:val="24"/>
          <w:szCs w:val="24"/>
        </w:rPr>
        <w:t xml:space="preserve">Clause </w:t>
      </w:r>
      <w:r w:rsidRPr="00E31019">
        <w:rPr>
          <w:rFonts w:cs="Arial"/>
          <w:sz w:val="24"/>
          <w:szCs w:val="24"/>
        </w:rPr>
        <w:fldChar w:fldCharType="begin"/>
      </w:r>
      <w:r w:rsidRPr="00E31019">
        <w:rPr>
          <w:rFonts w:cs="Arial"/>
          <w:sz w:val="24"/>
          <w:szCs w:val="24"/>
        </w:rPr>
        <w:instrText xml:space="preserve"> REF _Ref4511227 \w \h </w:instrText>
      </w:r>
      <w:r>
        <w:rPr>
          <w:rFonts w:cs="Arial"/>
          <w:sz w:val="24"/>
          <w:szCs w:val="24"/>
        </w:rPr>
        <w:instrText xml:space="preserve"> \* MERGEFORMAT </w:instrText>
      </w:r>
      <w:r w:rsidRPr="00E31019">
        <w:rPr>
          <w:rFonts w:cs="Arial"/>
          <w:sz w:val="24"/>
          <w:szCs w:val="24"/>
        </w:rPr>
      </w:r>
      <w:r w:rsidRPr="00E31019">
        <w:rPr>
          <w:rFonts w:cs="Arial"/>
          <w:sz w:val="24"/>
          <w:szCs w:val="24"/>
        </w:rPr>
        <w:fldChar w:fldCharType="separate"/>
      </w:r>
      <w:r w:rsidRPr="00E31019">
        <w:rPr>
          <w:rFonts w:cs="Arial"/>
          <w:sz w:val="24"/>
          <w:szCs w:val="24"/>
        </w:rPr>
        <w:t>24</w:t>
      </w:r>
      <w:r w:rsidRPr="00E31019">
        <w:rPr>
          <w:rFonts w:cs="Arial"/>
          <w:sz w:val="24"/>
          <w:szCs w:val="24"/>
        </w:rPr>
        <w:fldChar w:fldCharType="end"/>
      </w:r>
      <w:r w:rsidRPr="00E31019">
        <w:rPr>
          <w:sz w:val="24"/>
          <w:szCs w:val="24"/>
        </w:rPr>
        <w:t xml:space="preserve">, and ensure that </w:t>
      </w:r>
      <w:r w:rsidR="00C90F95">
        <w:rPr>
          <w:sz w:val="24"/>
          <w:szCs w:val="24"/>
        </w:rPr>
        <w:t>the Supplier</w:t>
      </w:r>
      <w:r w:rsidRPr="00E31019">
        <w:rPr>
          <w:sz w:val="24"/>
          <w:szCs w:val="24"/>
        </w:rPr>
        <w:t>’s Representatives meet the obligations;</w:t>
      </w:r>
    </w:p>
    <w:p w14:paraId="0C36A35C" w14:textId="4BAF2523" w:rsidR="00E31019" w:rsidRPr="00E31019" w:rsidRDefault="003C7A9C" w:rsidP="00E31019">
      <w:pPr>
        <w:pStyle w:val="Outline3"/>
        <w:rPr>
          <w:sz w:val="24"/>
          <w:szCs w:val="24"/>
        </w:rPr>
      </w:pPr>
      <w:r w:rsidRPr="00E31019">
        <w:rPr>
          <w:sz w:val="24"/>
          <w:szCs w:val="24"/>
        </w:rPr>
        <w:t xml:space="preserve">shall be responsible for ensuring that those Representatives comply with the provisions of this </w:t>
      </w:r>
      <w:r w:rsidR="001B67AD">
        <w:rPr>
          <w:sz w:val="24"/>
          <w:szCs w:val="24"/>
        </w:rPr>
        <w:t>Contract</w:t>
      </w:r>
      <w:r w:rsidRPr="00E31019">
        <w:rPr>
          <w:sz w:val="24"/>
          <w:szCs w:val="24"/>
        </w:rPr>
        <w:t xml:space="preserve">; </w:t>
      </w:r>
    </w:p>
    <w:p w14:paraId="2725C31C" w14:textId="1FC03095" w:rsidR="00E31019" w:rsidRPr="00E31019" w:rsidRDefault="003C7A9C" w:rsidP="00E31019">
      <w:pPr>
        <w:pStyle w:val="Outline3"/>
        <w:rPr>
          <w:sz w:val="24"/>
          <w:szCs w:val="24"/>
        </w:rPr>
      </w:pPr>
      <w:r w:rsidRPr="00E31019">
        <w:rPr>
          <w:sz w:val="24"/>
          <w:szCs w:val="24"/>
        </w:rPr>
        <w:t xml:space="preserve">enters into legally binding confidentiality obligations with such Representatives on terms equivalent to those set out in this </w:t>
      </w:r>
      <w:r w:rsidR="001B67AD">
        <w:rPr>
          <w:sz w:val="24"/>
          <w:szCs w:val="24"/>
        </w:rPr>
        <w:t>Contract</w:t>
      </w:r>
      <w:r w:rsidRPr="00E31019">
        <w:rPr>
          <w:sz w:val="24"/>
          <w:szCs w:val="24"/>
        </w:rPr>
        <w:t xml:space="preserve"> (and such obligations extend to the Confidential Information); and</w:t>
      </w:r>
    </w:p>
    <w:p w14:paraId="6EBAD5F9" w14:textId="38490226" w:rsidR="00E31019" w:rsidRPr="00E31019" w:rsidRDefault="003C7A9C" w:rsidP="00E31019">
      <w:pPr>
        <w:pStyle w:val="Outline3"/>
        <w:rPr>
          <w:sz w:val="24"/>
          <w:szCs w:val="24"/>
        </w:rPr>
      </w:pPr>
      <w:r w:rsidRPr="00E31019">
        <w:rPr>
          <w:sz w:val="24"/>
          <w:szCs w:val="24"/>
        </w:rPr>
        <w:t xml:space="preserve">at all times, shall remain liable for the failure of any of its Representatives to comply with the obligations set out in this </w:t>
      </w:r>
      <w:r w:rsidRPr="00E31019">
        <w:rPr>
          <w:rFonts w:cs="Arial"/>
          <w:sz w:val="24"/>
          <w:szCs w:val="24"/>
        </w:rPr>
        <w:t xml:space="preserve">Clause </w:t>
      </w:r>
      <w:r w:rsidRPr="00E31019">
        <w:rPr>
          <w:rFonts w:cs="Arial"/>
          <w:sz w:val="24"/>
          <w:szCs w:val="24"/>
        </w:rPr>
        <w:fldChar w:fldCharType="begin"/>
      </w:r>
      <w:r w:rsidRPr="00E31019">
        <w:rPr>
          <w:rFonts w:cs="Arial"/>
          <w:sz w:val="24"/>
          <w:szCs w:val="24"/>
        </w:rPr>
        <w:instrText xml:space="preserve"> REF _Ref4511227 \w \h </w:instrText>
      </w:r>
      <w:r>
        <w:rPr>
          <w:rFonts w:cs="Arial"/>
          <w:sz w:val="24"/>
          <w:szCs w:val="24"/>
        </w:rPr>
        <w:instrText xml:space="preserve"> \* MERGEFORMAT </w:instrText>
      </w:r>
      <w:r w:rsidRPr="00E31019">
        <w:rPr>
          <w:rFonts w:cs="Arial"/>
          <w:sz w:val="24"/>
          <w:szCs w:val="24"/>
        </w:rPr>
      </w:r>
      <w:r w:rsidRPr="00E31019">
        <w:rPr>
          <w:rFonts w:cs="Arial"/>
          <w:sz w:val="24"/>
          <w:szCs w:val="24"/>
        </w:rPr>
        <w:fldChar w:fldCharType="separate"/>
      </w:r>
      <w:r w:rsidRPr="00E31019">
        <w:rPr>
          <w:rFonts w:cs="Arial"/>
          <w:sz w:val="24"/>
          <w:szCs w:val="24"/>
        </w:rPr>
        <w:t>24</w:t>
      </w:r>
      <w:r w:rsidRPr="00E31019">
        <w:rPr>
          <w:rFonts w:cs="Arial"/>
          <w:sz w:val="24"/>
          <w:szCs w:val="24"/>
        </w:rPr>
        <w:fldChar w:fldCharType="end"/>
      </w:r>
      <w:r w:rsidRPr="00E31019">
        <w:rPr>
          <w:sz w:val="24"/>
          <w:szCs w:val="24"/>
        </w:rPr>
        <w:t xml:space="preserve">. </w:t>
      </w:r>
    </w:p>
    <w:p w14:paraId="10AF9245" w14:textId="64315B7E" w:rsidR="00E31019" w:rsidRPr="00E31019" w:rsidRDefault="003C7A9C" w:rsidP="00E31019">
      <w:pPr>
        <w:pStyle w:val="Outline2"/>
        <w:rPr>
          <w:rFonts w:cs="Arial"/>
          <w:sz w:val="24"/>
          <w:szCs w:val="24"/>
        </w:rPr>
      </w:pPr>
      <w:r>
        <w:rPr>
          <w:rFonts w:cs="Arial"/>
          <w:sz w:val="24"/>
          <w:szCs w:val="24"/>
        </w:rPr>
        <w:t>The Supplier</w:t>
      </w:r>
      <w:r w:rsidRPr="00E31019">
        <w:rPr>
          <w:rFonts w:cs="Arial"/>
          <w:sz w:val="24"/>
          <w:szCs w:val="24"/>
        </w:rPr>
        <w:t xml:space="preserve"> may disclose Confidential Information to the extent such Confidential Information is required to be disclosed by </w:t>
      </w:r>
      <w:r>
        <w:rPr>
          <w:rFonts w:cs="Arial"/>
          <w:sz w:val="24"/>
          <w:szCs w:val="24"/>
        </w:rPr>
        <w:t>Applicable Law</w:t>
      </w:r>
      <w:r w:rsidRPr="00E31019">
        <w:rPr>
          <w:rFonts w:cs="Arial"/>
          <w:sz w:val="24"/>
          <w:szCs w:val="24"/>
        </w:rPr>
        <w:t xml:space="preserve">, by any governmental or other regulatory authority or by a court or other authority of competent jurisdiction provided that, to the extent it is legally permitted to do so, it gives </w:t>
      </w:r>
      <w:r>
        <w:rPr>
          <w:rFonts w:cs="Arial"/>
          <w:sz w:val="24"/>
          <w:szCs w:val="24"/>
        </w:rPr>
        <w:t>LCD</w:t>
      </w:r>
      <w:r w:rsidRPr="00E31019">
        <w:rPr>
          <w:rFonts w:cs="Arial"/>
          <w:sz w:val="24"/>
          <w:szCs w:val="24"/>
        </w:rPr>
        <w:t xml:space="preserve"> as much notice of such disclosure as possible and, where notice of disclosure is not prohibited and is given in accordance with this Clause </w:t>
      </w:r>
      <w:r w:rsidRPr="00E31019">
        <w:rPr>
          <w:rFonts w:cs="Arial"/>
          <w:sz w:val="24"/>
          <w:szCs w:val="24"/>
        </w:rPr>
        <w:fldChar w:fldCharType="begin"/>
      </w:r>
      <w:r w:rsidRPr="00E31019">
        <w:rPr>
          <w:rFonts w:cs="Arial"/>
          <w:sz w:val="24"/>
          <w:szCs w:val="24"/>
        </w:rPr>
        <w:instrText xml:space="preserve"> REF _Ref4511227 \w \h </w:instrText>
      </w:r>
      <w:r>
        <w:rPr>
          <w:rFonts w:cs="Arial"/>
          <w:sz w:val="24"/>
          <w:szCs w:val="24"/>
        </w:rPr>
        <w:instrText xml:space="preserve"> \* MERGEFORMAT </w:instrText>
      </w:r>
      <w:r w:rsidRPr="00E31019">
        <w:rPr>
          <w:rFonts w:cs="Arial"/>
          <w:sz w:val="24"/>
          <w:szCs w:val="24"/>
        </w:rPr>
      </w:r>
      <w:r w:rsidRPr="00E31019">
        <w:rPr>
          <w:rFonts w:cs="Arial"/>
          <w:sz w:val="24"/>
          <w:szCs w:val="24"/>
        </w:rPr>
        <w:fldChar w:fldCharType="separate"/>
      </w:r>
      <w:r w:rsidRPr="00E31019">
        <w:rPr>
          <w:rFonts w:cs="Arial"/>
          <w:sz w:val="24"/>
          <w:szCs w:val="24"/>
        </w:rPr>
        <w:t>24</w:t>
      </w:r>
      <w:r w:rsidRPr="00E31019">
        <w:rPr>
          <w:rFonts w:cs="Arial"/>
          <w:sz w:val="24"/>
          <w:szCs w:val="24"/>
        </w:rPr>
        <w:fldChar w:fldCharType="end"/>
      </w:r>
      <w:r w:rsidRPr="00E31019">
        <w:rPr>
          <w:rFonts w:cs="Arial"/>
          <w:sz w:val="24"/>
          <w:szCs w:val="24"/>
        </w:rPr>
        <w:t xml:space="preserve">, it takes into account the reasonable requests of </w:t>
      </w:r>
      <w:r>
        <w:rPr>
          <w:rFonts w:cs="Arial"/>
          <w:sz w:val="24"/>
          <w:szCs w:val="24"/>
        </w:rPr>
        <w:t>LCD</w:t>
      </w:r>
      <w:r w:rsidRPr="00E31019">
        <w:rPr>
          <w:rFonts w:cs="Arial"/>
          <w:sz w:val="24"/>
          <w:szCs w:val="24"/>
        </w:rPr>
        <w:t xml:space="preserve"> in relation to the content of such disclosure.</w:t>
      </w:r>
    </w:p>
    <w:p w14:paraId="3A8B0841" w14:textId="31605009" w:rsidR="00E31019" w:rsidRPr="00E31019" w:rsidRDefault="003C7A9C" w:rsidP="00E31019">
      <w:pPr>
        <w:pStyle w:val="Outline2"/>
        <w:rPr>
          <w:rFonts w:cs="Arial"/>
          <w:sz w:val="24"/>
          <w:szCs w:val="24"/>
        </w:rPr>
      </w:pPr>
      <w:r w:rsidRPr="00E31019">
        <w:rPr>
          <w:rFonts w:cs="Arial"/>
          <w:sz w:val="24"/>
          <w:szCs w:val="24"/>
        </w:rPr>
        <w:t xml:space="preserve">All Representatives of </w:t>
      </w:r>
      <w:r w:rsidR="00C90F95">
        <w:rPr>
          <w:rFonts w:cs="Arial"/>
          <w:sz w:val="24"/>
          <w:szCs w:val="24"/>
        </w:rPr>
        <w:t>the Supplier</w:t>
      </w:r>
      <w:r w:rsidRPr="00E31019">
        <w:rPr>
          <w:rFonts w:cs="Arial"/>
          <w:sz w:val="24"/>
          <w:szCs w:val="24"/>
        </w:rPr>
        <w:t xml:space="preserve"> must agree to and sign a confidentiality statement when they attend </w:t>
      </w:r>
      <w:r w:rsidR="005C1AC2">
        <w:rPr>
          <w:rFonts w:cs="Arial"/>
          <w:sz w:val="24"/>
          <w:szCs w:val="24"/>
        </w:rPr>
        <w:t>LCD</w:t>
      </w:r>
      <w:r w:rsidRPr="00E31019">
        <w:rPr>
          <w:rFonts w:cs="Arial"/>
          <w:sz w:val="24"/>
          <w:szCs w:val="24"/>
        </w:rPr>
        <w:t xml:space="preserve">'s premises or premises on behalf of </w:t>
      </w:r>
      <w:r w:rsidR="005C1AC2">
        <w:rPr>
          <w:rFonts w:cs="Arial"/>
          <w:sz w:val="24"/>
          <w:szCs w:val="24"/>
        </w:rPr>
        <w:t>LCD</w:t>
      </w:r>
      <w:r w:rsidRPr="00E31019">
        <w:rPr>
          <w:rFonts w:cs="Arial"/>
          <w:sz w:val="24"/>
          <w:szCs w:val="24"/>
        </w:rPr>
        <w:t xml:space="preserve"> where those Representatives may see or have access to Confidential Information.  </w:t>
      </w:r>
    </w:p>
    <w:p w14:paraId="02C87F62" w14:textId="31150767" w:rsidR="00E31019" w:rsidRPr="00E31019" w:rsidRDefault="003C7A9C" w:rsidP="00E31019">
      <w:pPr>
        <w:pStyle w:val="Outline2"/>
        <w:rPr>
          <w:rFonts w:cs="Arial"/>
          <w:sz w:val="24"/>
          <w:szCs w:val="24"/>
        </w:rPr>
      </w:pPr>
      <w:r>
        <w:rPr>
          <w:rFonts w:cs="Arial"/>
          <w:sz w:val="24"/>
          <w:szCs w:val="24"/>
        </w:rPr>
        <w:t>LCD</w:t>
      </w:r>
      <w:r w:rsidRPr="00E31019">
        <w:rPr>
          <w:rFonts w:cs="Arial"/>
          <w:sz w:val="24"/>
          <w:szCs w:val="24"/>
        </w:rPr>
        <w:t xml:space="preserve"> reserves all rights in its Confidential Information. No rights or obligations in respect of </w:t>
      </w:r>
      <w:r>
        <w:rPr>
          <w:rFonts w:cs="Arial"/>
          <w:sz w:val="24"/>
          <w:szCs w:val="24"/>
        </w:rPr>
        <w:t>LCD</w:t>
      </w:r>
      <w:r w:rsidRPr="00E31019">
        <w:rPr>
          <w:rFonts w:cs="Arial"/>
          <w:sz w:val="24"/>
          <w:szCs w:val="24"/>
        </w:rPr>
        <w:t xml:space="preserve">'s Confidential Information other than those expressly stated in this </w:t>
      </w:r>
      <w:r w:rsidR="001B67AD">
        <w:rPr>
          <w:rFonts w:cs="Arial"/>
          <w:sz w:val="24"/>
          <w:szCs w:val="24"/>
        </w:rPr>
        <w:t>Contract</w:t>
      </w:r>
      <w:r w:rsidRPr="00E31019">
        <w:rPr>
          <w:rFonts w:cs="Arial"/>
          <w:sz w:val="24"/>
          <w:szCs w:val="24"/>
        </w:rPr>
        <w:t xml:space="preserve"> are granted to </w:t>
      </w:r>
      <w:r w:rsidR="00C90F95">
        <w:rPr>
          <w:rFonts w:cs="Arial"/>
          <w:sz w:val="24"/>
          <w:szCs w:val="24"/>
        </w:rPr>
        <w:t>the Supplier</w:t>
      </w:r>
      <w:r w:rsidRPr="00E31019">
        <w:rPr>
          <w:rFonts w:cs="Arial"/>
          <w:sz w:val="24"/>
          <w:szCs w:val="24"/>
        </w:rPr>
        <w:t xml:space="preserve">, or to be implied from this </w:t>
      </w:r>
      <w:r w:rsidR="001B67AD">
        <w:rPr>
          <w:rFonts w:cs="Arial"/>
          <w:sz w:val="24"/>
          <w:szCs w:val="24"/>
        </w:rPr>
        <w:t>Contract</w:t>
      </w:r>
      <w:r w:rsidRPr="00E31019">
        <w:rPr>
          <w:rFonts w:cs="Arial"/>
          <w:sz w:val="24"/>
          <w:szCs w:val="24"/>
        </w:rPr>
        <w:t>.</w:t>
      </w:r>
    </w:p>
    <w:p w14:paraId="60CB76F1" w14:textId="5482978A" w:rsidR="00E31019" w:rsidRPr="00E31019" w:rsidRDefault="003C7A9C" w:rsidP="00E31019">
      <w:pPr>
        <w:pStyle w:val="Outline2"/>
        <w:rPr>
          <w:rFonts w:cs="Arial"/>
          <w:sz w:val="24"/>
          <w:szCs w:val="24"/>
        </w:rPr>
      </w:pPr>
      <w:r w:rsidRPr="00E31019">
        <w:rPr>
          <w:rFonts w:cs="Arial"/>
          <w:sz w:val="24"/>
          <w:szCs w:val="24"/>
        </w:rPr>
        <w:t xml:space="preserve">On termination of this agreement, </w:t>
      </w:r>
      <w:r w:rsidR="00C90F95">
        <w:rPr>
          <w:rFonts w:cs="Arial"/>
          <w:sz w:val="24"/>
          <w:szCs w:val="24"/>
        </w:rPr>
        <w:t>the Supplier</w:t>
      </w:r>
      <w:r w:rsidR="00C90F95" w:rsidRPr="00E31019">
        <w:rPr>
          <w:rFonts w:cs="Arial"/>
          <w:sz w:val="24"/>
          <w:szCs w:val="24"/>
        </w:rPr>
        <w:t xml:space="preserve"> </w:t>
      </w:r>
      <w:r w:rsidRPr="00E31019">
        <w:rPr>
          <w:rFonts w:cs="Arial"/>
          <w:sz w:val="24"/>
          <w:szCs w:val="24"/>
        </w:rPr>
        <w:t>shall:</w:t>
      </w:r>
    </w:p>
    <w:p w14:paraId="789ED90F" w14:textId="2E74FCB0" w:rsidR="00E31019" w:rsidRPr="00E31019" w:rsidRDefault="003C7A9C" w:rsidP="00E31019">
      <w:pPr>
        <w:pStyle w:val="Outline3"/>
        <w:rPr>
          <w:sz w:val="24"/>
          <w:szCs w:val="24"/>
        </w:rPr>
      </w:pPr>
      <w:r>
        <w:rPr>
          <w:sz w:val="24"/>
          <w:szCs w:val="24"/>
        </w:rPr>
        <w:t xml:space="preserve">at LCD’s written instruction, </w:t>
      </w:r>
      <w:r w:rsidRPr="00E31019">
        <w:rPr>
          <w:sz w:val="24"/>
          <w:szCs w:val="24"/>
        </w:rPr>
        <w:t xml:space="preserve">destroy or return to </w:t>
      </w:r>
      <w:r w:rsidR="005C1AC2">
        <w:rPr>
          <w:sz w:val="24"/>
          <w:szCs w:val="24"/>
        </w:rPr>
        <w:t>LCD</w:t>
      </w:r>
      <w:r w:rsidRPr="00E31019">
        <w:rPr>
          <w:sz w:val="24"/>
          <w:szCs w:val="24"/>
        </w:rPr>
        <w:t xml:space="preserve"> all documents and materials (and any copies) containing, reflecting, incorporating or based on </w:t>
      </w:r>
      <w:r w:rsidR="005C1AC2">
        <w:rPr>
          <w:sz w:val="24"/>
          <w:szCs w:val="24"/>
        </w:rPr>
        <w:t>LCD</w:t>
      </w:r>
      <w:r w:rsidRPr="00E31019">
        <w:rPr>
          <w:sz w:val="24"/>
          <w:szCs w:val="24"/>
        </w:rPr>
        <w:t>'s Confidential Information;</w:t>
      </w:r>
    </w:p>
    <w:p w14:paraId="00FA1FAC" w14:textId="6C408277" w:rsidR="00E31019" w:rsidRPr="00E31019" w:rsidRDefault="003C7A9C" w:rsidP="00E31019">
      <w:pPr>
        <w:pStyle w:val="Outline3"/>
        <w:rPr>
          <w:sz w:val="24"/>
          <w:szCs w:val="24"/>
        </w:rPr>
      </w:pPr>
      <w:r w:rsidRPr="00E31019">
        <w:rPr>
          <w:sz w:val="24"/>
          <w:szCs w:val="24"/>
        </w:rPr>
        <w:t xml:space="preserve">erase all of </w:t>
      </w:r>
      <w:r w:rsidR="005C1AC2">
        <w:rPr>
          <w:sz w:val="24"/>
          <w:szCs w:val="24"/>
        </w:rPr>
        <w:t>LCD</w:t>
      </w:r>
      <w:r w:rsidRPr="00E31019">
        <w:rPr>
          <w:sz w:val="24"/>
          <w:szCs w:val="24"/>
        </w:rPr>
        <w:t>'s Confidential Information from computer and communications systems and devices used by it, including such systems and data storage services provided by third parties (to the extent technically and legally practicable); and</w:t>
      </w:r>
    </w:p>
    <w:p w14:paraId="1BC1BFC0" w14:textId="28185874" w:rsidR="00E31019" w:rsidRPr="00C90F95" w:rsidRDefault="003C7A9C" w:rsidP="00C90F95">
      <w:pPr>
        <w:pStyle w:val="Outline3"/>
        <w:rPr>
          <w:sz w:val="24"/>
          <w:szCs w:val="24"/>
        </w:rPr>
      </w:pPr>
      <w:r w:rsidRPr="00E31019">
        <w:rPr>
          <w:sz w:val="24"/>
          <w:szCs w:val="24"/>
        </w:rPr>
        <w:t xml:space="preserve">certify in writing to </w:t>
      </w:r>
      <w:r w:rsidR="005C1AC2">
        <w:rPr>
          <w:sz w:val="24"/>
          <w:szCs w:val="24"/>
        </w:rPr>
        <w:t>LCD</w:t>
      </w:r>
      <w:r w:rsidRPr="00E31019">
        <w:rPr>
          <w:sz w:val="24"/>
          <w:szCs w:val="24"/>
        </w:rPr>
        <w:t xml:space="preserve"> that it has complied with the requirements of this Clause, provided that </w:t>
      </w:r>
      <w:r w:rsidR="00C90F95">
        <w:rPr>
          <w:sz w:val="24"/>
          <w:szCs w:val="24"/>
        </w:rPr>
        <w:t>the Supplier</w:t>
      </w:r>
      <w:r w:rsidRPr="00E31019">
        <w:rPr>
          <w:sz w:val="24"/>
          <w:szCs w:val="24"/>
        </w:rPr>
        <w:t xml:space="preserve"> may retain documents and materials containing, reflecting, incorporating or based on </w:t>
      </w:r>
      <w:r w:rsidR="005C1AC2">
        <w:rPr>
          <w:sz w:val="24"/>
          <w:szCs w:val="24"/>
        </w:rPr>
        <w:t>LCD</w:t>
      </w:r>
      <w:r w:rsidRPr="00E31019">
        <w:rPr>
          <w:sz w:val="24"/>
          <w:szCs w:val="24"/>
        </w:rPr>
        <w:t>'s Confidential Information to the extent required by law or any applicable governmental or regulatory authority</w:t>
      </w:r>
      <w:r w:rsidR="00C90F95">
        <w:rPr>
          <w:sz w:val="24"/>
          <w:szCs w:val="24"/>
        </w:rPr>
        <w:t>, provided that t</w:t>
      </w:r>
      <w:r w:rsidRPr="00C90F95">
        <w:rPr>
          <w:sz w:val="24"/>
          <w:szCs w:val="24"/>
        </w:rPr>
        <w:t xml:space="preserve">he provisions of this </w:t>
      </w:r>
      <w:r w:rsidR="00C90F95" w:rsidRPr="00E31019">
        <w:rPr>
          <w:rFonts w:cs="Arial"/>
          <w:sz w:val="24"/>
          <w:szCs w:val="24"/>
        </w:rPr>
        <w:t xml:space="preserve">Clause </w:t>
      </w:r>
      <w:r w:rsidR="00C90F95" w:rsidRPr="00E31019">
        <w:rPr>
          <w:rFonts w:cs="Arial"/>
          <w:sz w:val="24"/>
          <w:szCs w:val="24"/>
        </w:rPr>
        <w:fldChar w:fldCharType="begin"/>
      </w:r>
      <w:r w:rsidR="00C90F95" w:rsidRPr="00E31019">
        <w:rPr>
          <w:rFonts w:cs="Arial"/>
          <w:sz w:val="24"/>
          <w:szCs w:val="24"/>
        </w:rPr>
        <w:instrText xml:space="preserve"> REF _Ref4511227 \w \h </w:instrText>
      </w:r>
      <w:r w:rsidR="00C90F95">
        <w:rPr>
          <w:rFonts w:cs="Arial"/>
          <w:sz w:val="24"/>
          <w:szCs w:val="24"/>
        </w:rPr>
        <w:instrText xml:space="preserve"> \* MERGEFORMAT </w:instrText>
      </w:r>
      <w:r w:rsidR="00C90F95" w:rsidRPr="00E31019">
        <w:rPr>
          <w:rFonts w:cs="Arial"/>
          <w:sz w:val="24"/>
          <w:szCs w:val="24"/>
        </w:rPr>
      </w:r>
      <w:r w:rsidR="00C90F95" w:rsidRPr="00E31019">
        <w:rPr>
          <w:rFonts w:cs="Arial"/>
          <w:sz w:val="24"/>
          <w:szCs w:val="24"/>
        </w:rPr>
        <w:fldChar w:fldCharType="separate"/>
      </w:r>
      <w:r w:rsidR="00C90F95" w:rsidRPr="00E31019">
        <w:rPr>
          <w:rFonts w:cs="Arial"/>
          <w:sz w:val="24"/>
          <w:szCs w:val="24"/>
        </w:rPr>
        <w:t>24</w:t>
      </w:r>
      <w:r w:rsidR="00C90F95" w:rsidRPr="00E31019">
        <w:rPr>
          <w:rFonts w:cs="Arial"/>
          <w:sz w:val="24"/>
          <w:szCs w:val="24"/>
        </w:rPr>
        <w:fldChar w:fldCharType="end"/>
      </w:r>
      <w:r w:rsidR="00C90F95">
        <w:rPr>
          <w:rFonts w:cs="Arial"/>
          <w:sz w:val="24"/>
          <w:szCs w:val="24"/>
        </w:rPr>
        <w:t xml:space="preserve"> </w:t>
      </w:r>
      <w:r w:rsidRPr="00C90F95">
        <w:rPr>
          <w:sz w:val="24"/>
          <w:szCs w:val="24"/>
        </w:rPr>
        <w:t xml:space="preserve">shall continue to apply to any such documents and materials </w:t>
      </w:r>
      <w:r w:rsidR="00C90F95">
        <w:rPr>
          <w:sz w:val="24"/>
          <w:szCs w:val="24"/>
        </w:rPr>
        <w:t xml:space="preserve">so </w:t>
      </w:r>
      <w:r w:rsidRPr="00C90F95">
        <w:rPr>
          <w:sz w:val="24"/>
          <w:szCs w:val="24"/>
        </w:rPr>
        <w:t xml:space="preserve">retained by </w:t>
      </w:r>
      <w:r w:rsidR="00C90F95">
        <w:rPr>
          <w:rFonts w:cs="Arial"/>
          <w:sz w:val="24"/>
          <w:szCs w:val="24"/>
        </w:rPr>
        <w:t>the Supplier</w:t>
      </w:r>
      <w:r w:rsidRPr="00C90F95">
        <w:rPr>
          <w:sz w:val="24"/>
          <w:szCs w:val="24"/>
        </w:rPr>
        <w:t xml:space="preserve">. </w:t>
      </w:r>
    </w:p>
    <w:p w14:paraId="46672404" w14:textId="5A1D3E3E" w:rsidR="00C3255F" w:rsidRPr="002654CD" w:rsidRDefault="003C7A9C" w:rsidP="00E31019">
      <w:pPr>
        <w:pStyle w:val="Outline2"/>
        <w:rPr>
          <w:rFonts w:cs="Arial"/>
          <w:sz w:val="24"/>
          <w:szCs w:val="24"/>
        </w:rPr>
      </w:pPr>
      <w:r w:rsidRPr="002654CD">
        <w:rPr>
          <w:rFonts w:cs="Arial"/>
          <w:sz w:val="24"/>
          <w:szCs w:val="24"/>
        </w:rPr>
        <w:t>Th</w:t>
      </w:r>
      <w:r w:rsidR="00073715" w:rsidRPr="002654CD">
        <w:rPr>
          <w:rFonts w:cs="Arial"/>
          <w:sz w:val="24"/>
          <w:szCs w:val="24"/>
        </w:rPr>
        <w:t xml:space="preserve">e provisions of this </w:t>
      </w:r>
      <w:r w:rsidR="00C90F95" w:rsidRPr="00E31019">
        <w:rPr>
          <w:rFonts w:cs="Arial"/>
          <w:sz w:val="24"/>
          <w:szCs w:val="24"/>
        </w:rPr>
        <w:t xml:space="preserve">Clause </w:t>
      </w:r>
      <w:r w:rsidR="00C90F95" w:rsidRPr="00E31019">
        <w:rPr>
          <w:rFonts w:cs="Arial"/>
          <w:sz w:val="24"/>
          <w:szCs w:val="24"/>
        </w:rPr>
        <w:fldChar w:fldCharType="begin"/>
      </w:r>
      <w:r w:rsidR="00C90F95" w:rsidRPr="00E31019">
        <w:rPr>
          <w:rFonts w:cs="Arial"/>
          <w:sz w:val="24"/>
          <w:szCs w:val="24"/>
        </w:rPr>
        <w:instrText xml:space="preserve"> REF _Ref4511227 \w \h </w:instrText>
      </w:r>
      <w:r w:rsidR="00C90F95">
        <w:rPr>
          <w:rFonts w:cs="Arial"/>
          <w:sz w:val="24"/>
          <w:szCs w:val="24"/>
        </w:rPr>
        <w:instrText xml:space="preserve"> \* MERGEFORMAT </w:instrText>
      </w:r>
      <w:r w:rsidR="00C90F95" w:rsidRPr="00E31019">
        <w:rPr>
          <w:rFonts w:cs="Arial"/>
          <w:sz w:val="24"/>
          <w:szCs w:val="24"/>
        </w:rPr>
      </w:r>
      <w:r w:rsidR="00C90F95" w:rsidRPr="00E31019">
        <w:rPr>
          <w:rFonts w:cs="Arial"/>
          <w:sz w:val="24"/>
          <w:szCs w:val="24"/>
        </w:rPr>
        <w:fldChar w:fldCharType="separate"/>
      </w:r>
      <w:r w:rsidR="00C90F95" w:rsidRPr="00E31019">
        <w:rPr>
          <w:rFonts w:cs="Arial"/>
          <w:sz w:val="24"/>
          <w:szCs w:val="24"/>
        </w:rPr>
        <w:t>24</w:t>
      </w:r>
      <w:r w:rsidR="00C90F95" w:rsidRPr="00E31019">
        <w:rPr>
          <w:rFonts w:cs="Arial"/>
          <w:sz w:val="24"/>
          <w:szCs w:val="24"/>
        </w:rPr>
        <w:fldChar w:fldCharType="end"/>
      </w:r>
      <w:r w:rsidR="00C90F95">
        <w:rPr>
          <w:rFonts w:cs="Arial"/>
          <w:sz w:val="24"/>
          <w:szCs w:val="24"/>
        </w:rPr>
        <w:t xml:space="preserve"> </w:t>
      </w:r>
      <w:r w:rsidRPr="002654CD">
        <w:rPr>
          <w:rFonts w:cs="Arial"/>
          <w:sz w:val="24"/>
          <w:szCs w:val="24"/>
        </w:rPr>
        <w:t xml:space="preserve">shall survive termination of this </w:t>
      </w:r>
      <w:r w:rsidR="001B67AD">
        <w:rPr>
          <w:rFonts w:cs="Arial"/>
          <w:sz w:val="24"/>
          <w:szCs w:val="24"/>
        </w:rPr>
        <w:t>Contract</w:t>
      </w:r>
      <w:r w:rsidR="00073715" w:rsidRPr="002654CD">
        <w:rPr>
          <w:rFonts w:cs="Arial"/>
          <w:sz w:val="24"/>
          <w:szCs w:val="24"/>
        </w:rPr>
        <w:t xml:space="preserve"> and continue to apply</w:t>
      </w:r>
      <w:r w:rsidRPr="002654CD">
        <w:rPr>
          <w:rFonts w:cs="Arial"/>
          <w:sz w:val="24"/>
          <w:szCs w:val="24"/>
        </w:rPr>
        <w:t>.</w:t>
      </w:r>
    </w:p>
    <w:p w14:paraId="7DDD94C7" w14:textId="77777777" w:rsidR="008C02C9" w:rsidRPr="002654CD" w:rsidRDefault="003C7A9C" w:rsidP="002D2741">
      <w:pPr>
        <w:pStyle w:val="Outline1"/>
        <w:rPr>
          <w:rFonts w:cs="Arial"/>
          <w:b w:val="0"/>
          <w:sz w:val="24"/>
          <w:szCs w:val="24"/>
        </w:rPr>
      </w:pPr>
      <w:r w:rsidRPr="002654CD">
        <w:rPr>
          <w:rFonts w:cs="Arial"/>
          <w:sz w:val="24"/>
          <w:szCs w:val="24"/>
        </w:rPr>
        <w:t>Anti-Slavery And Human Trafficking</w:t>
      </w:r>
    </w:p>
    <w:p w14:paraId="38A182A4" w14:textId="70509C1B" w:rsidR="008C02C9" w:rsidRPr="002654CD" w:rsidRDefault="003C7A9C" w:rsidP="002D2741">
      <w:pPr>
        <w:pStyle w:val="Outline2"/>
        <w:rPr>
          <w:rFonts w:cs="Arial"/>
          <w:sz w:val="24"/>
          <w:szCs w:val="24"/>
        </w:rPr>
      </w:pPr>
      <w:r w:rsidRPr="002654CD">
        <w:rPr>
          <w:rFonts w:cs="Arial"/>
          <w:sz w:val="24"/>
          <w:szCs w:val="24"/>
        </w:rPr>
        <w:t>In performing its obligations under th</w:t>
      </w:r>
      <w:r w:rsidR="00DB2641" w:rsidRPr="002654CD">
        <w:rPr>
          <w:rFonts w:cs="Arial"/>
          <w:sz w:val="24"/>
          <w:szCs w:val="24"/>
        </w:rPr>
        <w:t xml:space="preserve">is </w:t>
      </w:r>
      <w:r w:rsidR="001B67AD">
        <w:rPr>
          <w:rFonts w:cs="Arial"/>
          <w:sz w:val="24"/>
          <w:szCs w:val="24"/>
        </w:rPr>
        <w:t>Contract</w:t>
      </w:r>
      <w:r w:rsidRPr="002654CD">
        <w:rPr>
          <w:rFonts w:cs="Arial"/>
          <w:sz w:val="24"/>
          <w:szCs w:val="24"/>
        </w:rPr>
        <w:t>, the Supplier shall:</w:t>
      </w:r>
    </w:p>
    <w:p w14:paraId="271D9A3B" w14:textId="77777777" w:rsidR="008C02C9" w:rsidRPr="002654CD" w:rsidRDefault="003C7A9C" w:rsidP="002D2741">
      <w:pPr>
        <w:pStyle w:val="Outline3"/>
        <w:rPr>
          <w:rFonts w:cs="Arial"/>
          <w:sz w:val="24"/>
          <w:szCs w:val="24"/>
        </w:rPr>
      </w:pPr>
      <w:r w:rsidRPr="002654CD">
        <w:rPr>
          <w:rFonts w:cs="Arial"/>
          <w:sz w:val="24"/>
          <w:szCs w:val="24"/>
        </w:rPr>
        <w:t xml:space="preserve">comply with all applicable anti-slavery and human trafficking laws, statutes, regulations and codes from time to </w:t>
      </w:r>
      <w:r w:rsidR="00E04625" w:rsidRPr="002654CD">
        <w:rPr>
          <w:rFonts w:cs="Arial"/>
          <w:sz w:val="24"/>
          <w:szCs w:val="24"/>
        </w:rPr>
        <w:t>time in force including but not limited to the Modern Slavery Act 2015</w:t>
      </w:r>
      <w:r w:rsidRPr="002654CD">
        <w:rPr>
          <w:rFonts w:cs="Arial"/>
          <w:sz w:val="24"/>
          <w:szCs w:val="24"/>
        </w:rPr>
        <w:t xml:space="preserve">; </w:t>
      </w:r>
      <w:r w:rsidR="00E04625" w:rsidRPr="002654CD">
        <w:rPr>
          <w:rFonts w:cs="Arial"/>
          <w:sz w:val="24"/>
          <w:szCs w:val="24"/>
        </w:rPr>
        <w:t>and</w:t>
      </w:r>
    </w:p>
    <w:p w14:paraId="35B29C4E" w14:textId="77777777" w:rsidR="008C02C9" w:rsidRPr="002654CD" w:rsidRDefault="003C7A9C" w:rsidP="002D2741">
      <w:pPr>
        <w:pStyle w:val="Outline3"/>
        <w:rPr>
          <w:rFonts w:cs="Arial"/>
          <w:sz w:val="24"/>
          <w:szCs w:val="24"/>
        </w:rPr>
      </w:pPr>
      <w:r w:rsidRPr="002D2741">
        <w:rPr>
          <w:rFonts w:cs="Arial"/>
          <w:sz w:val="24"/>
          <w:szCs w:val="24"/>
          <w:highlight w:val="yellow"/>
        </w:rPr>
        <w:t xml:space="preserve">comply with the </w:t>
      </w:r>
      <w:r w:rsidR="007A783B" w:rsidRPr="002D2741">
        <w:rPr>
          <w:rFonts w:cs="Arial"/>
          <w:sz w:val="24"/>
          <w:szCs w:val="24"/>
          <w:highlight w:val="yellow"/>
        </w:rPr>
        <w:t>Anti-slavery Statement</w:t>
      </w:r>
      <w:r w:rsidRPr="002654CD">
        <w:rPr>
          <w:rFonts w:cs="Arial"/>
          <w:sz w:val="24"/>
          <w:szCs w:val="24"/>
        </w:rPr>
        <w:t>; and</w:t>
      </w:r>
    </w:p>
    <w:p w14:paraId="20233222" w14:textId="77777777" w:rsidR="008C02C9" w:rsidRPr="002654CD" w:rsidRDefault="003C7A9C" w:rsidP="002D2741">
      <w:pPr>
        <w:pStyle w:val="Outline3"/>
        <w:rPr>
          <w:rFonts w:cs="Arial"/>
          <w:sz w:val="24"/>
          <w:szCs w:val="24"/>
        </w:rPr>
      </w:pPr>
      <w:r w:rsidRPr="002654CD">
        <w:rPr>
          <w:rFonts w:cs="Arial"/>
          <w:sz w:val="24"/>
          <w:szCs w:val="24"/>
        </w:rPr>
        <w:t>not engage in any activity, practice or conduct that would constitute an offence under sections 1, 2 or 4, of the Modern Slavery Act 2015 if such activity, practice or condu</w:t>
      </w:r>
      <w:r w:rsidR="00E04625" w:rsidRPr="002654CD">
        <w:rPr>
          <w:rFonts w:cs="Arial"/>
          <w:sz w:val="24"/>
          <w:szCs w:val="24"/>
        </w:rPr>
        <w:t>ct were carried out in the UK; and</w:t>
      </w:r>
    </w:p>
    <w:p w14:paraId="0146F502" w14:textId="77777777" w:rsidR="008C02C9" w:rsidRPr="002654CD" w:rsidRDefault="003C7A9C" w:rsidP="002D2741">
      <w:pPr>
        <w:pStyle w:val="Outline3"/>
        <w:rPr>
          <w:rFonts w:cs="Arial"/>
          <w:caps/>
          <w:sz w:val="24"/>
          <w:szCs w:val="24"/>
        </w:rPr>
      </w:pPr>
      <w:r w:rsidRPr="002654CD">
        <w:rPr>
          <w:rFonts w:cs="Arial"/>
          <w:sz w:val="24"/>
          <w:szCs w:val="24"/>
        </w:rPr>
        <w:t>inc</w:t>
      </w:r>
      <w:r w:rsidR="00E04625" w:rsidRPr="002654CD">
        <w:rPr>
          <w:rFonts w:cs="Arial"/>
          <w:sz w:val="24"/>
          <w:szCs w:val="24"/>
        </w:rPr>
        <w:t xml:space="preserve">lude in its contracts with its </w:t>
      </w:r>
      <w:r w:rsidRPr="002654CD">
        <w:rPr>
          <w:rFonts w:cs="Arial"/>
          <w:sz w:val="24"/>
          <w:szCs w:val="24"/>
        </w:rPr>
        <w:t xml:space="preserve">subcontractors and suppliers anti-slavery and human trafficking provisions that are at least as onerous as those set out in this clause </w:t>
      </w:r>
      <w:r w:rsidR="00E858C7" w:rsidRPr="002654CD">
        <w:rPr>
          <w:rFonts w:cs="Arial"/>
          <w:sz w:val="24"/>
          <w:szCs w:val="24"/>
        </w:rPr>
        <w:t>25.</w:t>
      </w:r>
    </w:p>
    <w:p w14:paraId="1A31F91D" w14:textId="77777777" w:rsidR="008C02C9" w:rsidRPr="002654CD" w:rsidRDefault="003C7A9C" w:rsidP="002D2741">
      <w:pPr>
        <w:pStyle w:val="Outline2"/>
        <w:rPr>
          <w:rFonts w:cs="Arial"/>
          <w:sz w:val="24"/>
          <w:szCs w:val="24"/>
        </w:rPr>
      </w:pPr>
      <w:r w:rsidRPr="002654CD">
        <w:rPr>
          <w:rFonts w:cs="Arial"/>
          <w:sz w:val="24"/>
          <w:szCs w:val="24"/>
        </w:rPr>
        <w:t>The Supplier represents and warrants that:</w:t>
      </w:r>
    </w:p>
    <w:p w14:paraId="0A2E8789" w14:textId="77777777" w:rsidR="008C02C9" w:rsidRPr="002654CD" w:rsidRDefault="003C7A9C" w:rsidP="002D2741">
      <w:pPr>
        <w:pStyle w:val="Outline3"/>
        <w:rPr>
          <w:rFonts w:cs="Arial"/>
          <w:sz w:val="24"/>
          <w:szCs w:val="24"/>
        </w:rPr>
      </w:pPr>
      <w:bookmarkStart w:id="40" w:name="co_anchor_a395540_1"/>
      <w:bookmarkStart w:id="41" w:name="co_anchor_a637165_1"/>
      <w:bookmarkEnd w:id="40"/>
      <w:bookmarkEnd w:id="41"/>
      <w:r w:rsidRPr="002654CD">
        <w:rPr>
          <w:rFonts w:cs="Arial"/>
          <w:sz w:val="24"/>
          <w:szCs w:val="24"/>
        </w:rPr>
        <w:t xml:space="preserve">neither the Supplier nor any of its </w:t>
      </w:r>
      <w:r w:rsidR="00E858C7" w:rsidRPr="002654CD">
        <w:rPr>
          <w:rFonts w:cs="Arial"/>
          <w:sz w:val="24"/>
          <w:szCs w:val="24"/>
        </w:rPr>
        <w:t>Representatives</w:t>
      </w:r>
      <w:r w:rsidRPr="002654CD">
        <w:rPr>
          <w:rFonts w:cs="Arial"/>
          <w:sz w:val="24"/>
          <w:szCs w:val="24"/>
        </w:rPr>
        <w:t>:</w:t>
      </w:r>
    </w:p>
    <w:p w14:paraId="36124203" w14:textId="77777777" w:rsidR="008C02C9" w:rsidRPr="002654CD" w:rsidRDefault="003C7A9C" w:rsidP="002D2741">
      <w:pPr>
        <w:pStyle w:val="Outline4"/>
        <w:rPr>
          <w:rFonts w:cs="Arial"/>
          <w:sz w:val="24"/>
          <w:szCs w:val="24"/>
        </w:rPr>
      </w:pPr>
      <w:bookmarkStart w:id="42" w:name="co_anchor_a912288_1"/>
      <w:bookmarkEnd w:id="42"/>
      <w:r w:rsidRPr="002654CD">
        <w:rPr>
          <w:rFonts w:cs="Arial"/>
          <w:sz w:val="24"/>
          <w:szCs w:val="24"/>
        </w:rPr>
        <w:t>has been convicted of any offence involving slavery and human trafficking; and</w:t>
      </w:r>
    </w:p>
    <w:p w14:paraId="757B47DD" w14:textId="77777777" w:rsidR="008C02C9" w:rsidRPr="002654CD" w:rsidRDefault="003C7A9C" w:rsidP="002D2741">
      <w:pPr>
        <w:pStyle w:val="Outline4"/>
        <w:rPr>
          <w:rFonts w:cs="Arial"/>
          <w:sz w:val="24"/>
          <w:szCs w:val="24"/>
        </w:rPr>
      </w:pPr>
      <w:bookmarkStart w:id="43" w:name="co_anchor_a555760_1"/>
      <w:bookmarkEnd w:id="43"/>
      <w:r w:rsidRPr="002654CD">
        <w:rPr>
          <w:rFonts w:cs="Arial"/>
          <w:sz w:val="24"/>
          <w:szCs w:val="24"/>
        </w:rPr>
        <w:t>having made reasonable enquiries, so far as it is aware</w:t>
      </w:r>
      <w:r w:rsidR="00E858C7" w:rsidRPr="002654CD">
        <w:rPr>
          <w:rFonts w:cs="Arial"/>
          <w:sz w:val="24"/>
          <w:szCs w:val="24"/>
        </w:rPr>
        <w:t>,</w:t>
      </w:r>
      <w:r w:rsidRPr="002654CD">
        <w:rPr>
          <w:rFonts w:cs="Arial"/>
          <w:sz w:val="24"/>
          <w:szCs w:val="24"/>
        </w:rPr>
        <w:t xml:space="preserve"> has been or is the subject of any investigation, inquiry or enforcement proceedings by any governmental, administrative or regulatory body regarding any offence or alleged offence of or in connection with slavery and human trafficking.</w:t>
      </w:r>
    </w:p>
    <w:p w14:paraId="1580D87B" w14:textId="77777777" w:rsidR="008C02C9" w:rsidRPr="002654CD" w:rsidRDefault="003C7A9C" w:rsidP="002D2741">
      <w:pPr>
        <w:pStyle w:val="Outline2"/>
        <w:rPr>
          <w:rFonts w:cs="Arial"/>
          <w:sz w:val="24"/>
          <w:szCs w:val="24"/>
        </w:rPr>
      </w:pPr>
      <w:bookmarkStart w:id="44" w:name="co_anchor_a890926_1"/>
      <w:bookmarkEnd w:id="44"/>
      <w:r w:rsidRPr="002654CD">
        <w:rPr>
          <w:rFonts w:cs="Arial"/>
          <w:sz w:val="24"/>
          <w:szCs w:val="24"/>
        </w:rPr>
        <w:t>The Supplier shall implement due diligence procedures for its subcontractors</w:t>
      </w:r>
      <w:r w:rsidR="00E858C7" w:rsidRPr="002654CD">
        <w:rPr>
          <w:rFonts w:cs="Arial"/>
          <w:sz w:val="24"/>
          <w:szCs w:val="24"/>
        </w:rPr>
        <w:t>,</w:t>
      </w:r>
      <w:r w:rsidRPr="002654CD">
        <w:rPr>
          <w:rFonts w:cs="Arial"/>
          <w:sz w:val="24"/>
          <w:szCs w:val="24"/>
        </w:rPr>
        <w:t xml:space="preserve"> suppliers</w:t>
      </w:r>
      <w:r w:rsidR="00E858C7" w:rsidRPr="002654CD">
        <w:rPr>
          <w:rFonts w:cs="Arial"/>
          <w:sz w:val="24"/>
          <w:szCs w:val="24"/>
        </w:rPr>
        <w:t xml:space="preserve"> </w:t>
      </w:r>
      <w:r w:rsidRPr="002654CD">
        <w:rPr>
          <w:rFonts w:cs="Arial"/>
          <w:sz w:val="24"/>
          <w:szCs w:val="24"/>
        </w:rPr>
        <w:t>and other participants in its s</w:t>
      </w:r>
      <w:r w:rsidR="00E858C7" w:rsidRPr="002654CD">
        <w:rPr>
          <w:rFonts w:cs="Arial"/>
          <w:sz w:val="24"/>
          <w:szCs w:val="24"/>
        </w:rPr>
        <w:t>upply chains</w:t>
      </w:r>
      <w:r w:rsidRPr="002654CD">
        <w:rPr>
          <w:rFonts w:cs="Arial"/>
          <w:sz w:val="24"/>
          <w:szCs w:val="24"/>
        </w:rPr>
        <w:t>, to ensure that there is no slavery or human trafficking in its supply chains.</w:t>
      </w:r>
    </w:p>
    <w:p w14:paraId="0AFDAF71" w14:textId="77777777" w:rsidR="008C02C9" w:rsidRPr="002654CD" w:rsidRDefault="003C7A9C" w:rsidP="002D2741">
      <w:pPr>
        <w:pStyle w:val="Outline2"/>
        <w:rPr>
          <w:rFonts w:cs="Arial"/>
          <w:sz w:val="24"/>
          <w:szCs w:val="24"/>
        </w:rPr>
      </w:pPr>
      <w:bookmarkStart w:id="45" w:name="co_anchor_a162444_1"/>
      <w:bookmarkStart w:id="46" w:name="co_anchor_a357299_1"/>
      <w:bookmarkEnd w:id="45"/>
      <w:bookmarkEnd w:id="46"/>
      <w:r w:rsidRPr="002654CD">
        <w:rPr>
          <w:rFonts w:cs="Arial"/>
          <w:sz w:val="24"/>
          <w:szCs w:val="24"/>
        </w:rPr>
        <w:t xml:space="preserve">The Supplier undertakes not to purchase any </w:t>
      </w:r>
      <w:r w:rsidR="00E858C7" w:rsidRPr="002654CD">
        <w:rPr>
          <w:rFonts w:cs="Arial"/>
          <w:sz w:val="24"/>
          <w:szCs w:val="24"/>
        </w:rPr>
        <w:t xml:space="preserve">raw materials, resources or products that have been sourced from </w:t>
      </w:r>
      <w:r w:rsidRPr="002654CD">
        <w:rPr>
          <w:rFonts w:cs="Arial"/>
          <w:sz w:val="24"/>
          <w:szCs w:val="24"/>
        </w:rPr>
        <w:t xml:space="preserve">producers </w:t>
      </w:r>
      <w:r w:rsidR="00E858C7" w:rsidRPr="002654CD">
        <w:rPr>
          <w:rFonts w:cs="Arial"/>
          <w:sz w:val="24"/>
          <w:szCs w:val="24"/>
        </w:rPr>
        <w:t xml:space="preserve">or manufacturers using forced labour in its </w:t>
      </w:r>
      <w:r w:rsidRPr="002654CD">
        <w:rPr>
          <w:rFonts w:cs="Arial"/>
          <w:sz w:val="24"/>
          <w:szCs w:val="24"/>
        </w:rPr>
        <w:t xml:space="preserve">operations </w:t>
      </w:r>
      <w:r w:rsidR="00E858C7" w:rsidRPr="002654CD">
        <w:rPr>
          <w:rFonts w:cs="Arial"/>
          <w:sz w:val="24"/>
          <w:szCs w:val="24"/>
        </w:rPr>
        <w:t>or practices</w:t>
      </w:r>
      <w:r w:rsidRPr="002654CD">
        <w:rPr>
          <w:rFonts w:cs="Arial"/>
          <w:sz w:val="24"/>
          <w:szCs w:val="24"/>
        </w:rPr>
        <w:t>.</w:t>
      </w:r>
    </w:p>
    <w:p w14:paraId="414043D7" w14:textId="0AF68573" w:rsidR="008C02C9" w:rsidRPr="002654CD" w:rsidRDefault="003C7A9C" w:rsidP="002D2741">
      <w:pPr>
        <w:pStyle w:val="Outline2"/>
        <w:rPr>
          <w:rFonts w:cs="Arial"/>
          <w:sz w:val="24"/>
          <w:szCs w:val="24"/>
        </w:rPr>
      </w:pPr>
      <w:bookmarkStart w:id="47" w:name="co_anchor_a619848_1"/>
      <w:bookmarkStart w:id="48" w:name="co_anchor_a968286_1"/>
      <w:bookmarkStart w:id="49" w:name="co_anchor_a918925_1"/>
      <w:bookmarkStart w:id="50" w:name="co_anchor_a801430_1"/>
      <w:bookmarkEnd w:id="47"/>
      <w:bookmarkEnd w:id="48"/>
      <w:bookmarkEnd w:id="49"/>
      <w:bookmarkEnd w:id="50"/>
      <w:r w:rsidRPr="002654CD">
        <w:rPr>
          <w:rFonts w:cs="Arial"/>
          <w:sz w:val="24"/>
          <w:szCs w:val="24"/>
        </w:rPr>
        <w:t xml:space="preserve">If </w:t>
      </w:r>
      <w:r w:rsidR="00C44602" w:rsidRPr="002654CD">
        <w:rPr>
          <w:rFonts w:cs="Arial"/>
          <w:sz w:val="24"/>
          <w:szCs w:val="24"/>
        </w:rPr>
        <w:t>LCD</w:t>
      </w:r>
      <w:r w:rsidRPr="002654CD">
        <w:rPr>
          <w:rFonts w:cs="Arial"/>
          <w:sz w:val="24"/>
          <w:szCs w:val="24"/>
        </w:rPr>
        <w:t xml:space="preserve"> agrees that the Supplier may subcontract its obligations</w:t>
      </w:r>
      <w:r w:rsidR="00F820FA" w:rsidRPr="002654CD">
        <w:rPr>
          <w:rFonts w:cs="Arial"/>
          <w:sz w:val="24"/>
          <w:szCs w:val="24"/>
        </w:rPr>
        <w:t xml:space="preserve"> in accordance with clause 7.1 of this </w:t>
      </w:r>
      <w:r w:rsidR="001B67AD">
        <w:rPr>
          <w:rFonts w:cs="Arial"/>
          <w:sz w:val="24"/>
          <w:szCs w:val="24"/>
        </w:rPr>
        <w:t>Contract</w:t>
      </w:r>
      <w:r w:rsidRPr="002654CD">
        <w:rPr>
          <w:rFonts w:cs="Arial"/>
          <w:sz w:val="24"/>
          <w:szCs w:val="24"/>
        </w:rPr>
        <w:t>, the Supplier shall impl</w:t>
      </w:r>
      <w:r w:rsidR="00752AE1" w:rsidRPr="002654CD">
        <w:rPr>
          <w:rFonts w:cs="Arial"/>
          <w:sz w:val="24"/>
          <w:szCs w:val="24"/>
        </w:rPr>
        <w:t xml:space="preserve">ement an appropriate system of </w:t>
      </w:r>
      <w:r w:rsidRPr="002654CD">
        <w:rPr>
          <w:rFonts w:cs="Arial"/>
          <w:sz w:val="24"/>
          <w:szCs w:val="24"/>
        </w:rPr>
        <w:t>due diligence</w:t>
      </w:r>
      <w:r w:rsidR="00752AE1" w:rsidRPr="002654CD">
        <w:rPr>
          <w:rFonts w:cs="Arial"/>
          <w:sz w:val="24"/>
          <w:szCs w:val="24"/>
        </w:rPr>
        <w:t xml:space="preserve"> and audit</w:t>
      </w:r>
      <w:r w:rsidRPr="002654CD">
        <w:rPr>
          <w:rFonts w:cs="Arial"/>
          <w:sz w:val="24"/>
          <w:szCs w:val="24"/>
        </w:rPr>
        <w:t xml:space="preserve"> for its subcontractors that is designed to ensure their compliance with the </w:t>
      </w:r>
      <w:r w:rsidR="007A783B" w:rsidRPr="002654CD">
        <w:rPr>
          <w:rFonts w:cs="Arial"/>
          <w:sz w:val="24"/>
          <w:szCs w:val="24"/>
        </w:rPr>
        <w:t>laws, statutes, regulations and codes set out in clause 2</w:t>
      </w:r>
      <w:r w:rsidR="007C4534" w:rsidRPr="002654CD">
        <w:rPr>
          <w:rFonts w:cs="Arial"/>
          <w:sz w:val="24"/>
          <w:szCs w:val="24"/>
        </w:rPr>
        <w:t>5</w:t>
      </w:r>
      <w:r w:rsidR="007A783B" w:rsidRPr="002654CD">
        <w:rPr>
          <w:rFonts w:cs="Arial"/>
          <w:sz w:val="24"/>
          <w:szCs w:val="24"/>
        </w:rPr>
        <w:t>.1.1.</w:t>
      </w:r>
    </w:p>
    <w:p w14:paraId="59775503" w14:textId="77777777" w:rsidR="008C02C9" w:rsidRPr="002654CD" w:rsidRDefault="003C7A9C" w:rsidP="002D2741">
      <w:pPr>
        <w:pStyle w:val="Outline2"/>
        <w:rPr>
          <w:rFonts w:cs="Arial"/>
          <w:sz w:val="24"/>
          <w:szCs w:val="24"/>
        </w:rPr>
      </w:pPr>
      <w:bookmarkStart w:id="51" w:name="co_anchor_a153915_1"/>
      <w:bookmarkStart w:id="52" w:name="co_anchor_a96463_1"/>
      <w:bookmarkEnd w:id="51"/>
      <w:bookmarkEnd w:id="52"/>
      <w:r w:rsidRPr="002654CD">
        <w:rPr>
          <w:rFonts w:cs="Arial"/>
          <w:sz w:val="24"/>
          <w:szCs w:val="24"/>
        </w:rPr>
        <w:t xml:space="preserve">The Supplier shall notify </w:t>
      </w:r>
      <w:r w:rsidR="00752AE1" w:rsidRPr="002654CD">
        <w:rPr>
          <w:rFonts w:cs="Arial"/>
          <w:sz w:val="24"/>
          <w:szCs w:val="24"/>
        </w:rPr>
        <w:t>LCD</w:t>
      </w:r>
      <w:r w:rsidRPr="002654CD">
        <w:rPr>
          <w:rFonts w:cs="Arial"/>
          <w:sz w:val="24"/>
          <w:szCs w:val="24"/>
        </w:rPr>
        <w:t xml:space="preserve"> as soon as it becomes aware of:</w:t>
      </w:r>
    </w:p>
    <w:p w14:paraId="52053FFC" w14:textId="77777777" w:rsidR="008C02C9" w:rsidRPr="002654CD" w:rsidRDefault="003C7A9C" w:rsidP="002D2741">
      <w:pPr>
        <w:pStyle w:val="Outline3"/>
        <w:rPr>
          <w:rFonts w:cs="Arial"/>
          <w:sz w:val="24"/>
          <w:szCs w:val="24"/>
        </w:rPr>
      </w:pPr>
      <w:bookmarkStart w:id="53" w:name="co_anchor_a511251_1"/>
      <w:bookmarkEnd w:id="53"/>
      <w:r w:rsidRPr="002654CD">
        <w:rPr>
          <w:rFonts w:cs="Arial"/>
          <w:sz w:val="24"/>
          <w:szCs w:val="24"/>
        </w:rPr>
        <w:t xml:space="preserve">any breach, or potential breach, of the </w:t>
      </w:r>
      <w:r w:rsidR="007A783B" w:rsidRPr="002654CD">
        <w:rPr>
          <w:rFonts w:cs="Arial"/>
          <w:sz w:val="24"/>
          <w:szCs w:val="24"/>
        </w:rPr>
        <w:t>laws, statutes, regulations and codes set out in clause 2</w:t>
      </w:r>
      <w:r w:rsidR="007C4534" w:rsidRPr="002654CD">
        <w:rPr>
          <w:rFonts w:cs="Arial"/>
          <w:sz w:val="24"/>
          <w:szCs w:val="24"/>
        </w:rPr>
        <w:t>5</w:t>
      </w:r>
      <w:r w:rsidR="007A783B" w:rsidRPr="002654CD">
        <w:rPr>
          <w:rFonts w:cs="Arial"/>
          <w:sz w:val="24"/>
          <w:szCs w:val="24"/>
        </w:rPr>
        <w:t xml:space="preserve">.1.1.; </w:t>
      </w:r>
      <w:r w:rsidRPr="002654CD">
        <w:rPr>
          <w:rFonts w:cs="Arial"/>
          <w:sz w:val="24"/>
          <w:szCs w:val="24"/>
        </w:rPr>
        <w:t>or</w:t>
      </w:r>
    </w:p>
    <w:p w14:paraId="2E7495F7" w14:textId="3C9D35E2" w:rsidR="008C02C9" w:rsidRPr="002654CD" w:rsidRDefault="003C7A9C" w:rsidP="002D2741">
      <w:pPr>
        <w:pStyle w:val="Outline3"/>
        <w:rPr>
          <w:rFonts w:cs="Arial"/>
          <w:sz w:val="24"/>
          <w:szCs w:val="24"/>
        </w:rPr>
      </w:pPr>
      <w:bookmarkStart w:id="54" w:name="co_anchor_a325623_1"/>
      <w:bookmarkEnd w:id="54"/>
      <w:r w:rsidRPr="002654CD">
        <w:rPr>
          <w:rFonts w:cs="Arial"/>
          <w:sz w:val="24"/>
          <w:szCs w:val="24"/>
        </w:rPr>
        <w:t>any actual or suspected slavery or human trafficking in a supply chain which has a connection</w:t>
      </w:r>
      <w:r w:rsidR="00752AE1" w:rsidRPr="002654CD">
        <w:rPr>
          <w:rFonts w:cs="Arial"/>
          <w:sz w:val="24"/>
          <w:szCs w:val="24"/>
        </w:rPr>
        <w:t xml:space="preserve"> with this </w:t>
      </w:r>
      <w:r w:rsidR="001B67AD">
        <w:rPr>
          <w:rFonts w:cs="Arial"/>
          <w:sz w:val="24"/>
          <w:szCs w:val="24"/>
        </w:rPr>
        <w:t>Contract</w:t>
      </w:r>
      <w:r w:rsidR="00752AE1" w:rsidRPr="002654CD">
        <w:rPr>
          <w:rFonts w:cs="Arial"/>
          <w:sz w:val="24"/>
          <w:szCs w:val="24"/>
        </w:rPr>
        <w:t>.</w:t>
      </w:r>
    </w:p>
    <w:p w14:paraId="49AA0264" w14:textId="0023BF5D" w:rsidR="008C02C9" w:rsidRPr="002654CD" w:rsidRDefault="003C7A9C" w:rsidP="002D2741">
      <w:pPr>
        <w:pStyle w:val="Outline2"/>
        <w:rPr>
          <w:rFonts w:cs="Arial"/>
          <w:sz w:val="24"/>
          <w:szCs w:val="24"/>
        </w:rPr>
      </w:pPr>
      <w:bookmarkStart w:id="55" w:name="co_anchor_a173685_1"/>
      <w:bookmarkEnd w:id="55"/>
      <w:r w:rsidRPr="002654CD">
        <w:rPr>
          <w:rFonts w:cs="Arial"/>
          <w:sz w:val="24"/>
          <w:szCs w:val="24"/>
        </w:rPr>
        <w:t xml:space="preserve">The Supplier shall prepare and deliver to </w:t>
      </w:r>
      <w:r w:rsidR="00752AE1" w:rsidRPr="002654CD">
        <w:rPr>
          <w:rFonts w:cs="Arial"/>
          <w:sz w:val="24"/>
          <w:szCs w:val="24"/>
        </w:rPr>
        <w:t>LCD</w:t>
      </w:r>
      <w:r w:rsidRPr="002654CD">
        <w:rPr>
          <w:rFonts w:cs="Arial"/>
          <w:sz w:val="24"/>
          <w:szCs w:val="24"/>
        </w:rPr>
        <w:t xml:space="preserve">, by </w:t>
      </w:r>
      <w:r w:rsidRPr="002654CD">
        <w:rPr>
          <w:rFonts w:cs="Arial"/>
          <w:sz w:val="24"/>
          <w:szCs w:val="24"/>
          <w:highlight w:val="yellow"/>
        </w:rPr>
        <w:t>[</w:t>
      </w:r>
      <w:r w:rsidR="00F820FA" w:rsidRPr="002654CD">
        <w:rPr>
          <w:rFonts w:cs="Arial"/>
          <w:sz w:val="24"/>
          <w:szCs w:val="24"/>
          <w:highlight w:val="yellow"/>
        </w:rPr>
        <w:t>DATE</w:t>
      </w:r>
      <w:r w:rsidR="00752AE1" w:rsidRPr="002654CD">
        <w:rPr>
          <w:rFonts w:cs="Arial"/>
          <w:sz w:val="24"/>
          <w:szCs w:val="24"/>
        </w:rPr>
        <w:t>]</w:t>
      </w:r>
      <w:r w:rsidRPr="002654CD">
        <w:rPr>
          <w:rFonts w:cs="Arial"/>
          <w:sz w:val="24"/>
          <w:szCs w:val="24"/>
        </w:rPr>
        <w:t xml:space="preserve"> each year, an annual slavery and human trafficking report setting out the steps it has taken to ensure that slavery and human trafficking is not taking place in any of its supply chains o</w:t>
      </w:r>
      <w:r w:rsidR="00752AE1" w:rsidRPr="002654CD">
        <w:rPr>
          <w:rFonts w:cs="Arial"/>
          <w:sz w:val="24"/>
          <w:szCs w:val="24"/>
        </w:rPr>
        <w:t>r in any part of its business.</w:t>
      </w:r>
    </w:p>
    <w:p w14:paraId="1A2A921E" w14:textId="77777777" w:rsidR="008C02C9" w:rsidRPr="002654CD" w:rsidRDefault="003C7A9C" w:rsidP="002D2741">
      <w:pPr>
        <w:pStyle w:val="Outline2"/>
        <w:rPr>
          <w:rFonts w:cs="Arial"/>
          <w:sz w:val="24"/>
          <w:szCs w:val="24"/>
        </w:rPr>
      </w:pPr>
      <w:bookmarkStart w:id="56" w:name="co_anchor_a632422_1"/>
      <w:bookmarkStart w:id="57" w:name="co_anchor_a275893_1"/>
      <w:bookmarkEnd w:id="56"/>
      <w:bookmarkEnd w:id="57"/>
      <w:r w:rsidRPr="002654CD">
        <w:rPr>
          <w:rFonts w:cs="Arial"/>
          <w:sz w:val="24"/>
          <w:szCs w:val="24"/>
        </w:rPr>
        <w:t>The Supplier shall:</w:t>
      </w:r>
    </w:p>
    <w:p w14:paraId="6E344FEE" w14:textId="77777777" w:rsidR="008C02C9" w:rsidRPr="002654CD" w:rsidRDefault="003C7A9C" w:rsidP="002D2741">
      <w:pPr>
        <w:pStyle w:val="Outline3"/>
        <w:rPr>
          <w:rFonts w:cs="Arial"/>
          <w:sz w:val="24"/>
          <w:szCs w:val="24"/>
        </w:rPr>
      </w:pPr>
      <w:bookmarkStart w:id="58" w:name="co_anchor_a427584_1"/>
      <w:bookmarkEnd w:id="58"/>
      <w:r w:rsidRPr="002654CD">
        <w:rPr>
          <w:rFonts w:cs="Arial"/>
          <w:sz w:val="24"/>
          <w:szCs w:val="24"/>
        </w:rPr>
        <w:t>maintain a complete set of records to trace the supply chain of all Goods</w:t>
      </w:r>
      <w:r w:rsidR="00752AE1" w:rsidRPr="002654CD">
        <w:rPr>
          <w:rFonts w:cs="Arial"/>
          <w:sz w:val="24"/>
          <w:szCs w:val="24"/>
        </w:rPr>
        <w:t xml:space="preserve"> </w:t>
      </w:r>
      <w:r w:rsidRPr="002654CD">
        <w:rPr>
          <w:rFonts w:cs="Arial"/>
          <w:sz w:val="24"/>
          <w:szCs w:val="24"/>
        </w:rPr>
        <w:t>and</w:t>
      </w:r>
      <w:r w:rsidR="00752AE1" w:rsidRPr="002654CD">
        <w:rPr>
          <w:rFonts w:cs="Arial"/>
          <w:sz w:val="24"/>
          <w:szCs w:val="24"/>
        </w:rPr>
        <w:t xml:space="preserve"> </w:t>
      </w:r>
      <w:r w:rsidRPr="002654CD">
        <w:rPr>
          <w:rFonts w:cs="Arial"/>
          <w:sz w:val="24"/>
          <w:szCs w:val="24"/>
        </w:rPr>
        <w:t xml:space="preserve">Services provided to </w:t>
      </w:r>
      <w:r w:rsidR="00752AE1" w:rsidRPr="002654CD">
        <w:rPr>
          <w:rFonts w:cs="Arial"/>
          <w:sz w:val="24"/>
          <w:szCs w:val="24"/>
        </w:rPr>
        <w:t>LCD</w:t>
      </w:r>
      <w:r w:rsidRPr="002654CD">
        <w:rPr>
          <w:rFonts w:cs="Arial"/>
          <w:sz w:val="24"/>
          <w:szCs w:val="24"/>
        </w:rPr>
        <w:t xml:space="preserve"> in c</w:t>
      </w:r>
      <w:r w:rsidR="00752AE1" w:rsidRPr="002654CD">
        <w:rPr>
          <w:rFonts w:cs="Arial"/>
          <w:sz w:val="24"/>
          <w:szCs w:val="24"/>
        </w:rPr>
        <w:t>onnection with this agreement; and</w:t>
      </w:r>
    </w:p>
    <w:p w14:paraId="67EB3ECA" w14:textId="77777777" w:rsidR="008C02C9" w:rsidRPr="002654CD" w:rsidRDefault="003C7A9C" w:rsidP="002D2741">
      <w:pPr>
        <w:pStyle w:val="Outline3"/>
        <w:rPr>
          <w:rFonts w:cs="Arial"/>
          <w:sz w:val="24"/>
          <w:szCs w:val="24"/>
        </w:rPr>
      </w:pPr>
      <w:bookmarkStart w:id="59" w:name="co_anchor_a1029955_1"/>
      <w:bookmarkEnd w:id="59"/>
      <w:r w:rsidRPr="002654CD">
        <w:rPr>
          <w:rFonts w:cs="Arial"/>
          <w:sz w:val="24"/>
          <w:szCs w:val="24"/>
        </w:rPr>
        <w:t xml:space="preserve">permit </w:t>
      </w:r>
      <w:r w:rsidR="001F7891" w:rsidRPr="002654CD">
        <w:rPr>
          <w:rFonts w:cs="Arial"/>
          <w:sz w:val="24"/>
          <w:szCs w:val="24"/>
        </w:rPr>
        <w:t>LCD</w:t>
      </w:r>
      <w:r w:rsidRPr="002654CD">
        <w:rPr>
          <w:rFonts w:cs="Arial"/>
          <w:sz w:val="24"/>
          <w:szCs w:val="24"/>
        </w:rPr>
        <w:t xml:space="preserve"> and its </w:t>
      </w:r>
      <w:r w:rsidR="001F7891" w:rsidRPr="002654CD">
        <w:rPr>
          <w:rFonts w:cs="Arial"/>
          <w:sz w:val="24"/>
          <w:szCs w:val="24"/>
        </w:rPr>
        <w:t>R</w:t>
      </w:r>
      <w:r w:rsidRPr="002654CD">
        <w:rPr>
          <w:rFonts w:cs="Arial"/>
          <w:sz w:val="24"/>
          <w:szCs w:val="24"/>
        </w:rPr>
        <w:t>epresentatives, on reasonable noti</w:t>
      </w:r>
      <w:r w:rsidR="006011A9" w:rsidRPr="002654CD">
        <w:rPr>
          <w:rFonts w:cs="Arial"/>
          <w:sz w:val="24"/>
          <w:szCs w:val="24"/>
        </w:rPr>
        <w:t>ce during normal business hours</w:t>
      </w:r>
      <w:r w:rsidRPr="002654CD">
        <w:rPr>
          <w:rFonts w:cs="Arial"/>
          <w:sz w:val="24"/>
          <w:szCs w:val="24"/>
        </w:rPr>
        <w:t>, but without notice in case of any reasonably suspected breach of this</w:t>
      </w:r>
      <w:r w:rsidR="00F820FA" w:rsidRPr="002654CD">
        <w:rPr>
          <w:rFonts w:cs="Arial"/>
          <w:sz w:val="24"/>
          <w:szCs w:val="24"/>
        </w:rPr>
        <w:t xml:space="preserve"> clause 25.8.2</w:t>
      </w:r>
      <w:r w:rsidRPr="002654CD">
        <w:rPr>
          <w:rFonts w:cs="Arial"/>
          <w:sz w:val="24"/>
          <w:szCs w:val="24"/>
        </w:rPr>
        <w:t>, to have access to and take copies of the Supplier’s records and any other information and to meet with the Supplier’s personnel to audit the Supplier’s compliance with its obligations this clause; and</w:t>
      </w:r>
    </w:p>
    <w:p w14:paraId="46D4C9C9" w14:textId="77777777" w:rsidR="008C02C9" w:rsidRPr="002654CD" w:rsidRDefault="003C7A9C" w:rsidP="002D2741">
      <w:pPr>
        <w:pStyle w:val="Outline3"/>
        <w:rPr>
          <w:rFonts w:cs="Arial"/>
          <w:sz w:val="24"/>
          <w:szCs w:val="24"/>
        </w:rPr>
      </w:pPr>
      <w:bookmarkStart w:id="60" w:name="co_anchor_a541033_1"/>
      <w:bookmarkEnd w:id="60"/>
      <w:r w:rsidRPr="002654CD">
        <w:rPr>
          <w:rFonts w:cs="Arial"/>
          <w:sz w:val="24"/>
          <w:szCs w:val="24"/>
        </w:rPr>
        <w:t xml:space="preserve">implement annual audits of its compliance and its subcontractors’ and suppliers’ compliance with the </w:t>
      </w:r>
      <w:r w:rsidR="007C4534" w:rsidRPr="002654CD">
        <w:rPr>
          <w:rFonts w:cs="Arial"/>
          <w:sz w:val="24"/>
          <w:szCs w:val="24"/>
        </w:rPr>
        <w:t>laws, statutes, regulations and codes set out in clause 25.1.1.</w:t>
      </w:r>
      <w:r w:rsidRPr="002654CD">
        <w:rPr>
          <w:rFonts w:cs="Arial"/>
          <w:sz w:val="24"/>
          <w:szCs w:val="24"/>
        </w:rPr>
        <w:t>, either directly or through a third party auditor. The first set of audits</w:t>
      </w:r>
      <w:r w:rsidR="00F820FA" w:rsidRPr="002654CD">
        <w:rPr>
          <w:rFonts w:cs="Arial"/>
          <w:sz w:val="24"/>
          <w:szCs w:val="24"/>
        </w:rPr>
        <w:t xml:space="preserve"> shall be completed by [DATE]. </w:t>
      </w:r>
    </w:p>
    <w:p w14:paraId="6C4E0E44" w14:textId="77777777" w:rsidR="008C02C9" w:rsidRPr="002654CD" w:rsidRDefault="003C7A9C" w:rsidP="002D2741">
      <w:pPr>
        <w:pStyle w:val="Outline2"/>
        <w:rPr>
          <w:rFonts w:cs="Arial"/>
          <w:sz w:val="24"/>
          <w:szCs w:val="24"/>
        </w:rPr>
      </w:pPr>
      <w:bookmarkStart w:id="61" w:name="co_anchor_a466264_1"/>
      <w:bookmarkStart w:id="62" w:name="co_anchor_a112196_1"/>
      <w:bookmarkEnd w:id="61"/>
      <w:bookmarkEnd w:id="62"/>
      <w:r w:rsidRPr="002654CD">
        <w:rPr>
          <w:rFonts w:cs="Arial"/>
          <w:sz w:val="24"/>
          <w:szCs w:val="24"/>
        </w:rPr>
        <w:t xml:space="preserve">The Supplier shall implement a system of training for its employees, suppliers and subcontractors to </w:t>
      </w:r>
      <w:r w:rsidR="00F820FA" w:rsidRPr="002654CD">
        <w:rPr>
          <w:rFonts w:cs="Arial"/>
          <w:sz w:val="24"/>
          <w:szCs w:val="24"/>
        </w:rPr>
        <w:t xml:space="preserve">ensure compliance with the </w:t>
      </w:r>
      <w:r w:rsidR="007C4534" w:rsidRPr="002654CD">
        <w:rPr>
          <w:rFonts w:cs="Arial"/>
          <w:sz w:val="24"/>
          <w:szCs w:val="24"/>
        </w:rPr>
        <w:t>laws, statutes, regulations and codes set out in clause 25.1.1</w:t>
      </w:r>
      <w:r w:rsidRPr="002654CD">
        <w:rPr>
          <w:rFonts w:cs="Arial"/>
          <w:sz w:val="24"/>
          <w:szCs w:val="24"/>
        </w:rPr>
        <w:t>.</w:t>
      </w:r>
    </w:p>
    <w:p w14:paraId="09863646" w14:textId="77777777" w:rsidR="008C02C9" w:rsidRPr="002654CD" w:rsidRDefault="003C7A9C" w:rsidP="002D2741">
      <w:pPr>
        <w:pStyle w:val="Outline2"/>
        <w:rPr>
          <w:rFonts w:cs="Arial"/>
          <w:sz w:val="24"/>
          <w:szCs w:val="24"/>
        </w:rPr>
      </w:pPr>
      <w:bookmarkStart w:id="63" w:name="co_anchor_a448946_1"/>
      <w:bookmarkEnd w:id="63"/>
      <w:r w:rsidRPr="002654CD">
        <w:rPr>
          <w:rFonts w:cs="Arial"/>
          <w:sz w:val="24"/>
          <w:szCs w:val="24"/>
        </w:rPr>
        <w:t xml:space="preserve">The Supplier shall keep a record of all training offered and completed by its employees, suppliers and subcontractors to ensure compliance with the </w:t>
      </w:r>
      <w:r w:rsidR="007C4534" w:rsidRPr="002654CD">
        <w:rPr>
          <w:rFonts w:cs="Arial"/>
          <w:sz w:val="24"/>
          <w:szCs w:val="24"/>
        </w:rPr>
        <w:t xml:space="preserve">laws, statutes, regulations and codes set out in clause 25.1.1 </w:t>
      </w:r>
      <w:r w:rsidRPr="002654CD">
        <w:rPr>
          <w:rFonts w:cs="Arial"/>
          <w:sz w:val="24"/>
          <w:szCs w:val="24"/>
        </w:rPr>
        <w:t xml:space="preserve">and shall make a copy of the record available to </w:t>
      </w:r>
      <w:r w:rsidR="006011A9" w:rsidRPr="002654CD">
        <w:rPr>
          <w:rFonts w:cs="Arial"/>
          <w:sz w:val="24"/>
          <w:szCs w:val="24"/>
        </w:rPr>
        <w:t>LCD</w:t>
      </w:r>
      <w:r w:rsidRPr="002654CD">
        <w:rPr>
          <w:rFonts w:cs="Arial"/>
          <w:sz w:val="24"/>
          <w:szCs w:val="24"/>
        </w:rPr>
        <w:t xml:space="preserve"> on request.</w:t>
      </w:r>
    </w:p>
    <w:p w14:paraId="7CDCE0BC" w14:textId="77777777" w:rsidR="008C02C9" w:rsidRPr="002654CD" w:rsidRDefault="003C7A9C" w:rsidP="002D2741">
      <w:pPr>
        <w:pStyle w:val="Outline2"/>
        <w:rPr>
          <w:rFonts w:cs="Arial"/>
          <w:sz w:val="24"/>
          <w:szCs w:val="24"/>
        </w:rPr>
      </w:pPr>
      <w:bookmarkStart w:id="64" w:name="co_anchor_a476945_1"/>
      <w:bookmarkEnd w:id="64"/>
      <w:r w:rsidRPr="002654CD">
        <w:rPr>
          <w:rFonts w:cs="Arial"/>
          <w:sz w:val="24"/>
          <w:szCs w:val="24"/>
        </w:rPr>
        <w:t xml:space="preserve">The Supplier shall indemnify </w:t>
      </w:r>
      <w:r w:rsidR="006011A9" w:rsidRPr="002654CD">
        <w:rPr>
          <w:rFonts w:cs="Arial"/>
          <w:sz w:val="24"/>
          <w:szCs w:val="24"/>
        </w:rPr>
        <w:t>LCD</w:t>
      </w:r>
      <w:r w:rsidRPr="002654CD">
        <w:rPr>
          <w:rFonts w:cs="Arial"/>
          <w:sz w:val="24"/>
          <w:szCs w:val="24"/>
        </w:rPr>
        <w:t xml:space="preserve"> against any losses, liabilities, damages, costs (including but not limited to legal fees) and expenses incurred by, or awarded against,</w:t>
      </w:r>
      <w:r w:rsidR="006011A9" w:rsidRPr="002654CD">
        <w:rPr>
          <w:rFonts w:cs="Arial"/>
          <w:sz w:val="24"/>
          <w:szCs w:val="24"/>
        </w:rPr>
        <w:t xml:space="preserve"> LCD</w:t>
      </w:r>
      <w:r w:rsidRPr="002654CD">
        <w:rPr>
          <w:rFonts w:cs="Arial"/>
          <w:sz w:val="24"/>
          <w:szCs w:val="24"/>
        </w:rPr>
        <w:t xml:space="preserve"> as a result of any breach of </w:t>
      </w:r>
      <w:r w:rsidR="007C4534" w:rsidRPr="002654CD">
        <w:rPr>
          <w:rFonts w:cs="Arial"/>
          <w:sz w:val="24"/>
          <w:szCs w:val="24"/>
        </w:rPr>
        <w:t>the laws, statutes, regulations and codes set out in clause 25.1.1</w:t>
      </w:r>
      <w:r w:rsidRPr="002654CD">
        <w:rPr>
          <w:rFonts w:cs="Arial"/>
          <w:sz w:val="24"/>
          <w:szCs w:val="24"/>
        </w:rPr>
        <w:t>.</w:t>
      </w:r>
    </w:p>
    <w:p w14:paraId="40A68D2C" w14:textId="77777777" w:rsidR="008C02C9" w:rsidRPr="002654CD" w:rsidRDefault="003C7A9C" w:rsidP="002D2741">
      <w:pPr>
        <w:pStyle w:val="Outline2"/>
        <w:rPr>
          <w:rFonts w:cs="Arial"/>
          <w:sz w:val="24"/>
          <w:szCs w:val="24"/>
        </w:rPr>
      </w:pPr>
      <w:bookmarkStart w:id="65" w:name="co_anchor_a205729_1"/>
      <w:bookmarkStart w:id="66" w:name="co_anchor_a527491_1"/>
      <w:bookmarkEnd w:id="65"/>
      <w:bookmarkEnd w:id="66"/>
      <w:r w:rsidRPr="002654CD">
        <w:rPr>
          <w:rFonts w:cs="Arial"/>
          <w:sz w:val="24"/>
          <w:szCs w:val="24"/>
        </w:rPr>
        <w:t xml:space="preserve">The Supplier represents, warrants and undertakes that it conducts its business in a manner that is consistent with the </w:t>
      </w:r>
      <w:r w:rsidR="007C4534" w:rsidRPr="002654CD">
        <w:rPr>
          <w:rFonts w:cs="Arial"/>
          <w:sz w:val="24"/>
          <w:szCs w:val="24"/>
        </w:rPr>
        <w:t>laws, statutes, regulations and codes set out in clause 25.1.1</w:t>
      </w:r>
      <w:r w:rsidRPr="002654CD">
        <w:rPr>
          <w:rFonts w:cs="Arial"/>
          <w:sz w:val="24"/>
          <w:szCs w:val="24"/>
        </w:rPr>
        <w:t>.</w:t>
      </w:r>
    </w:p>
    <w:p w14:paraId="5082BB02" w14:textId="1DBAB8D3" w:rsidR="008C02C9" w:rsidRPr="002654CD" w:rsidRDefault="003C7A9C" w:rsidP="002D2741">
      <w:pPr>
        <w:pStyle w:val="Outline2"/>
        <w:rPr>
          <w:rFonts w:cs="Arial"/>
          <w:sz w:val="24"/>
          <w:szCs w:val="24"/>
        </w:rPr>
      </w:pPr>
      <w:bookmarkStart w:id="67" w:name="co_anchor_a314134_1"/>
      <w:bookmarkStart w:id="68" w:name="co_anchor_a363496_1"/>
      <w:bookmarkEnd w:id="67"/>
      <w:bookmarkEnd w:id="68"/>
      <w:r w:rsidRPr="002654CD">
        <w:rPr>
          <w:rFonts w:cs="Arial"/>
          <w:sz w:val="24"/>
          <w:szCs w:val="24"/>
        </w:rPr>
        <w:t xml:space="preserve">LCD may terminate the </w:t>
      </w:r>
      <w:r w:rsidR="001B67AD">
        <w:rPr>
          <w:rFonts w:cs="Arial"/>
          <w:sz w:val="24"/>
          <w:szCs w:val="24"/>
        </w:rPr>
        <w:t>Contract</w:t>
      </w:r>
      <w:r w:rsidRPr="002654CD">
        <w:rPr>
          <w:rFonts w:cs="Arial"/>
          <w:sz w:val="24"/>
          <w:szCs w:val="24"/>
        </w:rPr>
        <w:t xml:space="preserve"> with immediate effect by giving written notice to the Supplier if the Supplier commits a breach of the </w:t>
      </w:r>
      <w:r w:rsidR="007B10BE" w:rsidRPr="002654CD">
        <w:rPr>
          <w:rFonts w:cs="Arial"/>
          <w:sz w:val="24"/>
          <w:szCs w:val="24"/>
        </w:rPr>
        <w:t>C</w:t>
      </w:r>
      <w:r w:rsidRPr="002654CD">
        <w:rPr>
          <w:rFonts w:cs="Arial"/>
          <w:sz w:val="24"/>
          <w:szCs w:val="24"/>
        </w:rPr>
        <w:t xml:space="preserve">lauses </w:t>
      </w:r>
      <w:r w:rsidR="0039299F" w:rsidRPr="002654CD">
        <w:rPr>
          <w:rFonts w:cs="Arial"/>
          <w:sz w:val="24"/>
          <w:szCs w:val="24"/>
        </w:rPr>
        <w:t xml:space="preserve">25.1, 25.2, 25.4, 25.5, 25.6, 25.7, 25.8, 25.9, 25.12 of this </w:t>
      </w:r>
      <w:r w:rsidR="001B67AD">
        <w:rPr>
          <w:rFonts w:cs="Arial"/>
          <w:sz w:val="24"/>
          <w:szCs w:val="24"/>
        </w:rPr>
        <w:t>Contract</w:t>
      </w:r>
      <w:r w:rsidR="0039299F" w:rsidRPr="002654CD">
        <w:rPr>
          <w:rFonts w:cs="Arial"/>
          <w:sz w:val="24"/>
          <w:szCs w:val="24"/>
        </w:rPr>
        <w:t>.</w:t>
      </w:r>
      <w:r w:rsidRPr="002654CD">
        <w:rPr>
          <w:rFonts w:cs="Arial"/>
          <w:sz w:val="24"/>
          <w:szCs w:val="24"/>
        </w:rPr>
        <w:t xml:space="preserve"> </w:t>
      </w:r>
    </w:p>
    <w:p w14:paraId="424D1664" w14:textId="77777777" w:rsidR="00866444" w:rsidRPr="002654CD" w:rsidRDefault="003C7A9C" w:rsidP="002D2741">
      <w:pPr>
        <w:pStyle w:val="Outline1"/>
        <w:rPr>
          <w:rFonts w:cs="Arial"/>
          <w:caps w:val="0"/>
          <w:sz w:val="24"/>
          <w:szCs w:val="24"/>
        </w:rPr>
      </w:pPr>
      <w:r w:rsidRPr="002654CD">
        <w:rPr>
          <w:rFonts w:cs="Arial"/>
          <w:caps w:val="0"/>
          <w:sz w:val="24"/>
          <w:szCs w:val="24"/>
        </w:rPr>
        <w:t>Force Majeure</w:t>
      </w:r>
      <w:bookmarkEnd w:id="37"/>
      <w:bookmarkEnd w:id="38"/>
    </w:p>
    <w:p w14:paraId="2260CBED" w14:textId="4B397FB0" w:rsidR="00866444" w:rsidRPr="002654CD" w:rsidRDefault="003C7A9C" w:rsidP="002D2741">
      <w:pPr>
        <w:pStyle w:val="Outline2"/>
        <w:rPr>
          <w:rFonts w:cs="Arial"/>
          <w:sz w:val="24"/>
          <w:szCs w:val="24"/>
        </w:rPr>
      </w:pPr>
      <w:bookmarkStart w:id="69" w:name="_Toc36979113"/>
      <w:bookmarkStart w:id="70" w:name="_Toc36979176"/>
      <w:bookmarkStart w:id="71" w:name="_Toc37473994"/>
      <w:bookmarkStart w:id="72" w:name="_Toc37667196"/>
      <w:bookmarkStart w:id="73" w:name="_Toc37840092"/>
      <w:bookmarkStart w:id="74" w:name="_Toc37842973"/>
      <w:r w:rsidRPr="002654CD">
        <w:rPr>
          <w:rFonts w:cs="Arial"/>
          <w:sz w:val="24"/>
          <w:szCs w:val="24"/>
        </w:rPr>
        <w:t xml:space="preserve">No Party shall be entitled to bring a claim for a breach of obligations under the Contract by the other Party or incur any liability to the other Party for any Loss or damages incurred by that </w:t>
      </w:r>
      <w:r w:rsidR="001B67AD">
        <w:rPr>
          <w:rFonts w:cs="Arial"/>
          <w:sz w:val="24"/>
          <w:szCs w:val="24"/>
        </w:rPr>
        <w:t>Party</w:t>
      </w:r>
      <w:r w:rsidRPr="002654CD">
        <w:rPr>
          <w:rFonts w:cs="Arial"/>
          <w:sz w:val="24"/>
          <w:szCs w:val="24"/>
        </w:rPr>
        <w:t xml:space="preserve"> to the extent that a Force Majeure Event occurs and it is prevented from carrying out obligations by that event of force majeure.</w:t>
      </w:r>
      <w:bookmarkEnd w:id="69"/>
      <w:bookmarkEnd w:id="70"/>
      <w:bookmarkEnd w:id="71"/>
      <w:bookmarkEnd w:id="72"/>
      <w:bookmarkEnd w:id="73"/>
      <w:bookmarkEnd w:id="74"/>
    </w:p>
    <w:p w14:paraId="767C1584" w14:textId="77777777" w:rsidR="00866444" w:rsidRPr="002654CD" w:rsidRDefault="003C7A9C" w:rsidP="002D2741">
      <w:pPr>
        <w:pStyle w:val="Outline2"/>
        <w:rPr>
          <w:rFonts w:cs="Arial"/>
          <w:sz w:val="24"/>
          <w:szCs w:val="24"/>
        </w:rPr>
      </w:pPr>
      <w:bookmarkStart w:id="75" w:name="_Toc36979114"/>
      <w:bookmarkStart w:id="76" w:name="_Toc36979177"/>
      <w:bookmarkStart w:id="77" w:name="_Toc37473995"/>
      <w:bookmarkStart w:id="78" w:name="_Toc37667197"/>
      <w:bookmarkStart w:id="79" w:name="_Toc37840093"/>
      <w:bookmarkStart w:id="80" w:name="_Toc37842974"/>
      <w:r w:rsidRPr="002654CD">
        <w:rPr>
          <w:rFonts w:cs="Arial"/>
          <w:sz w:val="24"/>
          <w:szCs w:val="24"/>
        </w:rPr>
        <w:t>In the occurrence of a Force Majeure Event, the Affected Party shall notify the other Party as soon as practicable. The notification shall include details of the Force Majeure Event, including evidence of its effect on the obligations of the Affected Party and any action proposed to mitigate its effect.</w:t>
      </w:r>
      <w:bookmarkEnd w:id="75"/>
      <w:bookmarkEnd w:id="76"/>
      <w:bookmarkEnd w:id="77"/>
      <w:bookmarkEnd w:id="78"/>
      <w:bookmarkEnd w:id="79"/>
      <w:bookmarkEnd w:id="80"/>
    </w:p>
    <w:p w14:paraId="115261AA" w14:textId="77777777" w:rsidR="00866444" w:rsidRPr="002654CD" w:rsidRDefault="003C7A9C" w:rsidP="002D2741">
      <w:pPr>
        <w:pStyle w:val="Outline2"/>
        <w:rPr>
          <w:rFonts w:cs="Arial"/>
          <w:sz w:val="24"/>
          <w:szCs w:val="24"/>
        </w:rPr>
      </w:pPr>
      <w:bookmarkStart w:id="81" w:name="_Toc37667198"/>
      <w:bookmarkStart w:id="82" w:name="_Toc36979115"/>
      <w:bookmarkStart w:id="83" w:name="_Toc36979178"/>
      <w:bookmarkStart w:id="84" w:name="_Toc37473996"/>
      <w:bookmarkStart w:id="85" w:name="_Toc37840094"/>
      <w:bookmarkStart w:id="86" w:name="_Toc37842975"/>
      <w:r w:rsidRPr="002654CD">
        <w:rPr>
          <w:rFonts w:cs="Arial"/>
          <w:sz w:val="24"/>
          <w:szCs w:val="24"/>
        </w:rPr>
        <w:t>As soon as practicable, following such notification, the Parties shall consult with each other in good faith and use all reasonable endeavours to agree appropriate</w:t>
      </w:r>
      <w:bookmarkEnd w:id="81"/>
      <w:r w:rsidRPr="002654CD">
        <w:rPr>
          <w:rFonts w:cs="Arial"/>
          <w:sz w:val="24"/>
          <w:szCs w:val="24"/>
        </w:rPr>
        <w:t xml:space="preserve"> </w:t>
      </w:r>
      <w:bookmarkStart w:id="87" w:name="_Toc37667199"/>
      <w:r w:rsidRPr="002654CD">
        <w:rPr>
          <w:rFonts w:cs="Arial"/>
          <w:sz w:val="24"/>
          <w:szCs w:val="24"/>
        </w:rPr>
        <w:t>terms to mitigate the effects of the Force Majeure Event and facilitate the continued performance of the Contract.</w:t>
      </w:r>
      <w:bookmarkEnd w:id="82"/>
      <w:bookmarkEnd w:id="83"/>
      <w:bookmarkEnd w:id="84"/>
      <w:bookmarkEnd w:id="85"/>
      <w:bookmarkEnd w:id="86"/>
      <w:bookmarkEnd w:id="87"/>
    </w:p>
    <w:p w14:paraId="20798236" w14:textId="0B285EDE" w:rsidR="005E1EE7" w:rsidRPr="002654CD" w:rsidRDefault="003C7A9C" w:rsidP="002D2741">
      <w:pPr>
        <w:pStyle w:val="Outline2"/>
        <w:rPr>
          <w:rFonts w:cs="Arial"/>
          <w:sz w:val="24"/>
          <w:szCs w:val="24"/>
        </w:rPr>
      </w:pPr>
      <w:r w:rsidRPr="002654CD">
        <w:rPr>
          <w:rFonts w:cs="Arial"/>
          <w:sz w:val="24"/>
          <w:szCs w:val="24"/>
        </w:rPr>
        <w:t xml:space="preserve">Should the Force Majeure Event continue for a period of two calendar months or longer, LCD shall have the right to terminate the </w:t>
      </w:r>
      <w:r w:rsidR="001B67AD">
        <w:rPr>
          <w:rFonts w:cs="Arial"/>
          <w:sz w:val="24"/>
          <w:szCs w:val="24"/>
        </w:rPr>
        <w:t>Contract</w:t>
      </w:r>
      <w:r w:rsidRPr="002654CD">
        <w:rPr>
          <w:rFonts w:cs="Arial"/>
          <w:sz w:val="24"/>
          <w:szCs w:val="24"/>
        </w:rPr>
        <w:t xml:space="preserve">. </w:t>
      </w:r>
    </w:p>
    <w:p w14:paraId="70852815" w14:textId="77777777" w:rsidR="007A01EC" w:rsidRPr="002654CD" w:rsidRDefault="003C7A9C" w:rsidP="002D2741">
      <w:pPr>
        <w:pStyle w:val="Outline1"/>
        <w:rPr>
          <w:rFonts w:cs="Arial"/>
          <w:caps w:val="0"/>
          <w:sz w:val="24"/>
          <w:szCs w:val="24"/>
        </w:rPr>
      </w:pPr>
      <w:bookmarkStart w:id="88" w:name="_Toc277248263"/>
      <w:r w:rsidRPr="002654CD">
        <w:rPr>
          <w:rFonts w:cs="Arial"/>
          <w:caps w:val="0"/>
          <w:sz w:val="24"/>
          <w:szCs w:val="24"/>
        </w:rPr>
        <w:t>Performance Measurement</w:t>
      </w:r>
      <w:bookmarkEnd w:id="88"/>
    </w:p>
    <w:p w14:paraId="3F5F9EFF" w14:textId="77777777" w:rsidR="007A01EC" w:rsidRPr="002654CD" w:rsidRDefault="003C7A9C" w:rsidP="002D2741">
      <w:pPr>
        <w:pStyle w:val="Outline2"/>
        <w:rPr>
          <w:rFonts w:cs="Arial"/>
          <w:sz w:val="24"/>
          <w:szCs w:val="24"/>
        </w:rPr>
      </w:pPr>
      <w:bookmarkStart w:id="89" w:name="_Ref37473903"/>
      <w:r w:rsidRPr="002654CD">
        <w:rPr>
          <w:rFonts w:cs="Arial"/>
          <w:sz w:val="24"/>
          <w:szCs w:val="24"/>
        </w:rPr>
        <w:t xml:space="preserve">LCD shall ascertain whether the Supplier's provision of the </w:t>
      </w:r>
      <w:r w:rsidR="00BE78FE" w:rsidRPr="002654CD">
        <w:rPr>
          <w:rFonts w:cs="Arial"/>
          <w:sz w:val="24"/>
          <w:szCs w:val="24"/>
        </w:rPr>
        <w:t>Goods and or Services</w:t>
      </w:r>
      <w:r w:rsidRPr="002654CD">
        <w:rPr>
          <w:rFonts w:cs="Arial"/>
          <w:sz w:val="24"/>
          <w:szCs w:val="24"/>
        </w:rPr>
        <w:t xml:space="preserve"> in question meets any performance criteria as specified in the </w:t>
      </w:r>
      <w:r w:rsidR="00D85E0B" w:rsidRPr="002654CD">
        <w:rPr>
          <w:rFonts w:cs="Arial"/>
          <w:sz w:val="24"/>
          <w:szCs w:val="24"/>
        </w:rPr>
        <w:t>Key Performance Indicators as set out in Schedule 4</w:t>
      </w:r>
      <w:r w:rsidR="00B079B4" w:rsidRPr="002654CD">
        <w:rPr>
          <w:rFonts w:cs="Arial"/>
          <w:sz w:val="24"/>
          <w:szCs w:val="24"/>
        </w:rPr>
        <w:t>,</w:t>
      </w:r>
      <w:r w:rsidR="00D6368C" w:rsidRPr="002654CD">
        <w:rPr>
          <w:rFonts w:cs="Arial"/>
          <w:sz w:val="24"/>
          <w:szCs w:val="24"/>
        </w:rPr>
        <w:t xml:space="preserve"> </w:t>
      </w:r>
      <w:r w:rsidRPr="002654CD">
        <w:rPr>
          <w:rFonts w:cs="Arial"/>
          <w:sz w:val="24"/>
          <w:szCs w:val="24"/>
        </w:rPr>
        <w:t xml:space="preserve">or, if the criteria are not so specified, meets the </w:t>
      </w:r>
      <w:r w:rsidR="00E32209" w:rsidRPr="002654CD">
        <w:rPr>
          <w:rFonts w:cs="Arial"/>
          <w:sz w:val="24"/>
          <w:szCs w:val="24"/>
        </w:rPr>
        <w:t xml:space="preserve">accepted industry </w:t>
      </w:r>
      <w:r w:rsidRPr="002654CD">
        <w:rPr>
          <w:rFonts w:cs="Arial"/>
          <w:sz w:val="24"/>
          <w:szCs w:val="24"/>
        </w:rPr>
        <w:t xml:space="preserve">standards </w:t>
      </w:r>
      <w:r w:rsidR="00E32209" w:rsidRPr="002654CD">
        <w:rPr>
          <w:rFonts w:cs="Arial"/>
          <w:sz w:val="24"/>
          <w:szCs w:val="24"/>
        </w:rPr>
        <w:t xml:space="preserve">for a </w:t>
      </w:r>
      <w:r w:rsidRPr="002654CD">
        <w:rPr>
          <w:rFonts w:cs="Arial"/>
          <w:sz w:val="24"/>
          <w:szCs w:val="24"/>
        </w:rPr>
        <w:t xml:space="preserve">supplier of the </w:t>
      </w:r>
      <w:r w:rsidR="00BE78FE" w:rsidRPr="002654CD">
        <w:rPr>
          <w:rFonts w:cs="Arial"/>
          <w:sz w:val="24"/>
          <w:szCs w:val="24"/>
        </w:rPr>
        <w:t>Goods and or Services</w:t>
      </w:r>
      <w:r w:rsidRPr="002654CD">
        <w:rPr>
          <w:rFonts w:cs="Arial"/>
          <w:sz w:val="24"/>
          <w:szCs w:val="24"/>
        </w:rPr>
        <w:t xml:space="preserve">.  On </w:t>
      </w:r>
      <w:r w:rsidR="00B079B4" w:rsidRPr="002654CD">
        <w:rPr>
          <w:rFonts w:cs="Arial"/>
          <w:sz w:val="24"/>
          <w:szCs w:val="24"/>
        </w:rPr>
        <w:t xml:space="preserve">a quarterly basis </w:t>
      </w:r>
      <w:r w:rsidRPr="002654CD">
        <w:rPr>
          <w:rFonts w:cs="Arial"/>
          <w:sz w:val="24"/>
          <w:szCs w:val="24"/>
        </w:rPr>
        <w:t>during the Contract Period and within 14 days after termination of the Contract, LCD may:</w:t>
      </w:r>
      <w:bookmarkEnd w:id="89"/>
    </w:p>
    <w:p w14:paraId="52636FBB" w14:textId="77777777" w:rsidR="007A01EC" w:rsidRPr="002654CD" w:rsidRDefault="003C7A9C" w:rsidP="002D2741">
      <w:pPr>
        <w:pStyle w:val="Outline3"/>
        <w:rPr>
          <w:rFonts w:cs="Arial"/>
          <w:sz w:val="24"/>
          <w:szCs w:val="24"/>
        </w:rPr>
      </w:pPr>
      <w:r w:rsidRPr="002654CD">
        <w:rPr>
          <w:rFonts w:cs="Arial"/>
          <w:sz w:val="24"/>
          <w:szCs w:val="24"/>
        </w:rPr>
        <w:t xml:space="preserve">in respect of the supply of the </w:t>
      </w:r>
      <w:r w:rsidR="00BE78FE" w:rsidRPr="002654CD">
        <w:rPr>
          <w:rFonts w:cs="Arial"/>
          <w:sz w:val="24"/>
          <w:szCs w:val="24"/>
        </w:rPr>
        <w:t>Goods and or Services</w:t>
      </w:r>
      <w:r w:rsidRPr="002654CD">
        <w:rPr>
          <w:rFonts w:cs="Arial"/>
          <w:sz w:val="24"/>
          <w:szCs w:val="24"/>
        </w:rPr>
        <w:t xml:space="preserve"> during the preceding</w:t>
      </w:r>
      <w:r w:rsidR="00B079B4" w:rsidRPr="002654CD">
        <w:rPr>
          <w:rFonts w:cs="Arial"/>
          <w:sz w:val="24"/>
          <w:szCs w:val="24"/>
        </w:rPr>
        <w:t xml:space="preserve"> quarter</w:t>
      </w:r>
      <w:r w:rsidRPr="002654CD">
        <w:rPr>
          <w:rFonts w:cs="Arial"/>
          <w:sz w:val="24"/>
          <w:szCs w:val="24"/>
        </w:rPr>
        <w:t>, provide to the Supplier a notice (each called a "</w:t>
      </w:r>
      <w:r w:rsidRPr="002654CD">
        <w:rPr>
          <w:rFonts w:cs="Arial"/>
          <w:b/>
          <w:sz w:val="24"/>
          <w:szCs w:val="24"/>
        </w:rPr>
        <w:t>Performance Notice</w:t>
      </w:r>
      <w:r w:rsidRPr="002654CD">
        <w:rPr>
          <w:rFonts w:cs="Arial"/>
          <w:sz w:val="24"/>
          <w:szCs w:val="24"/>
        </w:rPr>
        <w:t xml:space="preserve">") which shall set out a statement of </w:t>
      </w:r>
      <w:r w:rsidR="00382629" w:rsidRPr="002654CD">
        <w:rPr>
          <w:rFonts w:cs="Arial"/>
          <w:sz w:val="24"/>
          <w:szCs w:val="24"/>
        </w:rPr>
        <w:t>LCD</w:t>
      </w:r>
      <w:r w:rsidRPr="002654CD">
        <w:rPr>
          <w:rFonts w:cs="Arial"/>
          <w:sz w:val="24"/>
          <w:szCs w:val="24"/>
        </w:rPr>
        <w:t xml:space="preserve">’s dissatisfaction with the Supplier's performance and supply of the </w:t>
      </w:r>
      <w:r w:rsidR="00BE78FE" w:rsidRPr="002654CD">
        <w:rPr>
          <w:rFonts w:cs="Arial"/>
          <w:sz w:val="24"/>
          <w:szCs w:val="24"/>
        </w:rPr>
        <w:t>Goods and or Services</w:t>
      </w:r>
      <w:r w:rsidRPr="002654CD">
        <w:rPr>
          <w:rFonts w:cs="Arial"/>
          <w:sz w:val="24"/>
          <w:szCs w:val="24"/>
        </w:rPr>
        <w:t>;</w:t>
      </w:r>
    </w:p>
    <w:p w14:paraId="4BC243A2" w14:textId="77777777" w:rsidR="007A01EC" w:rsidRPr="002654CD" w:rsidRDefault="003C7A9C" w:rsidP="002D2741">
      <w:pPr>
        <w:pStyle w:val="Outline3"/>
        <w:rPr>
          <w:rFonts w:cs="Arial"/>
          <w:sz w:val="24"/>
          <w:szCs w:val="24"/>
        </w:rPr>
      </w:pPr>
      <w:r w:rsidRPr="002654CD">
        <w:rPr>
          <w:rFonts w:cs="Arial"/>
          <w:sz w:val="24"/>
          <w:szCs w:val="24"/>
        </w:rPr>
        <w:t xml:space="preserve">if the Supplier disputes any matter referred to in any Performance Notice and/or the proposed rebate, the Supplier may raise this objection with </w:t>
      </w:r>
      <w:r w:rsidR="00382629" w:rsidRPr="002654CD">
        <w:rPr>
          <w:rFonts w:cs="Arial"/>
          <w:sz w:val="24"/>
          <w:szCs w:val="24"/>
        </w:rPr>
        <w:t>LCD</w:t>
      </w:r>
      <w:r w:rsidRPr="002654CD">
        <w:rPr>
          <w:rFonts w:cs="Arial"/>
          <w:sz w:val="24"/>
          <w:szCs w:val="24"/>
        </w:rPr>
        <w:t>;</w:t>
      </w:r>
    </w:p>
    <w:p w14:paraId="76A96A80" w14:textId="77777777" w:rsidR="007A01EC" w:rsidRPr="002654CD" w:rsidRDefault="003C7A9C" w:rsidP="002D2741">
      <w:pPr>
        <w:pStyle w:val="Outline3"/>
        <w:rPr>
          <w:rFonts w:cs="Arial"/>
          <w:sz w:val="24"/>
          <w:szCs w:val="24"/>
        </w:rPr>
      </w:pPr>
      <w:r w:rsidRPr="002654CD">
        <w:rPr>
          <w:rFonts w:cs="Arial"/>
          <w:sz w:val="24"/>
          <w:szCs w:val="24"/>
        </w:rPr>
        <w:t>if the Supplier has not raised any objection to the Performance Notice within 7 days of receipt (or such other period as agreed between the Parties) then that Performance Notice shall be deemed to have been accepted by the Supplier and the rebate referred to therein shall become immediately effective.</w:t>
      </w:r>
    </w:p>
    <w:p w14:paraId="5C67A9BC" w14:textId="77777777" w:rsidR="007A01EC" w:rsidRPr="002654CD" w:rsidRDefault="003C7A9C" w:rsidP="002D2741">
      <w:pPr>
        <w:pStyle w:val="Outline2"/>
        <w:rPr>
          <w:rFonts w:cs="Arial"/>
          <w:sz w:val="24"/>
          <w:szCs w:val="24"/>
        </w:rPr>
      </w:pPr>
      <w:r w:rsidRPr="002654CD">
        <w:rPr>
          <w:rFonts w:cs="Arial"/>
          <w:sz w:val="24"/>
          <w:szCs w:val="24"/>
        </w:rPr>
        <w:t xml:space="preserve">LCD rights under Clause </w:t>
      </w:r>
      <w:r w:rsidRPr="002654CD">
        <w:rPr>
          <w:rFonts w:cs="Arial"/>
          <w:sz w:val="24"/>
          <w:szCs w:val="24"/>
        </w:rPr>
        <w:fldChar w:fldCharType="begin"/>
      </w:r>
      <w:r w:rsidRPr="002654CD">
        <w:rPr>
          <w:rFonts w:cs="Arial"/>
          <w:sz w:val="24"/>
          <w:szCs w:val="24"/>
        </w:rPr>
        <w:instrText xml:space="preserve"> REF _Ref37473903 \r \h  \* MERGEFORMAT </w:instrText>
      </w:r>
      <w:r w:rsidRPr="002654CD">
        <w:rPr>
          <w:rFonts w:cs="Arial"/>
          <w:sz w:val="24"/>
          <w:szCs w:val="24"/>
        </w:rPr>
      </w:r>
      <w:r w:rsidRPr="002654CD">
        <w:rPr>
          <w:rFonts w:cs="Arial"/>
          <w:sz w:val="24"/>
          <w:szCs w:val="24"/>
        </w:rPr>
        <w:fldChar w:fldCharType="separate"/>
      </w:r>
      <w:r w:rsidR="00B958A8" w:rsidRPr="002654CD">
        <w:rPr>
          <w:rFonts w:cs="Arial"/>
          <w:sz w:val="24"/>
          <w:szCs w:val="24"/>
        </w:rPr>
        <w:t>2</w:t>
      </w:r>
      <w:r w:rsidR="00F820FA" w:rsidRPr="002654CD">
        <w:rPr>
          <w:rFonts w:cs="Arial"/>
          <w:sz w:val="24"/>
          <w:szCs w:val="24"/>
        </w:rPr>
        <w:t>7</w:t>
      </w:r>
      <w:r w:rsidR="00B958A8" w:rsidRPr="002654CD">
        <w:rPr>
          <w:rFonts w:cs="Arial"/>
          <w:sz w:val="24"/>
          <w:szCs w:val="24"/>
        </w:rPr>
        <w:t>.1</w:t>
      </w:r>
      <w:r w:rsidRPr="002654CD">
        <w:rPr>
          <w:rFonts w:cs="Arial"/>
          <w:sz w:val="24"/>
          <w:szCs w:val="24"/>
        </w:rPr>
        <w:fldChar w:fldCharType="end"/>
      </w:r>
      <w:r w:rsidRPr="002654CD">
        <w:rPr>
          <w:rFonts w:cs="Arial"/>
          <w:sz w:val="24"/>
          <w:szCs w:val="24"/>
        </w:rPr>
        <w:t xml:space="preserve"> are without prejudice to any other rights or remedies LCD may be entitled to.</w:t>
      </w:r>
    </w:p>
    <w:p w14:paraId="0FE7673E" w14:textId="77777777" w:rsidR="007A01EC" w:rsidRPr="002654CD" w:rsidRDefault="003C7A9C" w:rsidP="002D2741">
      <w:pPr>
        <w:pStyle w:val="Outline2"/>
        <w:rPr>
          <w:rFonts w:cs="Arial"/>
          <w:sz w:val="24"/>
          <w:szCs w:val="24"/>
        </w:rPr>
      </w:pPr>
      <w:r w:rsidRPr="002654CD">
        <w:rPr>
          <w:rFonts w:cs="Arial"/>
          <w:sz w:val="24"/>
          <w:szCs w:val="24"/>
        </w:rPr>
        <w:t xml:space="preserve">If required by </w:t>
      </w:r>
      <w:r w:rsidR="00382629" w:rsidRPr="002654CD">
        <w:rPr>
          <w:rFonts w:cs="Arial"/>
          <w:sz w:val="24"/>
          <w:szCs w:val="24"/>
        </w:rPr>
        <w:t>LCD</w:t>
      </w:r>
      <w:r w:rsidRPr="002654CD">
        <w:rPr>
          <w:rFonts w:cs="Arial"/>
          <w:sz w:val="24"/>
          <w:szCs w:val="24"/>
        </w:rPr>
        <w:t xml:space="preserve">, the Parties shall co-operate in sharing information and developing performance measurement criteria with the object of improving the Parties’ efficiency. Any such agreements shall be fully recorded in writing by </w:t>
      </w:r>
      <w:r w:rsidR="00382629" w:rsidRPr="002654CD">
        <w:rPr>
          <w:rFonts w:cs="Arial"/>
          <w:sz w:val="24"/>
          <w:szCs w:val="24"/>
        </w:rPr>
        <w:t>LCD</w:t>
      </w:r>
      <w:r w:rsidRPr="002654CD">
        <w:rPr>
          <w:rFonts w:cs="Arial"/>
          <w:sz w:val="24"/>
          <w:szCs w:val="24"/>
        </w:rPr>
        <w:t>.</w:t>
      </w:r>
    </w:p>
    <w:p w14:paraId="3B70761D" w14:textId="77777777" w:rsidR="003B540F" w:rsidRPr="002654CD" w:rsidRDefault="003C7A9C" w:rsidP="002D2741">
      <w:pPr>
        <w:pStyle w:val="Outline1"/>
        <w:rPr>
          <w:rFonts w:cs="Arial"/>
          <w:caps w:val="0"/>
          <w:sz w:val="24"/>
          <w:szCs w:val="24"/>
        </w:rPr>
      </w:pPr>
      <w:bookmarkStart w:id="90" w:name="_Toc277248254"/>
      <w:r w:rsidRPr="002654CD">
        <w:rPr>
          <w:rFonts w:cs="Arial"/>
          <w:caps w:val="0"/>
          <w:sz w:val="24"/>
          <w:szCs w:val="24"/>
        </w:rPr>
        <w:t>Forms</w:t>
      </w:r>
      <w:bookmarkEnd w:id="90"/>
      <w:r w:rsidRPr="002654CD">
        <w:rPr>
          <w:rFonts w:cs="Arial"/>
          <w:caps w:val="0"/>
          <w:sz w:val="24"/>
          <w:szCs w:val="24"/>
        </w:rPr>
        <w:t xml:space="preserve"> </w:t>
      </w:r>
    </w:p>
    <w:p w14:paraId="6470000A" w14:textId="77777777" w:rsidR="003B540F" w:rsidRPr="002654CD" w:rsidRDefault="003C7A9C" w:rsidP="002D2741">
      <w:pPr>
        <w:pStyle w:val="Outline2"/>
        <w:rPr>
          <w:rFonts w:cs="Arial"/>
          <w:sz w:val="24"/>
          <w:szCs w:val="24"/>
        </w:rPr>
      </w:pPr>
      <w:bookmarkStart w:id="91" w:name="_Ref36026178"/>
      <w:bookmarkStart w:id="92" w:name="_Ref3706746"/>
      <w:r w:rsidRPr="002654CD">
        <w:rPr>
          <w:rFonts w:cs="Arial"/>
          <w:sz w:val="24"/>
          <w:szCs w:val="24"/>
        </w:rPr>
        <w:t xml:space="preserve">Unless otherwise agreed in writing by </w:t>
      </w:r>
      <w:r w:rsidR="00382629" w:rsidRPr="002654CD">
        <w:rPr>
          <w:rFonts w:cs="Arial"/>
          <w:sz w:val="24"/>
          <w:szCs w:val="24"/>
        </w:rPr>
        <w:t>LCD</w:t>
      </w:r>
      <w:r w:rsidRPr="002654CD">
        <w:rPr>
          <w:rFonts w:cs="Arial"/>
          <w:sz w:val="24"/>
          <w:szCs w:val="24"/>
        </w:rPr>
        <w:t xml:space="preserve"> and the Supplier:</w:t>
      </w:r>
      <w:bookmarkEnd w:id="91"/>
    </w:p>
    <w:p w14:paraId="37BE60BE" w14:textId="77777777" w:rsidR="003B540F" w:rsidRPr="002654CD" w:rsidRDefault="003C7A9C" w:rsidP="002D2741">
      <w:pPr>
        <w:pStyle w:val="Outline3"/>
        <w:rPr>
          <w:rFonts w:cs="Arial"/>
          <w:sz w:val="24"/>
          <w:szCs w:val="24"/>
        </w:rPr>
      </w:pPr>
      <w:bookmarkStart w:id="93" w:name="_Ref6742844"/>
      <w:r w:rsidRPr="002654CD">
        <w:rPr>
          <w:rFonts w:cs="Arial"/>
          <w:sz w:val="24"/>
          <w:szCs w:val="24"/>
        </w:rPr>
        <w:t xml:space="preserve">a delivery note shall accompany each delivery of the </w:t>
      </w:r>
      <w:r w:rsidR="00BE78FE" w:rsidRPr="002654CD">
        <w:rPr>
          <w:rFonts w:cs="Arial"/>
          <w:sz w:val="24"/>
          <w:szCs w:val="24"/>
        </w:rPr>
        <w:t>Goods</w:t>
      </w:r>
      <w:r w:rsidRPr="002654CD">
        <w:rPr>
          <w:rFonts w:cs="Arial"/>
          <w:sz w:val="24"/>
          <w:szCs w:val="24"/>
        </w:rPr>
        <w:t>;</w:t>
      </w:r>
      <w:bookmarkEnd w:id="93"/>
    </w:p>
    <w:p w14:paraId="1D921C16" w14:textId="77777777" w:rsidR="003B540F" w:rsidRPr="002654CD" w:rsidRDefault="003C7A9C" w:rsidP="002D2741">
      <w:pPr>
        <w:pStyle w:val="Outline3"/>
        <w:rPr>
          <w:rFonts w:cs="Arial"/>
          <w:sz w:val="24"/>
          <w:szCs w:val="24"/>
        </w:rPr>
      </w:pPr>
      <w:bookmarkStart w:id="94" w:name="_Ref6742859"/>
      <w:r w:rsidRPr="002654CD">
        <w:rPr>
          <w:rFonts w:cs="Arial"/>
          <w:sz w:val="24"/>
          <w:szCs w:val="24"/>
        </w:rPr>
        <w:t>an invoice shall be rendered on the Supplier’s own invoice form;</w:t>
      </w:r>
      <w:bookmarkEnd w:id="94"/>
    </w:p>
    <w:p w14:paraId="094C4147" w14:textId="77777777" w:rsidR="003B540F" w:rsidRPr="002654CD" w:rsidRDefault="003C7A9C" w:rsidP="002D2741">
      <w:pPr>
        <w:pStyle w:val="Outline3"/>
        <w:rPr>
          <w:rFonts w:cs="Arial"/>
          <w:sz w:val="24"/>
          <w:szCs w:val="24"/>
        </w:rPr>
      </w:pPr>
      <w:bookmarkStart w:id="95" w:name="_Ref6742872"/>
      <w:r w:rsidRPr="002654CD">
        <w:rPr>
          <w:rFonts w:cs="Arial"/>
          <w:sz w:val="24"/>
          <w:szCs w:val="24"/>
        </w:rPr>
        <w:t xml:space="preserve">all delivery notes and invoices shall be clearly marked with </w:t>
      </w:r>
      <w:r w:rsidR="00382629" w:rsidRPr="002654CD">
        <w:rPr>
          <w:rFonts w:cs="Arial"/>
          <w:sz w:val="24"/>
          <w:szCs w:val="24"/>
        </w:rPr>
        <w:t>LCD</w:t>
      </w:r>
      <w:r w:rsidRPr="002654CD">
        <w:rPr>
          <w:rFonts w:cs="Arial"/>
          <w:sz w:val="24"/>
          <w:szCs w:val="24"/>
        </w:rPr>
        <w:t xml:space="preserve">’s name and address, the description and quantity of the </w:t>
      </w:r>
      <w:r w:rsidR="00BE78FE" w:rsidRPr="002654CD">
        <w:rPr>
          <w:rFonts w:cs="Arial"/>
          <w:sz w:val="24"/>
          <w:szCs w:val="24"/>
        </w:rPr>
        <w:t xml:space="preserve">Goods </w:t>
      </w:r>
      <w:r w:rsidRPr="002654CD">
        <w:rPr>
          <w:rFonts w:cs="Arial"/>
          <w:sz w:val="24"/>
          <w:szCs w:val="24"/>
        </w:rPr>
        <w:t>provided, and shall show separately any additional charge for containers and/or any other item not included in the Contract Price or, where no charge is made</w:t>
      </w:r>
      <w:bookmarkEnd w:id="95"/>
      <w:r w:rsidRPr="002654CD">
        <w:rPr>
          <w:rFonts w:cs="Arial"/>
          <w:sz w:val="24"/>
          <w:szCs w:val="24"/>
        </w:rPr>
        <w:t xml:space="preserve">. </w:t>
      </w:r>
      <w:bookmarkEnd w:id="92"/>
    </w:p>
    <w:p w14:paraId="4D70E6A2" w14:textId="77777777" w:rsidR="006C5B67" w:rsidRPr="002654CD" w:rsidRDefault="003C7A9C" w:rsidP="002D2741">
      <w:pPr>
        <w:pStyle w:val="Outline2"/>
        <w:rPr>
          <w:rFonts w:cs="Arial"/>
          <w:sz w:val="24"/>
          <w:szCs w:val="24"/>
        </w:rPr>
      </w:pPr>
      <w:r w:rsidRPr="002654CD">
        <w:rPr>
          <w:rFonts w:cs="Arial"/>
          <w:sz w:val="24"/>
          <w:szCs w:val="24"/>
        </w:rPr>
        <w:t>With the prior written agreement of the Parties, the arrangements set out in Clause 2</w:t>
      </w:r>
      <w:r w:rsidR="00F820FA" w:rsidRPr="002654CD">
        <w:rPr>
          <w:rFonts w:cs="Arial"/>
          <w:sz w:val="24"/>
          <w:szCs w:val="24"/>
        </w:rPr>
        <w:t>8</w:t>
      </w:r>
      <w:r w:rsidRPr="002654CD">
        <w:rPr>
          <w:rFonts w:cs="Arial"/>
          <w:sz w:val="24"/>
          <w:szCs w:val="24"/>
        </w:rPr>
        <w:t>.1 may be suspended in favour of alternative arrangements (including electronic trading and new logistics processes).</w:t>
      </w:r>
    </w:p>
    <w:p w14:paraId="7F4CA446" w14:textId="77777777" w:rsidR="00AE78C5" w:rsidRPr="002654CD" w:rsidRDefault="003C7A9C" w:rsidP="002D2741">
      <w:pPr>
        <w:pStyle w:val="Outline1"/>
        <w:rPr>
          <w:rFonts w:cs="Arial"/>
          <w:caps w:val="0"/>
          <w:sz w:val="24"/>
          <w:szCs w:val="24"/>
        </w:rPr>
      </w:pPr>
      <w:bookmarkStart w:id="96" w:name="_Toc277248288"/>
      <w:r w:rsidRPr="002654CD">
        <w:rPr>
          <w:rFonts w:cs="Arial"/>
          <w:sz w:val="24"/>
          <w:szCs w:val="24"/>
        </w:rPr>
        <w:t>N</w:t>
      </w:r>
      <w:r w:rsidRPr="002654CD">
        <w:rPr>
          <w:rFonts w:cs="Arial"/>
          <w:caps w:val="0"/>
          <w:sz w:val="24"/>
          <w:szCs w:val="24"/>
        </w:rPr>
        <w:t>otices</w:t>
      </w:r>
      <w:bookmarkEnd w:id="96"/>
    </w:p>
    <w:p w14:paraId="3A46FFF3" w14:textId="77777777" w:rsidR="00AE78C5" w:rsidRPr="002654CD" w:rsidRDefault="003C7A9C" w:rsidP="002D2741">
      <w:pPr>
        <w:pStyle w:val="Outline2"/>
        <w:rPr>
          <w:rFonts w:cs="Arial"/>
          <w:sz w:val="24"/>
          <w:szCs w:val="24"/>
        </w:rPr>
      </w:pPr>
      <w:r w:rsidRPr="002654CD">
        <w:rPr>
          <w:rFonts w:cs="Arial"/>
          <w:sz w:val="24"/>
          <w:szCs w:val="24"/>
        </w:rPr>
        <w:t>Any notice to be given under the Contract shall either be delivered personally, sent by facsimile or sent by first class recorded delivery post (airmail if overseas) or electronic mail.  The address for service of each Party shall be its registered office or such other address as either Party may previously have notified to the other Party in writing.  A notice shall be deemed to have been served:</w:t>
      </w:r>
    </w:p>
    <w:p w14:paraId="50D5E41E" w14:textId="77777777" w:rsidR="00AE78C5" w:rsidRPr="002654CD" w:rsidRDefault="003C7A9C" w:rsidP="002D2741">
      <w:pPr>
        <w:pStyle w:val="Outline3"/>
        <w:ind w:left="1701"/>
        <w:rPr>
          <w:rFonts w:cs="Arial"/>
          <w:sz w:val="24"/>
          <w:szCs w:val="24"/>
        </w:rPr>
      </w:pPr>
      <w:r w:rsidRPr="002654CD">
        <w:rPr>
          <w:rFonts w:cs="Arial"/>
          <w:sz w:val="24"/>
          <w:szCs w:val="24"/>
        </w:rPr>
        <w:t xml:space="preserve">if personally delivered, at the time of delivery; </w:t>
      </w:r>
    </w:p>
    <w:p w14:paraId="389D40BE" w14:textId="77777777" w:rsidR="00AE78C5" w:rsidRPr="002654CD" w:rsidRDefault="003C7A9C" w:rsidP="002D2741">
      <w:pPr>
        <w:pStyle w:val="Outline3"/>
        <w:ind w:left="1701"/>
        <w:rPr>
          <w:rFonts w:cs="Arial"/>
          <w:sz w:val="24"/>
          <w:szCs w:val="24"/>
        </w:rPr>
      </w:pPr>
      <w:r w:rsidRPr="002654CD">
        <w:rPr>
          <w:rFonts w:cs="Arial"/>
          <w:sz w:val="24"/>
          <w:szCs w:val="24"/>
        </w:rPr>
        <w:t>if sent by facsimile at the time of transmission;</w:t>
      </w:r>
    </w:p>
    <w:p w14:paraId="03C99DCE" w14:textId="77777777" w:rsidR="00AE78C5" w:rsidRPr="002654CD" w:rsidRDefault="003C7A9C" w:rsidP="002D2741">
      <w:pPr>
        <w:pStyle w:val="Outline3"/>
        <w:ind w:left="1701"/>
        <w:rPr>
          <w:rFonts w:cs="Arial"/>
          <w:sz w:val="24"/>
          <w:szCs w:val="24"/>
        </w:rPr>
      </w:pPr>
      <w:r w:rsidRPr="002654CD">
        <w:rPr>
          <w:rFonts w:cs="Arial"/>
          <w:sz w:val="24"/>
          <w:szCs w:val="24"/>
        </w:rPr>
        <w:t xml:space="preserve">If posted, at the expiration of 48 hours or (in the case of airmail seven days) after the envelope containing the same was delivered into the custody of the postal </w:t>
      </w:r>
      <w:r w:rsidR="00382629" w:rsidRPr="002654CD">
        <w:rPr>
          <w:rFonts w:cs="Arial"/>
          <w:sz w:val="24"/>
          <w:szCs w:val="24"/>
        </w:rPr>
        <w:t>LCD</w:t>
      </w:r>
      <w:r w:rsidR="00D94FE6" w:rsidRPr="002654CD">
        <w:rPr>
          <w:rFonts w:cs="Arial"/>
          <w:sz w:val="24"/>
          <w:szCs w:val="24"/>
        </w:rPr>
        <w:t>’s</w:t>
      </w:r>
      <w:r w:rsidRPr="002654CD">
        <w:rPr>
          <w:rFonts w:cs="Arial"/>
          <w:sz w:val="24"/>
          <w:szCs w:val="24"/>
        </w:rPr>
        <w:t>; and</w:t>
      </w:r>
    </w:p>
    <w:p w14:paraId="68B7A713" w14:textId="77777777" w:rsidR="00AE78C5" w:rsidRPr="002654CD" w:rsidRDefault="003C7A9C" w:rsidP="002D2741">
      <w:pPr>
        <w:pStyle w:val="Outline3"/>
        <w:ind w:left="1701"/>
        <w:rPr>
          <w:rFonts w:cs="Arial"/>
          <w:sz w:val="24"/>
          <w:szCs w:val="24"/>
        </w:rPr>
      </w:pPr>
      <w:r w:rsidRPr="002654CD">
        <w:rPr>
          <w:rFonts w:cs="Arial"/>
          <w:sz w:val="24"/>
          <w:szCs w:val="24"/>
        </w:rPr>
        <w:t xml:space="preserve">if sent by electronic mail, a telephone call is made to the recipient warning the recipient that an electronic mail message has been sent to him (as evidenced by a contemporaneous note of the Party sending the notice) and a hard copy of such notice is also sent by first class recorded delivery post (airmail if overseas) on the same day as that on which the electronic mail is sent. </w:t>
      </w:r>
    </w:p>
    <w:p w14:paraId="6891696E" w14:textId="77777777" w:rsidR="00AE78C5" w:rsidRPr="002654CD" w:rsidRDefault="003C7A9C" w:rsidP="002D2741">
      <w:pPr>
        <w:pStyle w:val="Outline3"/>
        <w:numPr>
          <w:ilvl w:val="1"/>
          <w:numId w:val="2"/>
        </w:numPr>
        <w:rPr>
          <w:rFonts w:cs="Arial"/>
          <w:sz w:val="24"/>
          <w:szCs w:val="24"/>
        </w:rPr>
      </w:pPr>
      <w:r w:rsidRPr="002654CD">
        <w:rPr>
          <w:rFonts w:cs="Arial"/>
          <w:sz w:val="24"/>
          <w:szCs w:val="24"/>
        </w:rPr>
        <w:t>In proving such service it shall be sufficient to prove that personal delivery was made, or that the envelope containing such notice was properly addressed and delivered into the custody of the postal authority as prepaid first class, recorded delivery or airmail letter (as appropriate) or that the facsimile was transmitted on a tested line or that the correct transmission report was received from the facsimile machine sending the notice as the case may be.</w:t>
      </w:r>
    </w:p>
    <w:p w14:paraId="2D867F86" w14:textId="77777777" w:rsidR="00A4152F" w:rsidRPr="002654CD" w:rsidRDefault="003C7A9C" w:rsidP="002D2741">
      <w:pPr>
        <w:pStyle w:val="Outline1"/>
        <w:rPr>
          <w:rFonts w:cs="Arial"/>
          <w:sz w:val="24"/>
          <w:szCs w:val="24"/>
        </w:rPr>
      </w:pPr>
      <w:bookmarkStart w:id="97" w:name="_Toc1986769"/>
      <w:bookmarkStart w:id="98" w:name="_Ref2412964"/>
      <w:bookmarkStart w:id="99" w:name="_Toc277248284"/>
      <w:r w:rsidRPr="002654CD">
        <w:rPr>
          <w:rFonts w:cs="Arial"/>
          <w:caps w:val="0"/>
          <w:sz w:val="24"/>
          <w:szCs w:val="24"/>
        </w:rPr>
        <w:t xml:space="preserve">Co-operation In Handover </w:t>
      </w:r>
    </w:p>
    <w:p w14:paraId="1BD6F400" w14:textId="77777777" w:rsidR="00A4152F" w:rsidRPr="002654CD" w:rsidRDefault="003C7A9C" w:rsidP="002D2741">
      <w:pPr>
        <w:pStyle w:val="Outline2"/>
        <w:rPr>
          <w:rFonts w:cs="Arial"/>
          <w:sz w:val="24"/>
          <w:szCs w:val="24"/>
        </w:rPr>
      </w:pPr>
      <w:r w:rsidRPr="002654CD">
        <w:rPr>
          <w:rFonts w:cs="Arial"/>
          <w:sz w:val="24"/>
          <w:szCs w:val="24"/>
        </w:rPr>
        <w:t xml:space="preserve">The Supplier will provide, at no cost, such reasonable assistance to </w:t>
      </w:r>
      <w:r w:rsidR="00382629" w:rsidRPr="002654CD">
        <w:rPr>
          <w:rFonts w:cs="Arial"/>
          <w:sz w:val="24"/>
          <w:szCs w:val="24"/>
        </w:rPr>
        <w:t>LCD</w:t>
      </w:r>
      <w:r w:rsidRPr="002654CD">
        <w:rPr>
          <w:rFonts w:cs="Arial"/>
          <w:sz w:val="24"/>
          <w:szCs w:val="24"/>
        </w:rPr>
        <w:t xml:space="preserve"> and to any third party nominated by </w:t>
      </w:r>
      <w:r w:rsidR="00382629" w:rsidRPr="002654CD">
        <w:rPr>
          <w:rFonts w:cs="Arial"/>
          <w:sz w:val="24"/>
          <w:szCs w:val="24"/>
        </w:rPr>
        <w:t>LCD</w:t>
      </w:r>
      <w:r w:rsidRPr="002654CD">
        <w:rPr>
          <w:rFonts w:cs="Arial"/>
          <w:sz w:val="24"/>
          <w:szCs w:val="24"/>
        </w:rPr>
        <w:t xml:space="preserve"> as is required to migrate the Contract to a new Supplier effectively and efficiently, either at the natural termination date or if terminated at will in accordance with Clause </w:t>
      </w:r>
      <w:r w:rsidR="00AF173C" w:rsidRPr="002654CD">
        <w:rPr>
          <w:rFonts w:cs="Arial"/>
          <w:sz w:val="24"/>
          <w:szCs w:val="24"/>
        </w:rPr>
        <w:t>5</w:t>
      </w:r>
      <w:r w:rsidRPr="002654CD">
        <w:rPr>
          <w:rFonts w:cs="Arial"/>
          <w:sz w:val="24"/>
          <w:szCs w:val="24"/>
        </w:rPr>
        <w:t xml:space="preserve">.  This Clause will extend to the full Expiration Year and the three months after the Expiration Date in order that </w:t>
      </w:r>
      <w:r w:rsidR="00382629" w:rsidRPr="002654CD">
        <w:rPr>
          <w:rFonts w:cs="Arial"/>
          <w:sz w:val="24"/>
          <w:szCs w:val="24"/>
        </w:rPr>
        <w:t>LCD</w:t>
      </w:r>
      <w:r w:rsidRPr="002654CD">
        <w:rPr>
          <w:rFonts w:cs="Arial"/>
          <w:sz w:val="24"/>
          <w:szCs w:val="24"/>
        </w:rPr>
        <w:t xml:space="preserve"> may successfully, and with minimum risk, engage a successor supplier to provide the Services or to commence to provide those services in-house, using its own staff and resources. In particular, but without limitation, the Supplier will, where so required provide all reasonable help, assistance and co-operation:-</w:t>
      </w:r>
    </w:p>
    <w:p w14:paraId="205B5FF2" w14:textId="77777777" w:rsidR="00A4152F" w:rsidRPr="002654CD" w:rsidRDefault="003C7A9C" w:rsidP="002D2741">
      <w:pPr>
        <w:pStyle w:val="Outline4"/>
        <w:rPr>
          <w:rFonts w:cs="Arial"/>
          <w:sz w:val="24"/>
          <w:szCs w:val="24"/>
        </w:rPr>
      </w:pPr>
      <w:r w:rsidRPr="002654CD">
        <w:rPr>
          <w:rFonts w:cs="Arial"/>
          <w:sz w:val="24"/>
          <w:szCs w:val="24"/>
        </w:rPr>
        <w:t xml:space="preserve">in the transfer of the provision of all facilities associated with the provision of the Services from the Supplier to </w:t>
      </w:r>
      <w:r w:rsidR="00382629" w:rsidRPr="002654CD">
        <w:rPr>
          <w:rFonts w:cs="Arial"/>
          <w:sz w:val="24"/>
          <w:szCs w:val="24"/>
        </w:rPr>
        <w:t>LCD</w:t>
      </w:r>
      <w:r w:rsidRPr="002654CD">
        <w:rPr>
          <w:rFonts w:cs="Arial"/>
          <w:sz w:val="24"/>
          <w:szCs w:val="24"/>
        </w:rPr>
        <w:t xml:space="preserve"> and/or to the “Successor Supplier”.</w:t>
      </w:r>
    </w:p>
    <w:p w14:paraId="6C7C8660" w14:textId="77777777" w:rsidR="00A4152F" w:rsidRPr="002654CD" w:rsidRDefault="003C7A9C" w:rsidP="002D2741">
      <w:pPr>
        <w:pStyle w:val="Outline4"/>
        <w:rPr>
          <w:rFonts w:cs="Arial"/>
          <w:sz w:val="24"/>
          <w:szCs w:val="24"/>
        </w:rPr>
      </w:pPr>
      <w:r w:rsidRPr="002654CD">
        <w:rPr>
          <w:rFonts w:cs="Arial"/>
          <w:sz w:val="24"/>
          <w:szCs w:val="24"/>
        </w:rPr>
        <w:t xml:space="preserve">to effect the transfer of such Documentation as is necessary to enable the “Successor Supplier” and/or </w:t>
      </w:r>
      <w:r w:rsidR="00382629" w:rsidRPr="002654CD">
        <w:rPr>
          <w:rFonts w:cs="Arial"/>
          <w:sz w:val="24"/>
          <w:szCs w:val="24"/>
        </w:rPr>
        <w:t>LCD</w:t>
      </w:r>
      <w:r w:rsidRPr="002654CD">
        <w:rPr>
          <w:rFonts w:cs="Arial"/>
          <w:sz w:val="24"/>
          <w:szCs w:val="24"/>
        </w:rPr>
        <w:t xml:space="preserve"> to set up and effect the changeover.</w:t>
      </w:r>
    </w:p>
    <w:p w14:paraId="003C0B50" w14:textId="77777777" w:rsidR="00A4152F" w:rsidRPr="002654CD" w:rsidRDefault="003C7A9C" w:rsidP="002D2741">
      <w:pPr>
        <w:pStyle w:val="Outline2"/>
        <w:rPr>
          <w:rFonts w:cs="Arial"/>
          <w:sz w:val="24"/>
          <w:szCs w:val="24"/>
        </w:rPr>
      </w:pPr>
      <w:r w:rsidRPr="002654CD">
        <w:rPr>
          <w:rFonts w:cs="Arial"/>
          <w:sz w:val="24"/>
          <w:szCs w:val="24"/>
        </w:rPr>
        <w:t xml:space="preserve">Without prejudice to the above, the Supplier will on or prior to the Expiration Date transfer to </w:t>
      </w:r>
      <w:r w:rsidR="00382629" w:rsidRPr="002654CD">
        <w:rPr>
          <w:rFonts w:cs="Arial"/>
          <w:sz w:val="24"/>
          <w:szCs w:val="24"/>
        </w:rPr>
        <w:t>LCD</w:t>
      </w:r>
      <w:r w:rsidRPr="002654CD">
        <w:rPr>
          <w:rFonts w:cs="Arial"/>
          <w:sz w:val="24"/>
          <w:szCs w:val="24"/>
        </w:rPr>
        <w:t xml:space="preserve"> such Documentation relating to the Services as </w:t>
      </w:r>
      <w:r w:rsidR="00382629" w:rsidRPr="002654CD">
        <w:rPr>
          <w:rFonts w:cs="Arial"/>
          <w:sz w:val="24"/>
          <w:szCs w:val="24"/>
        </w:rPr>
        <w:t>LCD</w:t>
      </w:r>
      <w:r w:rsidRPr="002654CD">
        <w:rPr>
          <w:rFonts w:cs="Arial"/>
          <w:sz w:val="24"/>
          <w:szCs w:val="24"/>
        </w:rPr>
        <w:t xml:space="preserve"> may request.</w:t>
      </w:r>
    </w:p>
    <w:p w14:paraId="1A8AA80C" w14:textId="0CFED05D" w:rsidR="00A4152F" w:rsidRPr="002654CD" w:rsidRDefault="003C7A9C" w:rsidP="002D2741">
      <w:pPr>
        <w:pStyle w:val="Outline2"/>
        <w:rPr>
          <w:rFonts w:cs="Arial"/>
          <w:sz w:val="24"/>
          <w:szCs w:val="24"/>
        </w:rPr>
      </w:pPr>
      <w:r w:rsidRPr="002654CD">
        <w:rPr>
          <w:rFonts w:cs="Arial"/>
          <w:sz w:val="24"/>
          <w:szCs w:val="24"/>
        </w:rPr>
        <w:t xml:space="preserve">The Supplier's obligation to effect a smooth transfer of records, information, functions and the like in relation to the Services, either to </w:t>
      </w:r>
      <w:r w:rsidR="00382629" w:rsidRPr="002654CD">
        <w:rPr>
          <w:rFonts w:cs="Arial"/>
          <w:sz w:val="24"/>
          <w:szCs w:val="24"/>
        </w:rPr>
        <w:t>LCD</w:t>
      </w:r>
      <w:r w:rsidRPr="002654CD">
        <w:rPr>
          <w:rFonts w:cs="Arial"/>
          <w:sz w:val="24"/>
          <w:szCs w:val="24"/>
        </w:rPr>
        <w:t xml:space="preserve"> or a “Successor Supplier” will be carried out in such a manner so as not to interfere with use and enjoyment of the Services and without </w:t>
      </w:r>
      <w:r w:rsidR="00382629" w:rsidRPr="002654CD">
        <w:rPr>
          <w:rFonts w:cs="Arial"/>
          <w:sz w:val="24"/>
          <w:szCs w:val="24"/>
        </w:rPr>
        <w:t>LCD</w:t>
      </w:r>
      <w:r w:rsidRPr="002654CD">
        <w:rPr>
          <w:rFonts w:cs="Arial"/>
          <w:sz w:val="24"/>
          <w:szCs w:val="24"/>
        </w:rPr>
        <w:t xml:space="preserve">'s business being unduly disrupted or hindered. For the avoidance of doubt and notwithstanding other provisions contained in the </w:t>
      </w:r>
      <w:r w:rsidR="001B67AD">
        <w:rPr>
          <w:rFonts w:cs="Arial"/>
          <w:sz w:val="24"/>
          <w:szCs w:val="24"/>
        </w:rPr>
        <w:t>Contract</w:t>
      </w:r>
      <w:r w:rsidRPr="002654CD">
        <w:rPr>
          <w:rFonts w:cs="Arial"/>
          <w:sz w:val="24"/>
          <w:szCs w:val="24"/>
        </w:rPr>
        <w:t xml:space="preserve">, the Supplier will be obliged to meet the requirements of the </w:t>
      </w:r>
      <w:r w:rsidR="001B67AD">
        <w:rPr>
          <w:rFonts w:cs="Arial"/>
          <w:sz w:val="24"/>
          <w:szCs w:val="24"/>
        </w:rPr>
        <w:t>Contract</w:t>
      </w:r>
      <w:r w:rsidRPr="002654CD">
        <w:rPr>
          <w:rFonts w:cs="Arial"/>
          <w:sz w:val="24"/>
          <w:szCs w:val="24"/>
        </w:rPr>
        <w:t xml:space="preserve"> during the whole of the Expiration Year.</w:t>
      </w:r>
    </w:p>
    <w:p w14:paraId="545D9FBD" w14:textId="77777777" w:rsidR="008D6571" w:rsidRPr="002654CD" w:rsidRDefault="003C7A9C" w:rsidP="002D2741">
      <w:pPr>
        <w:pStyle w:val="Outline1"/>
        <w:rPr>
          <w:rFonts w:cs="Arial"/>
          <w:caps w:val="0"/>
          <w:sz w:val="24"/>
          <w:szCs w:val="24"/>
        </w:rPr>
      </w:pPr>
      <w:r w:rsidRPr="002654CD">
        <w:rPr>
          <w:rFonts w:cs="Arial"/>
          <w:caps w:val="0"/>
          <w:sz w:val="24"/>
          <w:szCs w:val="24"/>
        </w:rPr>
        <w:t>General</w:t>
      </w:r>
      <w:bookmarkEnd w:id="97"/>
      <w:bookmarkEnd w:id="98"/>
      <w:bookmarkEnd w:id="99"/>
    </w:p>
    <w:p w14:paraId="26C5F387" w14:textId="77777777" w:rsidR="008D6571" w:rsidRPr="002654CD" w:rsidRDefault="003C7A9C" w:rsidP="002D2741">
      <w:pPr>
        <w:pStyle w:val="Outline2"/>
        <w:rPr>
          <w:rFonts w:cs="Arial"/>
          <w:sz w:val="24"/>
          <w:szCs w:val="24"/>
        </w:rPr>
      </w:pPr>
      <w:r w:rsidRPr="002654CD">
        <w:rPr>
          <w:rFonts w:cs="Arial"/>
          <w:sz w:val="24"/>
          <w:szCs w:val="24"/>
        </w:rPr>
        <w:t xml:space="preserve">The </w:t>
      </w:r>
      <w:r w:rsidR="006B779E" w:rsidRPr="002654CD">
        <w:rPr>
          <w:rFonts w:cs="Arial"/>
          <w:sz w:val="24"/>
          <w:szCs w:val="24"/>
        </w:rPr>
        <w:t>Supplier</w:t>
      </w:r>
      <w:r w:rsidRPr="002654CD">
        <w:rPr>
          <w:rFonts w:cs="Arial"/>
          <w:sz w:val="24"/>
          <w:szCs w:val="24"/>
        </w:rPr>
        <w:t xml:space="preserve"> shall from time to time upon the request of </w:t>
      </w:r>
      <w:r w:rsidR="00382629" w:rsidRPr="002654CD">
        <w:rPr>
          <w:rFonts w:cs="Arial"/>
          <w:sz w:val="24"/>
          <w:szCs w:val="24"/>
        </w:rPr>
        <w:t>LCD</w:t>
      </w:r>
      <w:r w:rsidRPr="002654CD">
        <w:rPr>
          <w:rFonts w:cs="Arial"/>
          <w:sz w:val="24"/>
          <w:szCs w:val="24"/>
        </w:rPr>
        <w:t xml:space="preserve">, execute any additional documents and do any other acts or things which may reasonably be required to implement the provisions of the Contract. </w:t>
      </w:r>
    </w:p>
    <w:p w14:paraId="131C543E" w14:textId="77777777" w:rsidR="008D6571" w:rsidRPr="002654CD" w:rsidRDefault="003C7A9C" w:rsidP="002D2741">
      <w:pPr>
        <w:pStyle w:val="Outline2"/>
        <w:rPr>
          <w:rFonts w:cs="Arial"/>
          <w:sz w:val="24"/>
          <w:szCs w:val="24"/>
        </w:rPr>
      </w:pPr>
      <w:r w:rsidRPr="002654CD">
        <w:rPr>
          <w:rFonts w:cs="Arial"/>
          <w:sz w:val="24"/>
          <w:szCs w:val="24"/>
        </w:rPr>
        <w:t xml:space="preserve">The </w:t>
      </w:r>
      <w:r w:rsidR="006B779E" w:rsidRPr="002654CD">
        <w:rPr>
          <w:rFonts w:cs="Arial"/>
          <w:sz w:val="24"/>
          <w:szCs w:val="24"/>
        </w:rPr>
        <w:t>Supplier</w:t>
      </w:r>
      <w:r w:rsidRPr="002654CD">
        <w:rPr>
          <w:rFonts w:cs="Arial"/>
          <w:sz w:val="24"/>
          <w:szCs w:val="24"/>
        </w:rPr>
        <w:t xml:space="preserve"> warrants represents and undertakes to </w:t>
      </w:r>
      <w:r w:rsidR="00382629" w:rsidRPr="002654CD">
        <w:rPr>
          <w:rFonts w:cs="Arial"/>
          <w:sz w:val="24"/>
          <w:szCs w:val="24"/>
        </w:rPr>
        <w:t>LCD</w:t>
      </w:r>
      <w:r w:rsidRPr="002654CD">
        <w:rPr>
          <w:rFonts w:cs="Arial"/>
          <w:sz w:val="24"/>
          <w:szCs w:val="24"/>
        </w:rPr>
        <w:t xml:space="preserve"> that there are no pending or threatened actions or proceedings before any court or administrative agency which would materially adversely affect the financial condition, business or operations of the </w:t>
      </w:r>
      <w:r w:rsidR="006B779E" w:rsidRPr="002654CD">
        <w:rPr>
          <w:rFonts w:cs="Arial"/>
          <w:sz w:val="24"/>
          <w:szCs w:val="24"/>
        </w:rPr>
        <w:t>Supplier</w:t>
      </w:r>
      <w:r w:rsidRPr="002654CD">
        <w:rPr>
          <w:rFonts w:cs="Arial"/>
          <w:sz w:val="24"/>
          <w:szCs w:val="24"/>
        </w:rPr>
        <w:t xml:space="preserve"> and that there are no material contracts existing to which the </w:t>
      </w:r>
      <w:r w:rsidR="00081320" w:rsidRPr="002654CD">
        <w:rPr>
          <w:rFonts w:cs="Arial"/>
          <w:sz w:val="24"/>
          <w:szCs w:val="24"/>
        </w:rPr>
        <w:t>Supplier</w:t>
      </w:r>
      <w:r w:rsidRPr="002654CD">
        <w:rPr>
          <w:rFonts w:cs="Arial"/>
          <w:sz w:val="24"/>
          <w:szCs w:val="24"/>
        </w:rPr>
        <w:t xml:space="preserve"> is a party which prevent it from entering into the Contract; and that the </w:t>
      </w:r>
      <w:r w:rsidR="00081320" w:rsidRPr="002654CD">
        <w:rPr>
          <w:rFonts w:cs="Arial"/>
          <w:sz w:val="24"/>
          <w:szCs w:val="24"/>
        </w:rPr>
        <w:t>Supplier</w:t>
      </w:r>
      <w:r w:rsidRPr="002654CD">
        <w:rPr>
          <w:rFonts w:cs="Arial"/>
          <w:sz w:val="24"/>
          <w:szCs w:val="24"/>
        </w:rPr>
        <w:t xml:space="preserve"> has satisfied itself as to the nature and extent of the risks assumed by it under the Contract and gathered all information necessary to perform its obligations under the Contract and all other obligations assumed by it.</w:t>
      </w:r>
    </w:p>
    <w:p w14:paraId="40D88BF7" w14:textId="77777777" w:rsidR="00DA4A02" w:rsidRPr="002654CD" w:rsidRDefault="003C7A9C" w:rsidP="002D2741">
      <w:pPr>
        <w:pStyle w:val="Outline2"/>
        <w:rPr>
          <w:rFonts w:cs="Arial"/>
          <w:sz w:val="24"/>
          <w:szCs w:val="24"/>
        </w:rPr>
      </w:pPr>
      <w:r w:rsidRPr="002654CD">
        <w:rPr>
          <w:rFonts w:cs="Arial"/>
          <w:sz w:val="24"/>
          <w:szCs w:val="24"/>
        </w:rPr>
        <w:t xml:space="preserve">The Supplier shall adhere to the agreed Service Level requirements set out in Schedule 3. If the Supplier fails to meet any one of the Key Performance Indicators set out in Schedule </w:t>
      </w:r>
      <w:r w:rsidR="00823472" w:rsidRPr="002654CD">
        <w:rPr>
          <w:rFonts w:cs="Arial"/>
          <w:sz w:val="24"/>
          <w:szCs w:val="24"/>
        </w:rPr>
        <w:t>4</w:t>
      </w:r>
      <w:r w:rsidRPr="002654CD">
        <w:rPr>
          <w:rFonts w:cs="Arial"/>
          <w:sz w:val="24"/>
          <w:szCs w:val="24"/>
        </w:rPr>
        <w:t xml:space="preserve">, the Supplier and </w:t>
      </w:r>
      <w:r w:rsidR="00382629" w:rsidRPr="002654CD">
        <w:rPr>
          <w:rFonts w:cs="Arial"/>
          <w:sz w:val="24"/>
          <w:szCs w:val="24"/>
        </w:rPr>
        <w:t>LCD</w:t>
      </w:r>
      <w:r w:rsidRPr="002654CD">
        <w:rPr>
          <w:rFonts w:cs="Arial"/>
          <w:sz w:val="24"/>
          <w:szCs w:val="24"/>
        </w:rPr>
        <w:t xml:space="preserve"> shall jointly review the issue and the Supplier shall propose in writing to </w:t>
      </w:r>
      <w:r w:rsidR="00382629" w:rsidRPr="002654CD">
        <w:rPr>
          <w:rFonts w:cs="Arial"/>
          <w:sz w:val="24"/>
          <w:szCs w:val="24"/>
        </w:rPr>
        <w:t>LCD</w:t>
      </w:r>
      <w:r w:rsidRPr="002654CD">
        <w:rPr>
          <w:rFonts w:cs="Arial"/>
          <w:sz w:val="24"/>
          <w:szCs w:val="24"/>
        </w:rPr>
        <w:t xml:space="preserve"> a corrective action plan which would remedy the Suppliers failure to meet the Key Performance Indicator concerned and subsequently ensure its adherence. </w:t>
      </w:r>
      <w:r w:rsidR="00382629" w:rsidRPr="002654CD">
        <w:rPr>
          <w:rFonts w:cs="Arial"/>
          <w:sz w:val="24"/>
          <w:szCs w:val="24"/>
        </w:rPr>
        <w:t>LCD</w:t>
      </w:r>
      <w:r w:rsidRPr="002654CD">
        <w:rPr>
          <w:rFonts w:cs="Arial"/>
          <w:sz w:val="24"/>
          <w:szCs w:val="24"/>
        </w:rPr>
        <w:t xml:space="preserve"> shall review the suggested corrective action plan and give consent, such consent not to be unreasonably withheld or delayed.</w:t>
      </w:r>
    </w:p>
    <w:p w14:paraId="4E7E5A79" w14:textId="337959F3" w:rsidR="002A16E3" w:rsidRPr="002654CD" w:rsidRDefault="003C7A9C" w:rsidP="002D2741">
      <w:pPr>
        <w:pStyle w:val="Outline2"/>
        <w:rPr>
          <w:rFonts w:cs="Arial"/>
          <w:sz w:val="24"/>
          <w:szCs w:val="24"/>
        </w:rPr>
      </w:pPr>
      <w:r w:rsidRPr="002654CD">
        <w:rPr>
          <w:rFonts w:cs="Arial"/>
          <w:sz w:val="24"/>
          <w:szCs w:val="24"/>
        </w:rPr>
        <w:t xml:space="preserve">LCD shall as soon as practicable after the date of this </w:t>
      </w:r>
      <w:r w:rsidR="001B67AD">
        <w:rPr>
          <w:rFonts w:cs="Arial"/>
          <w:sz w:val="24"/>
          <w:szCs w:val="24"/>
        </w:rPr>
        <w:t>Contract</w:t>
      </w:r>
      <w:r w:rsidRPr="002654CD">
        <w:rPr>
          <w:rFonts w:cs="Arial"/>
          <w:sz w:val="24"/>
          <w:szCs w:val="24"/>
        </w:rPr>
        <w:t xml:space="preserve">, and thereafter from time to time, use all reasonable endeavours both to notify all of LCD’s relevant staff and employees that the Supplier is a preferred Supplier of the </w:t>
      </w:r>
      <w:r w:rsidR="00BE78FE" w:rsidRPr="002654CD">
        <w:rPr>
          <w:rFonts w:cs="Arial"/>
          <w:sz w:val="24"/>
          <w:szCs w:val="24"/>
        </w:rPr>
        <w:t>Goods and or Services</w:t>
      </w:r>
      <w:r w:rsidRPr="002654CD">
        <w:rPr>
          <w:rFonts w:cs="Arial"/>
          <w:sz w:val="24"/>
          <w:szCs w:val="24"/>
        </w:rPr>
        <w:t xml:space="preserve"> as per this </w:t>
      </w:r>
      <w:r w:rsidR="001B67AD">
        <w:rPr>
          <w:rFonts w:cs="Arial"/>
          <w:sz w:val="24"/>
          <w:szCs w:val="24"/>
        </w:rPr>
        <w:t>Contract</w:t>
      </w:r>
      <w:r w:rsidRPr="002654CD">
        <w:rPr>
          <w:rFonts w:cs="Arial"/>
          <w:sz w:val="24"/>
          <w:szCs w:val="24"/>
        </w:rPr>
        <w:t xml:space="preserve"> and to provide all of LCD’s relevant staff and employees with details of this </w:t>
      </w:r>
      <w:r w:rsidR="001B67AD">
        <w:rPr>
          <w:rFonts w:cs="Arial"/>
          <w:sz w:val="24"/>
          <w:szCs w:val="24"/>
        </w:rPr>
        <w:t>Contract</w:t>
      </w:r>
      <w:r w:rsidRPr="002654CD">
        <w:rPr>
          <w:rFonts w:cs="Arial"/>
          <w:sz w:val="24"/>
          <w:szCs w:val="24"/>
        </w:rPr>
        <w:t>.</w:t>
      </w:r>
    </w:p>
    <w:p w14:paraId="6061A255" w14:textId="321F5BB0" w:rsidR="002A16E3" w:rsidRPr="002654CD" w:rsidRDefault="003C7A9C" w:rsidP="002D2741">
      <w:pPr>
        <w:pStyle w:val="Outline2"/>
        <w:rPr>
          <w:rFonts w:cs="Arial"/>
          <w:sz w:val="24"/>
          <w:szCs w:val="24"/>
        </w:rPr>
      </w:pPr>
      <w:r w:rsidRPr="002654CD">
        <w:rPr>
          <w:rFonts w:cs="Arial"/>
          <w:sz w:val="24"/>
          <w:szCs w:val="24"/>
        </w:rPr>
        <w:t xml:space="preserve">Notwithstanding </w:t>
      </w:r>
      <w:r w:rsidR="000A4CFA" w:rsidRPr="002654CD">
        <w:rPr>
          <w:rFonts w:cs="Arial"/>
          <w:sz w:val="24"/>
          <w:szCs w:val="24"/>
        </w:rPr>
        <w:t xml:space="preserve">Clause </w:t>
      </w:r>
      <w:r w:rsidR="007B10BE" w:rsidRPr="002654CD">
        <w:rPr>
          <w:rFonts w:cs="Arial"/>
          <w:sz w:val="24"/>
          <w:szCs w:val="24"/>
        </w:rPr>
        <w:t>31</w:t>
      </w:r>
      <w:r w:rsidR="00AF173C" w:rsidRPr="002654CD">
        <w:rPr>
          <w:rFonts w:cs="Arial"/>
          <w:sz w:val="24"/>
          <w:szCs w:val="24"/>
        </w:rPr>
        <w:t>.4</w:t>
      </w:r>
      <w:r w:rsidRPr="002654CD">
        <w:rPr>
          <w:rFonts w:cs="Arial"/>
          <w:sz w:val="24"/>
          <w:szCs w:val="24"/>
        </w:rPr>
        <w:t xml:space="preserve"> or any other provision of this </w:t>
      </w:r>
      <w:r w:rsidR="001B67AD">
        <w:rPr>
          <w:rFonts w:cs="Arial"/>
          <w:sz w:val="24"/>
          <w:szCs w:val="24"/>
        </w:rPr>
        <w:t>Contract</w:t>
      </w:r>
      <w:r w:rsidRPr="002654CD">
        <w:rPr>
          <w:rFonts w:cs="Arial"/>
          <w:sz w:val="24"/>
          <w:szCs w:val="24"/>
        </w:rPr>
        <w:t xml:space="preserve">, </w:t>
      </w:r>
      <w:r w:rsidR="00382629" w:rsidRPr="002654CD">
        <w:rPr>
          <w:rFonts w:cs="Arial"/>
          <w:sz w:val="24"/>
          <w:szCs w:val="24"/>
        </w:rPr>
        <w:t>LCD</w:t>
      </w:r>
      <w:r w:rsidRPr="002654CD">
        <w:rPr>
          <w:rFonts w:cs="Arial"/>
          <w:sz w:val="24"/>
          <w:szCs w:val="24"/>
        </w:rPr>
        <w:t xml:space="preserve"> will not have any obligation to purchase any minimum or other fixed quantity, or any part(s) or all of its requirements, of any Items from the Supplier in any period(s).</w:t>
      </w:r>
    </w:p>
    <w:p w14:paraId="1C9D7092" w14:textId="2CFC1684" w:rsidR="000A4CFA" w:rsidRPr="002654CD" w:rsidRDefault="003C7A9C" w:rsidP="002D2741">
      <w:pPr>
        <w:pStyle w:val="Outline2"/>
        <w:rPr>
          <w:rFonts w:cs="Arial"/>
          <w:sz w:val="24"/>
          <w:szCs w:val="24"/>
        </w:rPr>
      </w:pPr>
      <w:r w:rsidRPr="002654CD">
        <w:rPr>
          <w:rFonts w:cs="Arial"/>
          <w:sz w:val="24"/>
          <w:szCs w:val="24"/>
        </w:rPr>
        <w:t xml:space="preserve">Where the Supplier has any standard or other terms or conditions or anything else relating to supply of any Items or Services, no such terms or conditions or other provisions shall apply, and the terms of this </w:t>
      </w:r>
      <w:r w:rsidR="001B67AD">
        <w:rPr>
          <w:rFonts w:cs="Arial"/>
          <w:sz w:val="24"/>
          <w:szCs w:val="24"/>
        </w:rPr>
        <w:t>Contract</w:t>
      </w:r>
      <w:r w:rsidRPr="002654CD">
        <w:rPr>
          <w:rFonts w:cs="Arial"/>
          <w:sz w:val="24"/>
          <w:szCs w:val="24"/>
        </w:rPr>
        <w:t xml:space="preserve"> alone shall apply.</w:t>
      </w:r>
    </w:p>
    <w:p w14:paraId="5EF454C6" w14:textId="223FECA6" w:rsidR="000A4CFA" w:rsidRPr="002654CD" w:rsidRDefault="003C7A9C" w:rsidP="002D2741">
      <w:pPr>
        <w:pStyle w:val="Outline2"/>
        <w:rPr>
          <w:rFonts w:cs="Arial"/>
          <w:sz w:val="24"/>
          <w:szCs w:val="24"/>
        </w:rPr>
      </w:pPr>
      <w:r w:rsidRPr="002654CD">
        <w:rPr>
          <w:rFonts w:cs="Arial"/>
          <w:sz w:val="24"/>
          <w:szCs w:val="24"/>
        </w:rPr>
        <w:t xml:space="preserve">This </w:t>
      </w:r>
      <w:r w:rsidR="001B67AD">
        <w:rPr>
          <w:rFonts w:cs="Arial"/>
          <w:sz w:val="24"/>
          <w:szCs w:val="24"/>
        </w:rPr>
        <w:t>Contract</w:t>
      </w:r>
      <w:r w:rsidRPr="002654CD">
        <w:rPr>
          <w:rFonts w:cs="Arial"/>
          <w:sz w:val="24"/>
          <w:szCs w:val="24"/>
        </w:rPr>
        <w:t xml:space="preserve"> supersedes all prior correspondence, warranties, representations, proposals, negotiations, understanding, undertakings or agreements, whether oral or written, all of which are hereby excluded, may not be relied upon and shall be of no effect.</w:t>
      </w:r>
    </w:p>
    <w:p w14:paraId="5E65118F" w14:textId="6A33EA5B" w:rsidR="000A4CFA" w:rsidRPr="002654CD" w:rsidRDefault="003C7A9C" w:rsidP="002D2741">
      <w:pPr>
        <w:pStyle w:val="Outline2"/>
        <w:rPr>
          <w:rFonts w:cs="Arial"/>
          <w:sz w:val="24"/>
          <w:szCs w:val="24"/>
        </w:rPr>
      </w:pPr>
      <w:r w:rsidRPr="002654CD">
        <w:rPr>
          <w:rFonts w:cs="Arial"/>
          <w:sz w:val="24"/>
          <w:szCs w:val="24"/>
        </w:rPr>
        <w:t xml:space="preserve">In relation to any orders for any Item which </w:t>
      </w:r>
      <w:r w:rsidR="00382629" w:rsidRPr="002654CD">
        <w:rPr>
          <w:rFonts w:cs="Arial"/>
          <w:sz w:val="24"/>
          <w:szCs w:val="24"/>
        </w:rPr>
        <w:t>LCD</w:t>
      </w:r>
      <w:r w:rsidRPr="002654CD">
        <w:rPr>
          <w:rFonts w:cs="Arial"/>
          <w:sz w:val="24"/>
          <w:szCs w:val="24"/>
        </w:rPr>
        <w:t xml:space="preserve"> gives to the Supplier after the date of this </w:t>
      </w:r>
      <w:r w:rsidR="001B67AD">
        <w:rPr>
          <w:rFonts w:cs="Arial"/>
          <w:sz w:val="24"/>
          <w:szCs w:val="24"/>
        </w:rPr>
        <w:t>Contract</w:t>
      </w:r>
      <w:r w:rsidRPr="002654CD">
        <w:rPr>
          <w:rFonts w:cs="Arial"/>
          <w:sz w:val="24"/>
          <w:szCs w:val="24"/>
        </w:rPr>
        <w:t xml:space="preserve">, all contracts, agreements, terms, arrangements and understandings existing or agreed on or before the date of this </w:t>
      </w:r>
      <w:r w:rsidR="001B67AD">
        <w:rPr>
          <w:rFonts w:cs="Arial"/>
          <w:sz w:val="24"/>
          <w:szCs w:val="24"/>
        </w:rPr>
        <w:t>Contract</w:t>
      </w:r>
      <w:r w:rsidRPr="002654CD">
        <w:rPr>
          <w:rFonts w:cs="Arial"/>
          <w:sz w:val="24"/>
          <w:szCs w:val="24"/>
        </w:rPr>
        <w:t xml:space="preserve"> between the Supplier and </w:t>
      </w:r>
      <w:r w:rsidR="00382629" w:rsidRPr="002654CD">
        <w:rPr>
          <w:rFonts w:cs="Arial"/>
          <w:sz w:val="24"/>
          <w:szCs w:val="24"/>
        </w:rPr>
        <w:t>LCD</w:t>
      </w:r>
      <w:r w:rsidRPr="002654CD">
        <w:rPr>
          <w:rFonts w:cs="Arial"/>
          <w:sz w:val="24"/>
          <w:szCs w:val="24"/>
        </w:rPr>
        <w:t xml:space="preserve"> are hereby agreed to be of no further effect and are superseded by this </w:t>
      </w:r>
      <w:r w:rsidR="001B67AD">
        <w:rPr>
          <w:rFonts w:cs="Arial"/>
          <w:sz w:val="24"/>
          <w:szCs w:val="24"/>
        </w:rPr>
        <w:t>Contract</w:t>
      </w:r>
      <w:r w:rsidRPr="002654CD">
        <w:rPr>
          <w:rFonts w:cs="Arial"/>
          <w:sz w:val="24"/>
          <w:szCs w:val="24"/>
        </w:rPr>
        <w:t>.</w:t>
      </w:r>
    </w:p>
    <w:p w14:paraId="665F8EC9" w14:textId="77777777" w:rsidR="00C05F0A" w:rsidRPr="002654CD" w:rsidRDefault="003C7A9C" w:rsidP="002D2741">
      <w:pPr>
        <w:pStyle w:val="Outline2"/>
        <w:rPr>
          <w:rFonts w:cs="Arial"/>
          <w:sz w:val="24"/>
          <w:szCs w:val="24"/>
        </w:rPr>
      </w:pPr>
      <w:r w:rsidRPr="002654CD">
        <w:rPr>
          <w:rFonts w:cs="Arial"/>
          <w:sz w:val="24"/>
          <w:szCs w:val="24"/>
        </w:rPr>
        <w:t xml:space="preserve">The Seller warrants to </w:t>
      </w:r>
      <w:r w:rsidR="00382629" w:rsidRPr="002654CD">
        <w:rPr>
          <w:rFonts w:cs="Arial"/>
          <w:sz w:val="24"/>
          <w:szCs w:val="24"/>
        </w:rPr>
        <w:t>LCD</w:t>
      </w:r>
      <w:r w:rsidRPr="002654CD">
        <w:rPr>
          <w:rFonts w:cs="Arial"/>
          <w:sz w:val="24"/>
          <w:szCs w:val="24"/>
        </w:rPr>
        <w:t xml:space="preserve"> that supply or use of the Items will not cause any infringement of any third party intellectual property rights (“IPRs”).</w:t>
      </w:r>
    </w:p>
    <w:p w14:paraId="7AF5AE2D" w14:textId="77777777" w:rsidR="009D19E6" w:rsidRPr="002654CD" w:rsidRDefault="003C7A9C" w:rsidP="002D2741">
      <w:pPr>
        <w:pStyle w:val="Outline1"/>
        <w:rPr>
          <w:rFonts w:cs="Arial"/>
          <w:caps w:val="0"/>
          <w:sz w:val="24"/>
          <w:szCs w:val="24"/>
        </w:rPr>
      </w:pPr>
      <w:r w:rsidRPr="002654CD">
        <w:rPr>
          <w:rFonts w:cs="Arial"/>
          <w:caps w:val="0"/>
          <w:sz w:val="24"/>
          <w:szCs w:val="24"/>
        </w:rPr>
        <w:t>Management Information</w:t>
      </w:r>
    </w:p>
    <w:p w14:paraId="3E27E989" w14:textId="77777777" w:rsidR="009D19E6" w:rsidRPr="002654CD" w:rsidRDefault="003C7A9C" w:rsidP="002D2741">
      <w:pPr>
        <w:pStyle w:val="Outline2"/>
        <w:rPr>
          <w:rFonts w:cs="Arial"/>
          <w:sz w:val="24"/>
          <w:szCs w:val="24"/>
        </w:rPr>
      </w:pPr>
      <w:r w:rsidRPr="002654CD">
        <w:rPr>
          <w:rFonts w:cs="Arial"/>
          <w:sz w:val="24"/>
          <w:szCs w:val="24"/>
        </w:rPr>
        <w:t xml:space="preserve">The </w:t>
      </w:r>
      <w:r w:rsidR="005960EA" w:rsidRPr="002654CD">
        <w:rPr>
          <w:rFonts w:cs="Arial"/>
          <w:sz w:val="24"/>
          <w:szCs w:val="24"/>
        </w:rPr>
        <w:t>Supplier</w:t>
      </w:r>
      <w:r w:rsidR="000B42F6" w:rsidRPr="002654CD">
        <w:rPr>
          <w:rFonts w:cs="Arial"/>
          <w:sz w:val="24"/>
          <w:szCs w:val="24"/>
        </w:rPr>
        <w:t xml:space="preserve"> shall provide a quarterly report on the Key Performance Indicators listed in Schedule </w:t>
      </w:r>
      <w:r w:rsidR="00A21070" w:rsidRPr="002654CD">
        <w:rPr>
          <w:rFonts w:cs="Arial"/>
          <w:sz w:val="24"/>
          <w:szCs w:val="24"/>
        </w:rPr>
        <w:t>4</w:t>
      </w:r>
      <w:r w:rsidR="000B42F6" w:rsidRPr="002654CD">
        <w:rPr>
          <w:rFonts w:cs="Arial"/>
          <w:sz w:val="24"/>
          <w:szCs w:val="24"/>
        </w:rPr>
        <w:t xml:space="preserve"> and shall take ownership and responsibility to ensure all data and information relevant to the Key Performance Indicators is recorded and provided to </w:t>
      </w:r>
      <w:r w:rsidR="00382629" w:rsidRPr="002654CD">
        <w:rPr>
          <w:rFonts w:cs="Arial"/>
          <w:sz w:val="24"/>
          <w:szCs w:val="24"/>
        </w:rPr>
        <w:t>LCD</w:t>
      </w:r>
      <w:r w:rsidR="000B42F6" w:rsidRPr="002654CD">
        <w:rPr>
          <w:rFonts w:cs="Arial"/>
          <w:sz w:val="24"/>
          <w:szCs w:val="24"/>
        </w:rPr>
        <w:t xml:space="preserve"> upon request.</w:t>
      </w:r>
    </w:p>
    <w:p w14:paraId="1C3709E8" w14:textId="6B6F2A2F" w:rsidR="00AF23BE" w:rsidRPr="002654CD" w:rsidRDefault="003C7A9C" w:rsidP="002D2741">
      <w:pPr>
        <w:pStyle w:val="Outline2"/>
        <w:rPr>
          <w:rFonts w:cs="Arial"/>
          <w:sz w:val="24"/>
          <w:szCs w:val="24"/>
        </w:rPr>
      </w:pPr>
      <w:r w:rsidRPr="002654CD">
        <w:rPr>
          <w:rFonts w:cs="Arial"/>
          <w:sz w:val="24"/>
          <w:szCs w:val="24"/>
        </w:rPr>
        <w:t xml:space="preserve">The Supplier shall send the quarterly reports to LCD at the end of each calendar quarter for example, March, June, September and December, with data and information for a rolling 12 month period beginning on the </w:t>
      </w:r>
      <w:r w:rsidR="001B67AD">
        <w:rPr>
          <w:rFonts w:cs="Arial"/>
          <w:sz w:val="24"/>
          <w:szCs w:val="24"/>
        </w:rPr>
        <w:t>Contract</w:t>
      </w:r>
      <w:r w:rsidRPr="002654CD">
        <w:rPr>
          <w:rFonts w:cs="Arial"/>
          <w:sz w:val="24"/>
          <w:szCs w:val="24"/>
        </w:rPr>
        <w:t xml:space="preserve"> Commencement date as mentioned in Clause 3 of this </w:t>
      </w:r>
      <w:r w:rsidR="001B67AD">
        <w:rPr>
          <w:rFonts w:cs="Arial"/>
          <w:sz w:val="24"/>
          <w:szCs w:val="24"/>
        </w:rPr>
        <w:t>Contract</w:t>
      </w:r>
      <w:r w:rsidRPr="002654CD">
        <w:rPr>
          <w:rFonts w:cs="Arial"/>
          <w:sz w:val="24"/>
          <w:szCs w:val="24"/>
        </w:rPr>
        <w:t>.</w:t>
      </w:r>
    </w:p>
    <w:p w14:paraId="0683DAA8" w14:textId="77777777" w:rsidR="00DC4584" w:rsidRPr="002654CD" w:rsidRDefault="003C7A9C" w:rsidP="002D2741">
      <w:pPr>
        <w:pStyle w:val="Outline2"/>
        <w:rPr>
          <w:rFonts w:cs="Arial"/>
          <w:sz w:val="24"/>
          <w:szCs w:val="24"/>
        </w:rPr>
      </w:pPr>
      <w:r w:rsidRPr="002654CD">
        <w:rPr>
          <w:rFonts w:cs="Arial"/>
          <w:sz w:val="24"/>
          <w:szCs w:val="24"/>
        </w:rPr>
        <w:t xml:space="preserve">LCD reserves the right </w:t>
      </w:r>
      <w:r w:rsidR="00D625E3" w:rsidRPr="002654CD">
        <w:rPr>
          <w:rFonts w:cs="Arial"/>
          <w:sz w:val="24"/>
          <w:szCs w:val="24"/>
        </w:rPr>
        <w:t xml:space="preserve">within reason, </w:t>
      </w:r>
      <w:r w:rsidRPr="002654CD">
        <w:rPr>
          <w:rFonts w:cs="Arial"/>
          <w:sz w:val="24"/>
          <w:szCs w:val="24"/>
        </w:rPr>
        <w:t xml:space="preserve">to change the Management Information reports and information it requires and the Supplier shall do all that is reasonably possible to accommodate any changes or requirements LCD may need in the future, to be reported on. </w:t>
      </w:r>
    </w:p>
    <w:p w14:paraId="0B681C8D" w14:textId="77777777" w:rsidR="002A4B66" w:rsidRPr="002654CD" w:rsidRDefault="003C7A9C" w:rsidP="002D2741">
      <w:pPr>
        <w:pStyle w:val="Outline1"/>
        <w:rPr>
          <w:rFonts w:cs="Arial"/>
          <w:sz w:val="24"/>
          <w:szCs w:val="24"/>
        </w:rPr>
      </w:pPr>
      <w:r w:rsidRPr="002654CD">
        <w:rPr>
          <w:rFonts w:cs="Arial"/>
          <w:caps w:val="0"/>
          <w:sz w:val="24"/>
          <w:szCs w:val="24"/>
        </w:rPr>
        <w:t>Waiver</w:t>
      </w:r>
    </w:p>
    <w:p w14:paraId="341C0592" w14:textId="77777777" w:rsidR="002A4B66" w:rsidRPr="002654CD" w:rsidRDefault="003C7A9C" w:rsidP="002D2741">
      <w:pPr>
        <w:pStyle w:val="Outline2"/>
        <w:rPr>
          <w:rFonts w:cs="Arial"/>
          <w:sz w:val="24"/>
          <w:szCs w:val="24"/>
        </w:rPr>
      </w:pPr>
      <w:r w:rsidRPr="002654CD">
        <w:rPr>
          <w:rFonts w:cs="Arial"/>
          <w:sz w:val="24"/>
          <w:szCs w:val="24"/>
        </w:rPr>
        <w:t xml:space="preserve">The failure by </w:t>
      </w:r>
      <w:r w:rsidR="00382629" w:rsidRPr="002654CD">
        <w:rPr>
          <w:rFonts w:cs="Arial"/>
          <w:sz w:val="24"/>
          <w:szCs w:val="24"/>
        </w:rPr>
        <w:t>LCD</w:t>
      </w:r>
      <w:r w:rsidRPr="002654CD">
        <w:rPr>
          <w:rFonts w:cs="Arial"/>
          <w:sz w:val="24"/>
          <w:szCs w:val="24"/>
        </w:rPr>
        <w:t xml:space="preserve"> or the Supplier to insist upon the strict performance of any provision, term or condition of the Contract or to exercise any right or remedy consequent upon the breach thereof shall not constitute a waiver of any such breach or any subsequent breach of su</w:t>
      </w:r>
      <w:r w:rsidR="00991F05" w:rsidRPr="002654CD">
        <w:rPr>
          <w:rFonts w:cs="Arial"/>
          <w:sz w:val="24"/>
          <w:szCs w:val="24"/>
        </w:rPr>
        <w:t>ch provision, term or condition.</w:t>
      </w:r>
    </w:p>
    <w:p w14:paraId="320E7C4B" w14:textId="77777777" w:rsidR="002A4B66" w:rsidRPr="002654CD" w:rsidRDefault="003C7A9C" w:rsidP="002D2741">
      <w:pPr>
        <w:pStyle w:val="Outline1"/>
        <w:rPr>
          <w:rFonts w:cs="Arial"/>
          <w:caps w:val="0"/>
          <w:sz w:val="24"/>
          <w:szCs w:val="24"/>
        </w:rPr>
      </w:pPr>
      <w:bookmarkStart w:id="100" w:name="_Toc277248272"/>
      <w:r w:rsidRPr="002654CD">
        <w:rPr>
          <w:rFonts w:cs="Arial"/>
          <w:caps w:val="0"/>
          <w:sz w:val="24"/>
          <w:szCs w:val="24"/>
        </w:rPr>
        <w:t>Communications</w:t>
      </w:r>
      <w:bookmarkEnd w:id="100"/>
    </w:p>
    <w:p w14:paraId="70C3234F" w14:textId="77777777" w:rsidR="002A4B66" w:rsidRPr="002654CD" w:rsidRDefault="003C7A9C" w:rsidP="002D2741">
      <w:pPr>
        <w:pStyle w:val="Outline2"/>
        <w:rPr>
          <w:rFonts w:cs="Arial"/>
          <w:sz w:val="24"/>
          <w:szCs w:val="24"/>
        </w:rPr>
      </w:pPr>
      <w:r w:rsidRPr="002654CD">
        <w:rPr>
          <w:rFonts w:cs="Arial"/>
          <w:sz w:val="24"/>
          <w:szCs w:val="24"/>
        </w:rPr>
        <w:t>All written and oral communications, all documents and the labelling and marking of all packages shall be in English.</w:t>
      </w:r>
    </w:p>
    <w:p w14:paraId="092E7448" w14:textId="77777777" w:rsidR="002A4B66" w:rsidRPr="002654CD" w:rsidRDefault="003C7A9C" w:rsidP="002D2741">
      <w:pPr>
        <w:pStyle w:val="Outline1"/>
        <w:rPr>
          <w:rFonts w:cs="Arial"/>
          <w:caps w:val="0"/>
          <w:sz w:val="24"/>
          <w:szCs w:val="24"/>
        </w:rPr>
      </w:pPr>
      <w:r w:rsidRPr="002654CD">
        <w:rPr>
          <w:rFonts w:cs="Arial"/>
          <w:caps w:val="0"/>
          <w:sz w:val="24"/>
          <w:szCs w:val="24"/>
        </w:rPr>
        <w:t>Construction</w:t>
      </w:r>
    </w:p>
    <w:p w14:paraId="562F94E5" w14:textId="19EA367B" w:rsidR="002A4B66" w:rsidRPr="002654CD" w:rsidRDefault="003C7A9C" w:rsidP="002D2741">
      <w:pPr>
        <w:pStyle w:val="Outline2"/>
        <w:rPr>
          <w:rFonts w:cs="Arial"/>
          <w:sz w:val="24"/>
          <w:szCs w:val="24"/>
        </w:rPr>
      </w:pPr>
      <w:r w:rsidRPr="002654CD">
        <w:rPr>
          <w:rFonts w:cs="Arial"/>
          <w:sz w:val="24"/>
          <w:szCs w:val="24"/>
        </w:rPr>
        <w:t xml:space="preserve">The Schedules, Annexes and Appendices expressly referred to in and attached to this </w:t>
      </w:r>
      <w:r w:rsidR="001B67AD">
        <w:rPr>
          <w:rFonts w:cs="Arial"/>
          <w:sz w:val="24"/>
          <w:szCs w:val="24"/>
        </w:rPr>
        <w:t>Contract</w:t>
      </w:r>
      <w:r w:rsidRPr="002654CD">
        <w:rPr>
          <w:rFonts w:cs="Arial"/>
          <w:sz w:val="24"/>
          <w:szCs w:val="24"/>
        </w:rPr>
        <w:t xml:space="preserve"> form part of this </w:t>
      </w:r>
      <w:r w:rsidR="001B67AD">
        <w:rPr>
          <w:rFonts w:cs="Arial"/>
          <w:sz w:val="24"/>
          <w:szCs w:val="24"/>
        </w:rPr>
        <w:t>Contract</w:t>
      </w:r>
      <w:r w:rsidRPr="002654CD">
        <w:rPr>
          <w:rFonts w:cs="Arial"/>
          <w:sz w:val="24"/>
          <w:szCs w:val="24"/>
        </w:rPr>
        <w:t xml:space="preserve"> and are contractually binding on both parties.</w:t>
      </w:r>
    </w:p>
    <w:p w14:paraId="7A6FEB81" w14:textId="77777777" w:rsidR="006C5B67" w:rsidRPr="002654CD" w:rsidRDefault="003C7A9C" w:rsidP="002D2741">
      <w:pPr>
        <w:pStyle w:val="Outline1"/>
        <w:rPr>
          <w:rFonts w:cs="Arial"/>
          <w:caps w:val="0"/>
          <w:sz w:val="24"/>
          <w:szCs w:val="24"/>
        </w:rPr>
      </w:pPr>
      <w:r w:rsidRPr="002654CD">
        <w:rPr>
          <w:rFonts w:cs="Arial"/>
          <w:caps w:val="0"/>
          <w:sz w:val="24"/>
          <w:szCs w:val="24"/>
        </w:rPr>
        <w:t>Law</w:t>
      </w:r>
    </w:p>
    <w:p w14:paraId="32AABDA8" w14:textId="77777777" w:rsidR="006C5B67" w:rsidRPr="002654CD" w:rsidRDefault="003C7A9C" w:rsidP="002D2741">
      <w:pPr>
        <w:pStyle w:val="Outline2"/>
        <w:rPr>
          <w:rFonts w:cs="Arial"/>
          <w:sz w:val="24"/>
          <w:szCs w:val="24"/>
        </w:rPr>
      </w:pPr>
      <w:r w:rsidRPr="002654CD">
        <w:rPr>
          <w:rFonts w:cs="Arial"/>
          <w:sz w:val="24"/>
          <w:szCs w:val="24"/>
        </w:rPr>
        <w:t xml:space="preserve">The </w:t>
      </w:r>
      <w:r w:rsidR="00704B37" w:rsidRPr="002654CD">
        <w:rPr>
          <w:rFonts w:cs="Arial"/>
          <w:sz w:val="24"/>
          <w:szCs w:val="24"/>
        </w:rPr>
        <w:t>Supplier</w:t>
      </w:r>
      <w:r w:rsidRPr="002654CD">
        <w:rPr>
          <w:rFonts w:cs="Arial"/>
          <w:sz w:val="24"/>
          <w:szCs w:val="24"/>
        </w:rPr>
        <w:t xml:space="preserve"> submits to the jurisdiction of the English courts and agrees that the Contract is to be governed and construed according to English law.</w:t>
      </w:r>
    </w:p>
    <w:p w14:paraId="5B3AB15E" w14:textId="77777777" w:rsidR="002C58D2" w:rsidRPr="002654CD" w:rsidRDefault="002C58D2" w:rsidP="002C58D2">
      <w:pPr>
        <w:ind w:right="-177"/>
        <w:rPr>
          <w:rFonts w:ascii="Arial" w:hAnsi="Arial" w:cs="Arial"/>
          <w:bCs/>
          <w:sz w:val="24"/>
          <w:szCs w:val="24"/>
        </w:rPr>
      </w:pPr>
    </w:p>
    <w:p w14:paraId="75B34D18" w14:textId="77777777" w:rsidR="00A4152F" w:rsidRPr="002654CD" w:rsidRDefault="00A4152F" w:rsidP="00EF2D93">
      <w:pPr>
        <w:ind w:hanging="1080"/>
        <w:rPr>
          <w:rFonts w:ascii="Arial" w:hAnsi="Arial" w:cs="Arial"/>
          <w:b/>
          <w:sz w:val="24"/>
          <w:szCs w:val="24"/>
        </w:rPr>
      </w:pPr>
    </w:p>
    <w:p w14:paraId="7AA18BC6" w14:textId="77777777" w:rsidR="00A4152F" w:rsidRPr="002654CD" w:rsidRDefault="00A4152F" w:rsidP="00EF2D93">
      <w:pPr>
        <w:ind w:hanging="1080"/>
        <w:rPr>
          <w:rFonts w:ascii="Arial" w:hAnsi="Arial" w:cs="Arial"/>
          <w:b/>
          <w:sz w:val="24"/>
          <w:szCs w:val="24"/>
        </w:rPr>
      </w:pPr>
    </w:p>
    <w:p w14:paraId="227C2717" w14:textId="77777777" w:rsidR="00A4152F" w:rsidRPr="002654CD" w:rsidRDefault="00A4152F" w:rsidP="00EF2D93">
      <w:pPr>
        <w:ind w:hanging="1080"/>
        <w:rPr>
          <w:rFonts w:ascii="Arial" w:hAnsi="Arial" w:cs="Arial"/>
          <w:b/>
          <w:sz w:val="24"/>
          <w:szCs w:val="24"/>
        </w:rPr>
      </w:pPr>
    </w:p>
    <w:p w14:paraId="0FF45016" w14:textId="77777777" w:rsidR="00A4152F" w:rsidRPr="002654CD" w:rsidRDefault="00A4152F" w:rsidP="00EF2D93">
      <w:pPr>
        <w:ind w:hanging="1080"/>
        <w:rPr>
          <w:rFonts w:ascii="Arial" w:hAnsi="Arial" w:cs="Arial"/>
          <w:b/>
          <w:sz w:val="24"/>
          <w:szCs w:val="24"/>
        </w:rPr>
      </w:pPr>
    </w:p>
    <w:p w14:paraId="2AB10E58" w14:textId="77777777" w:rsidR="00A4152F" w:rsidRPr="002654CD" w:rsidRDefault="00A4152F" w:rsidP="00EF2D93">
      <w:pPr>
        <w:ind w:hanging="1080"/>
        <w:rPr>
          <w:rFonts w:ascii="Arial" w:hAnsi="Arial" w:cs="Arial"/>
          <w:b/>
          <w:sz w:val="24"/>
          <w:szCs w:val="24"/>
        </w:rPr>
      </w:pPr>
    </w:p>
    <w:p w14:paraId="65802234" w14:textId="77777777" w:rsidR="00961A1F" w:rsidRPr="002654CD" w:rsidRDefault="00961A1F" w:rsidP="00EF2D93">
      <w:pPr>
        <w:ind w:hanging="1080"/>
        <w:rPr>
          <w:rFonts w:ascii="Arial" w:hAnsi="Arial" w:cs="Arial"/>
          <w:b/>
          <w:sz w:val="24"/>
          <w:szCs w:val="24"/>
        </w:rPr>
      </w:pPr>
    </w:p>
    <w:p w14:paraId="7FAD15BB" w14:textId="77777777" w:rsidR="00961A1F" w:rsidRPr="002654CD" w:rsidRDefault="00961A1F" w:rsidP="00EF2D93">
      <w:pPr>
        <w:ind w:hanging="1080"/>
        <w:rPr>
          <w:rFonts w:ascii="Arial" w:hAnsi="Arial" w:cs="Arial"/>
          <w:b/>
          <w:sz w:val="24"/>
          <w:szCs w:val="24"/>
        </w:rPr>
      </w:pPr>
    </w:p>
    <w:p w14:paraId="2E2795E7" w14:textId="77777777" w:rsidR="00961A1F" w:rsidRPr="002654CD" w:rsidRDefault="00961A1F" w:rsidP="00EF2D93">
      <w:pPr>
        <w:ind w:hanging="1080"/>
        <w:rPr>
          <w:rFonts w:ascii="Arial" w:hAnsi="Arial" w:cs="Arial"/>
          <w:b/>
          <w:sz w:val="24"/>
          <w:szCs w:val="24"/>
        </w:rPr>
      </w:pPr>
    </w:p>
    <w:p w14:paraId="3FAE9935" w14:textId="77777777" w:rsidR="00961A1F" w:rsidRPr="002654CD" w:rsidRDefault="00961A1F" w:rsidP="00EF2D93">
      <w:pPr>
        <w:ind w:hanging="1080"/>
        <w:rPr>
          <w:rFonts w:ascii="Arial" w:hAnsi="Arial" w:cs="Arial"/>
          <w:b/>
          <w:sz w:val="24"/>
          <w:szCs w:val="24"/>
        </w:rPr>
      </w:pPr>
    </w:p>
    <w:p w14:paraId="28385B60" w14:textId="77777777" w:rsidR="00961A1F" w:rsidRPr="002654CD" w:rsidRDefault="00961A1F" w:rsidP="00EF2D93">
      <w:pPr>
        <w:ind w:hanging="1080"/>
        <w:rPr>
          <w:rFonts w:ascii="Arial" w:hAnsi="Arial" w:cs="Arial"/>
          <w:b/>
          <w:sz w:val="24"/>
          <w:szCs w:val="24"/>
        </w:rPr>
      </w:pPr>
    </w:p>
    <w:p w14:paraId="1516328B" w14:textId="77777777" w:rsidR="00961A1F" w:rsidRPr="002654CD" w:rsidRDefault="00961A1F" w:rsidP="00EF2D93">
      <w:pPr>
        <w:ind w:hanging="1080"/>
        <w:rPr>
          <w:rFonts w:ascii="Arial" w:hAnsi="Arial" w:cs="Arial"/>
          <w:b/>
          <w:sz w:val="24"/>
          <w:szCs w:val="24"/>
        </w:rPr>
      </w:pPr>
    </w:p>
    <w:p w14:paraId="0F9DA89C" w14:textId="77777777" w:rsidR="00961A1F" w:rsidRPr="002654CD" w:rsidRDefault="00961A1F" w:rsidP="00EF2D93">
      <w:pPr>
        <w:ind w:hanging="1080"/>
        <w:rPr>
          <w:rFonts w:ascii="Arial" w:hAnsi="Arial" w:cs="Arial"/>
          <w:b/>
          <w:sz w:val="24"/>
          <w:szCs w:val="24"/>
        </w:rPr>
      </w:pPr>
    </w:p>
    <w:p w14:paraId="2E5A1F4C" w14:textId="77777777" w:rsidR="00961A1F" w:rsidRPr="002654CD" w:rsidRDefault="00961A1F" w:rsidP="00EF2D93">
      <w:pPr>
        <w:ind w:hanging="1080"/>
        <w:rPr>
          <w:rFonts w:ascii="Arial" w:hAnsi="Arial" w:cs="Arial"/>
          <w:b/>
          <w:sz w:val="24"/>
          <w:szCs w:val="24"/>
        </w:rPr>
      </w:pPr>
    </w:p>
    <w:p w14:paraId="526F6A0B" w14:textId="77777777" w:rsidR="00961A1F" w:rsidRPr="002654CD" w:rsidRDefault="00961A1F" w:rsidP="00EF2D93">
      <w:pPr>
        <w:ind w:hanging="1080"/>
        <w:rPr>
          <w:rFonts w:ascii="Arial" w:hAnsi="Arial" w:cs="Arial"/>
          <w:b/>
          <w:sz w:val="24"/>
          <w:szCs w:val="24"/>
        </w:rPr>
      </w:pPr>
    </w:p>
    <w:p w14:paraId="1744141F" w14:textId="77777777" w:rsidR="00961A1F" w:rsidRPr="002654CD" w:rsidRDefault="00961A1F" w:rsidP="00EF2D93">
      <w:pPr>
        <w:ind w:hanging="1080"/>
        <w:rPr>
          <w:rFonts w:ascii="Arial" w:hAnsi="Arial" w:cs="Arial"/>
          <w:b/>
          <w:sz w:val="24"/>
          <w:szCs w:val="24"/>
        </w:rPr>
      </w:pPr>
    </w:p>
    <w:p w14:paraId="29C4A0DC" w14:textId="77777777" w:rsidR="00961A1F" w:rsidRPr="002654CD" w:rsidRDefault="00961A1F" w:rsidP="00EF2D93">
      <w:pPr>
        <w:ind w:hanging="1080"/>
        <w:rPr>
          <w:rFonts w:ascii="Arial" w:hAnsi="Arial" w:cs="Arial"/>
          <w:b/>
          <w:sz w:val="24"/>
          <w:szCs w:val="24"/>
        </w:rPr>
      </w:pPr>
    </w:p>
    <w:p w14:paraId="775BE937" w14:textId="77777777" w:rsidR="00961A1F" w:rsidRPr="002654CD" w:rsidRDefault="00961A1F" w:rsidP="00EF2D93">
      <w:pPr>
        <w:ind w:hanging="1080"/>
        <w:rPr>
          <w:rFonts w:ascii="Arial" w:hAnsi="Arial" w:cs="Arial"/>
          <w:b/>
          <w:sz w:val="24"/>
          <w:szCs w:val="24"/>
        </w:rPr>
      </w:pPr>
    </w:p>
    <w:p w14:paraId="1C0EE642" w14:textId="77777777" w:rsidR="00961A1F" w:rsidRPr="002654CD" w:rsidRDefault="00961A1F" w:rsidP="00EF2D93">
      <w:pPr>
        <w:ind w:hanging="1080"/>
        <w:rPr>
          <w:rFonts w:ascii="Arial" w:hAnsi="Arial" w:cs="Arial"/>
          <w:b/>
          <w:sz w:val="24"/>
          <w:szCs w:val="24"/>
        </w:rPr>
      </w:pPr>
    </w:p>
    <w:p w14:paraId="02A42E73" w14:textId="77777777" w:rsidR="00961A1F" w:rsidRPr="002654CD" w:rsidRDefault="00961A1F" w:rsidP="00EF2D93">
      <w:pPr>
        <w:ind w:hanging="1080"/>
        <w:rPr>
          <w:rFonts w:ascii="Arial" w:hAnsi="Arial" w:cs="Arial"/>
          <w:b/>
          <w:sz w:val="24"/>
          <w:szCs w:val="24"/>
        </w:rPr>
      </w:pPr>
    </w:p>
    <w:p w14:paraId="6F96954A" w14:textId="77777777" w:rsidR="00961A1F" w:rsidRPr="002654CD" w:rsidRDefault="00961A1F" w:rsidP="00EF2D93">
      <w:pPr>
        <w:ind w:hanging="1080"/>
        <w:rPr>
          <w:rFonts w:ascii="Arial" w:hAnsi="Arial" w:cs="Arial"/>
          <w:b/>
          <w:sz w:val="24"/>
          <w:szCs w:val="24"/>
        </w:rPr>
      </w:pPr>
    </w:p>
    <w:p w14:paraId="7EEA3BD5" w14:textId="77777777" w:rsidR="00961A1F" w:rsidRPr="002654CD" w:rsidRDefault="00961A1F" w:rsidP="00EF2D93">
      <w:pPr>
        <w:ind w:hanging="1080"/>
        <w:rPr>
          <w:rFonts w:ascii="Arial" w:hAnsi="Arial" w:cs="Arial"/>
          <w:b/>
          <w:sz w:val="24"/>
          <w:szCs w:val="24"/>
        </w:rPr>
      </w:pPr>
    </w:p>
    <w:p w14:paraId="7B064633" w14:textId="77777777" w:rsidR="00961A1F" w:rsidRPr="002654CD" w:rsidRDefault="00961A1F" w:rsidP="00EF2D93">
      <w:pPr>
        <w:ind w:hanging="1080"/>
        <w:rPr>
          <w:rFonts w:ascii="Arial" w:hAnsi="Arial" w:cs="Arial"/>
          <w:b/>
          <w:sz w:val="24"/>
          <w:szCs w:val="24"/>
        </w:rPr>
      </w:pPr>
    </w:p>
    <w:p w14:paraId="3ABFFB0E" w14:textId="77777777" w:rsidR="00961A1F" w:rsidRPr="002654CD" w:rsidRDefault="00961A1F" w:rsidP="00EF2D93">
      <w:pPr>
        <w:ind w:hanging="1080"/>
        <w:rPr>
          <w:rFonts w:ascii="Arial" w:hAnsi="Arial" w:cs="Arial"/>
          <w:b/>
          <w:sz w:val="24"/>
          <w:szCs w:val="24"/>
        </w:rPr>
      </w:pPr>
    </w:p>
    <w:p w14:paraId="720F0A8B" w14:textId="77777777" w:rsidR="00961A1F" w:rsidRPr="002654CD" w:rsidRDefault="00961A1F" w:rsidP="00EF2D93">
      <w:pPr>
        <w:ind w:hanging="1080"/>
        <w:rPr>
          <w:rFonts w:ascii="Arial" w:hAnsi="Arial" w:cs="Arial"/>
          <w:b/>
          <w:sz w:val="24"/>
          <w:szCs w:val="24"/>
        </w:rPr>
      </w:pPr>
    </w:p>
    <w:p w14:paraId="46147B1E" w14:textId="77777777" w:rsidR="00961A1F" w:rsidRPr="002654CD" w:rsidRDefault="00961A1F" w:rsidP="00EF2D93">
      <w:pPr>
        <w:ind w:hanging="1080"/>
        <w:rPr>
          <w:rFonts w:ascii="Arial" w:hAnsi="Arial" w:cs="Arial"/>
          <w:b/>
          <w:sz w:val="24"/>
          <w:szCs w:val="24"/>
        </w:rPr>
      </w:pPr>
    </w:p>
    <w:p w14:paraId="1AC41B39" w14:textId="77777777" w:rsidR="00961A1F" w:rsidRPr="002654CD" w:rsidRDefault="00961A1F" w:rsidP="00EF2D93">
      <w:pPr>
        <w:ind w:hanging="1080"/>
        <w:rPr>
          <w:rFonts w:ascii="Arial" w:hAnsi="Arial" w:cs="Arial"/>
          <w:b/>
          <w:sz w:val="24"/>
          <w:szCs w:val="24"/>
        </w:rPr>
      </w:pPr>
    </w:p>
    <w:p w14:paraId="70550DB4" w14:textId="3E35623A" w:rsidR="00987D6B" w:rsidRPr="002654CD" w:rsidRDefault="003C7A9C" w:rsidP="00987D6B">
      <w:pPr>
        <w:pStyle w:val="Outline1"/>
        <w:numPr>
          <w:ilvl w:val="0"/>
          <w:numId w:val="0"/>
        </w:numPr>
        <w:tabs>
          <w:tab w:val="left" w:pos="720"/>
        </w:tabs>
        <w:jc w:val="left"/>
        <w:rPr>
          <w:rFonts w:cs="Arial"/>
          <w:bCs/>
          <w:sz w:val="24"/>
          <w:szCs w:val="24"/>
          <w:lang w:val="en-US"/>
        </w:rPr>
      </w:pPr>
      <w:r w:rsidRPr="002654CD">
        <w:rPr>
          <w:rFonts w:cs="Arial"/>
          <w:caps w:val="0"/>
          <w:sz w:val="24"/>
          <w:szCs w:val="24"/>
        </w:rPr>
        <w:t xml:space="preserve">Signed For And On Behalf Of The </w:t>
      </w:r>
      <w:r w:rsidRPr="002654CD">
        <w:rPr>
          <w:rFonts w:cs="Arial"/>
          <w:caps w:val="0"/>
          <w:color w:val="000000"/>
          <w:sz w:val="24"/>
          <w:szCs w:val="24"/>
        </w:rPr>
        <w:t>Supplier (</w:t>
      </w:r>
      <w:r w:rsidRPr="002654CD">
        <w:rPr>
          <w:rFonts w:cs="Arial"/>
          <w:caps w:val="0"/>
          <w:color w:val="000000"/>
          <w:sz w:val="24"/>
          <w:szCs w:val="24"/>
          <w:highlight w:val="yellow"/>
        </w:rPr>
        <w:t>[</w:t>
      </w:r>
      <w:r w:rsidRPr="002654CD">
        <w:rPr>
          <w:rFonts w:cs="Arial"/>
          <w:caps w:val="0"/>
          <w:sz w:val="24"/>
          <w:szCs w:val="24"/>
          <w:highlight w:val="yellow"/>
        </w:rPr>
        <w:t>ENTER SUPPLIER NAME]</w:t>
      </w:r>
      <w:r w:rsidRPr="002654CD">
        <w:rPr>
          <w:rFonts w:cs="Arial"/>
          <w:caps w:val="0"/>
          <w:sz w:val="24"/>
          <w:szCs w:val="24"/>
        </w:rPr>
        <w:t>)</w:t>
      </w:r>
      <w:r w:rsidRPr="002654CD">
        <w:rPr>
          <w:rFonts w:cs="Arial"/>
          <w:caps w:val="0"/>
          <w:color w:val="000000"/>
          <w:sz w:val="24"/>
          <w:szCs w:val="24"/>
        </w:rPr>
        <w:t xml:space="preserve"> </w:t>
      </w:r>
      <w:r w:rsidRPr="002654CD">
        <w:rPr>
          <w:rFonts w:cs="Arial"/>
          <w:caps w:val="0"/>
          <w:sz w:val="24"/>
          <w:szCs w:val="24"/>
        </w:rPr>
        <w:t>By</w:t>
      </w:r>
      <w:r w:rsidRPr="002654CD">
        <w:rPr>
          <w:rFonts w:cs="Arial"/>
          <w:bCs/>
          <w:caps w:val="0"/>
          <w:sz w:val="24"/>
          <w:szCs w:val="24"/>
          <w:lang w:val="en-US"/>
        </w:rPr>
        <w:t>:</w:t>
      </w:r>
    </w:p>
    <w:p w14:paraId="09FBB4D8" w14:textId="77777777" w:rsidR="00987D6B" w:rsidRPr="002654CD" w:rsidRDefault="003C7A9C" w:rsidP="00987D6B">
      <w:pPr>
        <w:rPr>
          <w:rFonts w:ascii="Arial" w:hAnsi="Arial" w:cs="Arial"/>
          <w:sz w:val="24"/>
          <w:szCs w:val="24"/>
        </w:rPr>
      </w:pPr>
      <w:r w:rsidRPr="002654CD">
        <w:rPr>
          <w:rFonts w:ascii="Arial" w:hAnsi="Arial" w:cs="Arial"/>
          <w:sz w:val="24"/>
          <w:szCs w:val="24"/>
        </w:rPr>
        <w:t>Signature</w:t>
      </w:r>
      <w:r w:rsidRPr="002654CD">
        <w:rPr>
          <w:rFonts w:ascii="Arial" w:hAnsi="Arial" w:cs="Arial"/>
          <w:sz w:val="24"/>
          <w:szCs w:val="24"/>
        </w:rPr>
        <w:tab/>
      </w:r>
      <w:r w:rsidRPr="002654CD">
        <w:rPr>
          <w:rFonts w:ascii="Arial" w:hAnsi="Arial" w:cs="Arial"/>
          <w:sz w:val="24"/>
          <w:szCs w:val="24"/>
        </w:rPr>
        <w:tab/>
        <w:t>……………………………………………………</w:t>
      </w:r>
    </w:p>
    <w:p w14:paraId="18557F17" w14:textId="77777777" w:rsidR="00987D6B" w:rsidRPr="002654CD" w:rsidRDefault="00987D6B" w:rsidP="00987D6B">
      <w:pPr>
        <w:ind w:hanging="1080"/>
        <w:rPr>
          <w:rFonts w:ascii="Arial" w:hAnsi="Arial" w:cs="Arial"/>
          <w:sz w:val="24"/>
          <w:szCs w:val="24"/>
        </w:rPr>
      </w:pPr>
    </w:p>
    <w:p w14:paraId="22F946CF" w14:textId="77777777" w:rsidR="00987D6B" w:rsidRPr="002654CD" w:rsidRDefault="003C7A9C" w:rsidP="00987D6B">
      <w:pPr>
        <w:rPr>
          <w:rFonts w:ascii="Arial" w:hAnsi="Arial" w:cs="Arial"/>
          <w:sz w:val="24"/>
          <w:szCs w:val="24"/>
        </w:rPr>
      </w:pPr>
      <w:r w:rsidRPr="002654CD">
        <w:rPr>
          <w:rFonts w:ascii="Arial" w:hAnsi="Arial" w:cs="Arial"/>
          <w:sz w:val="24"/>
          <w:szCs w:val="24"/>
        </w:rPr>
        <w:t>Printed Name</w:t>
      </w:r>
      <w:r w:rsidRPr="002654CD">
        <w:rPr>
          <w:rFonts w:ascii="Arial" w:hAnsi="Arial" w:cs="Arial"/>
          <w:sz w:val="24"/>
          <w:szCs w:val="24"/>
        </w:rPr>
        <w:tab/>
        <w:t>……………………………………………………</w:t>
      </w:r>
    </w:p>
    <w:p w14:paraId="501E488B" w14:textId="77777777" w:rsidR="00987D6B" w:rsidRPr="002654CD" w:rsidRDefault="00987D6B" w:rsidP="00987D6B">
      <w:pPr>
        <w:ind w:hanging="1080"/>
        <w:rPr>
          <w:rFonts w:ascii="Arial" w:hAnsi="Arial" w:cs="Arial"/>
          <w:sz w:val="24"/>
          <w:szCs w:val="24"/>
        </w:rPr>
      </w:pPr>
    </w:p>
    <w:p w14:paraId="34D1D211" w14:textId="77777777" w:rsidR="00987D6B" w:rsidRPr="002654CD" w:rsidRDefault="003C7A9C" w:rsidP="00987D6B">
      <w:pPr>
        <w:rPr>
          <w:rFonts w:ascii="Arial" w:hAnsi="Arial" w:cs="Arial"/>
          <w:sz w:val="24"/>
          <w:szCs w:val="24"/>
        </w:rPr>
      </w:pPr>
      <w:r w:rsidRPr="002654CD">
        <w:rPr>
          <w:rFonts w:ascii="Arial" w:hAnsi="Arial" w:cs="Arial"/>
          <w:sz w:val="24"/>
          <w:szCs w:val="24"/>
        </w:rPr>
        <w:t>Date:                 ……………………………………………………</w:t>
      </w:r>
    </w:p>
    <w:p w14:paraId="70749A48" w14:textId="77777777" w:rsidR="00987D6B" w:rsidRPr="002654CD" w:rsidRDefault="00987D6B" w:rsidP="00987D6B">
      <w:pPr>
        <w:ind w:hanging="1080"/>
        <w:rPr>
          <w:rFonts w:ascii="Arial" w:hAnsi="Arial" w:cs="Arial"/>
          <w:sz w:val="24"/>
          <w:szCs w:val="24"/>
        </w:rPr>
      </w:pPr>
    </w:p>
    <w:p w14:paraId="444FC0A1" w14:textId="77777777" w:rsidR="00987D6B" w:rsidRPr="002654CD" w:rsidRDefault="003C7A9C" w:rsidP="00987D6B">
      <w:pPr>
        <w:rPr>
          <w:rFonts w:ascii="Arial" w:hAnsi="Arial" w:cs="Arial"/>
          <w:sz w:val="24"/>
          <w:szCs w:val="24"/>
        </w:rPr>
      </w:pPr>
      <w:r w:rsidRPr="002654CD">
        <w:rPr>
          <w:rFonts w:ascii="Arial" w:hAnsi="Arial" w:cs="Arial"/>
          <w:sz w:val="24"/>
          <w:szCs w:val="24"/>
        </w:rPr>
        <w:t>Position:            ……………………………………………………</w:t>
      </w:r>
    </w:p>
    <w:p w14:paraId="429DBFB9" w14:textId="77777777" w:rsidR="00987D6B" w:rsidRPr="002654CD" w:rsidRDefault="00987D6B" w:rsidP="00987D6B">
      <w:pPr>
        <w:ind w:hanging="1080"/>
        <w:rPr>
          <w:rFonts w:ascii="Arial" w:hAnsi="Arial" w:cs="Arial"/>
          <w:b/>
          <w:sz w:val="24"/>
          <w:szCs w:val="24"/>
        </w:rPr>
      </w:pPr>
    </w:p>
    <w:p w14:paraId="38D0F0E0" w14:textId="77777777" w:rsidR="00987D6B" w:rsidRPr="002654CD" w:rsidRDefault="00987D6B" w:rsidP="00987D6B">
      <w:pPr>
        <w:rPr>
          <w:rFonts w:ascii="Arial" w:hAnsi="Arial" w:cs="Arial"/>
          <w:sz w:val="24"/>
          <w:szCs w:val="24"/>
        </w:rPr>
      </w:pPr>
    </w:p>
    <w:p w14:paraId="42B5A4F4" w14:textId="77777777" w:rsidR="00987D6B" w:rsidRPr="002654CD" w:rsidRDefault="00987D6B" w:rsidP="00987D6B">
      <w:pPr>
        <w:rPr>
          <w:rFonts w:ascii="Arial" w:hAnsi="Arial" w:cs="Arial"/>
          <w:sz w:val="24"/>
          <w:szCs w:val="24"/>
        </w:rPr>
      </w:pPr>
    </w:p>
    <w:p w14:paraId="4D860DD7" w14:textId="77777777" w:rsidR="00987D6B" w:rsidRPr="002654CD" w:rsidRDefault="00987D6B" w:rsidP="00987D6B">
      <w:pPr>
        <w:rPr>
          <w:rFonts w:ascii="Arial" w:hAnsi="Arial" w:cs="Arial"/>
          <w:sz w:val="24"/>
          <w:szCs w:val="24"/>
        </w:rPr>
      </w:pPr>
    </w:p>
    <w:p w14:paraId="2ACDCBD8" w14:textId="77777777" w:rsidR="00987D6B" w:rsidRPr="002654CD" w:rsidRDefault="00987D6B" w:rsidP="00987D6B">
      <w:pPr>
        <w:rPr>
          <w:rFonts w:ascii="Arial" w:hAnsi="Arial" w:cs="Arial"/>
          <w:sz w:val="24"/>
          <w:szCs w:val="24"/>
        </w:rPr>
      </w:pPr>
    </w:p>
    <w:p w14:paraId="3411F609" w14:textId="77777777" w:rsidR="00987D6B" w:rsidRPr="002654CD" w:rsidRDefault="00987D6B" w:rsidP="00987D6B">
      <w:pPr>
        <w:rPr>
          <w:rFonts w:ascii="Arial" w:hAnsi="Arial" w:cs="Arial"/>
          <w:sz w:val="24"/>
          <w:szCs w:val="24"/>
        </w:rPr>
      </w:pPr>
    </w:p>
    <w:p w14:paraId="30188592" w14:textId="77777777" w:rsidR="00987D6B" w:rsidRPr="002654CD" w:rsidRDefault="00987D6B" w:rsidP="00987D6B">
      <w:pPr>
        <w:rPr>
          <w:rFonts w:ascii="Arial" w:hAnsi="Arial" w:cs="Arial"/>
          <w:sz w:val="24"/>
          <w:szCs w:val="24"/>
        </w:rPr>
      </w:pPr>
    </w:p>
    <w:p w14:paraId="37C904C3" w14:textId="77777777" w:rsidR="00987D6B" w:rsidRPr="002654CD" w:rsidRDefault="00987D6B" w:rsidP="00987D6B">
      <w:pPr>
        <w:rPr>
          <w:rFonts w:ascii="Arial" w:hAnsi="Arial" w:cs="Arial"/>
          <w:sz w:val="24"/>
          <w:szCs w:val="24"/>
        </w:rPr>
      </w:pPr>
    </w:p>
    <w:p w14:paraId="35C874B2" w14:textId="77777777" w:rsidR="00987D6B" w:rsidRPr="002654CD" w:rsidRDefault="00987D6B" w:rsidP="00987D6B">
      <w:pPr>
        <w:rPr>
          <w:rFonts w:ascii="Arial" w:hAnsi="Arial" w:cs="Arial"/>
          <w:sz w:val="24"/>
          <w:szCs w:val="24"/>
        </w:rPr>
      </w:pPr>
    </w:p>
    <w:p w14:paraId="6631B1EB" w14:textId="77777777" w:rsidR="00987D6B" w:rsidRPr="002654CD" w:rsidRDefault="00987D6B" w:rsidP="00987D6B">
      <w:pPr>
        <w:rPr>
          <w:rFonts w:ascii="Arial" w:hAnsi="Arial" w:cs="Arial"/>
          <w:sz w:val="24"/>
          <w:szCs w:val="24"/>
        </w:rPr>
      </w:pPr>
    </w:p>
    <w:p w14:paraId="1B837BBC" w14:textId="77777777" w:rsidR="00987D6B" w:rsidRPr="002654CD" w:rsidRDefault="00987D6B" w:rsidP="00987D6B">
      <w:pPr>
        <w:rPr>
          <w:rFonts w:ascii="Arial" w:hAnsi="Arial" w:cs="Arial"/>
          <w:sz w:val="24"/>
          <w:szCs w:val="24"/>
        </w:rPr>
      </w:pPr>
    </w:p>
    <w:p w14:paraId="1E2E9C56" w14:textId="77777777" w:rsidR="00987D6B" w:rsidRPr="002654CD" w:rsidRDefault="00987D6B" w:rsidP="00987D6B">
      <w:pPr>
        <w:rPr>
          <w:rFonts w:ascii="Arial" w:hAnsi="Arial" w:cs="Arial"/>
          <w:sz w:val="24"/>
          <w:szCs w:val="24"/>
        </w:rPr>
      </w:pPr>
    </w:p>
    <w:p w14:paraId="7D305C31" w14:textId="77777777" w:rsidR="00987D6B" w:rsidRPr="002654CD" w:rsidRDefault="003C7A9C" w:rsidP="00987D6B">
      <w:pPr>
        <w:pStyle w:val="Outline1"/>
        <w:numPr>
          <w:ilvl w:val="0"/>
          <w:numId w:val="0"/>
        </w:numPr>
        <w:tabs>
          <w:tab w:val="left" w:pos="720"/>
        </w:tabs>
        <w:rPr>
          <w:rFonts w:cs="Arial"/>
          <w:bCs/>
          <w:caps w:val="0"/>
          <w:sz w:val="24"/>
          <w:szCs w:val="24"/>
          <w:lang w:val="en-US"/>
        </w:rPr>
      </w:pPr>
      <w:r w:rsidRPr="002654CD">
        <w:rPr>
          <w:rFonts w:cs="Arial"/>
          <w:caps w:val="0"/>
          <w:sz w:val="24"/>
          <w:szCs w:val="24"/>
        </w:rPr>
        <w:t xml:space="preserve">Signed For And On Behalf Of </w:t>
      </w:r>
      <w:r w:rsidRPr="002654CD">
        <w:rPr>
          <w:rFonts w:cs="Arial"/>
          <w:sz w:val="24"/>
          <w:szCs w:val="24"/>
        </w:rPr>
        <w:t>LCD (</w:t>
      </w:r>
      <w:r w:rsidRPr="002654CD">
        <w:rPr>
          <w:rFonts w:cs="Arial"/>
          <w:caps w:val="0"/>
          <w:sz w:val="24"/>
          <w:szCs w:val="24"/>
        </w:rPr>
        <w:t>Leonard Cheshire Disability</w:t>
      </w:r>
      <w:r w:rsidRPr="002654CD">
        <w:rPr>
          <w:rFonts w:cs="Arial"/>
          <w:caps w:val="0"/>
          <w:color w:val="000000"/>
          <w:sz w:val="24"/>
          <w:szCs w:val="24"/>
        </w:rPr>
        <w:t xml:space="preserve">) </w:t>
      </w:r>
      <w:r w:rsidRPr="002654CD">
        <w:rPr>
          <w:rFonts w:cs="Arial"/>
          <w:caps w:val="0"/>
          <w:sz w:val="24"/>
          <w:szCs w:val="24"/>
        </w:rPr>
        <w:t>By</w:t>
      </w:r>
      <w:r w:rsidRPr="002654CD">
        <w:rPr>
          <w:rFonts w:cs="Arial"/>
          <w:bCs/>
          <w:caps w:val="0"/>
          <w:sz w:val="24"/>
          <w:szCs w:val="24"/>
          <w:lang w:val="en-US"/>
        </w:rPr>
        <w:t>:</w:t>
      </w:r>
    </w:p>
    <w:p w14:paraId="434DB28C" w14:textId="77777777" w:rsidR="00987D6B" w:rsidRPr="002654CD" w:rsidRDefault="00987D6B" w:rsidP="00987D6B">
      <w:pPr>
        <w:pStyle w:val="Outline1"/>
        <w:numPr>
          <w:ilvl w:val="0"/>
          <w:numId w:val="0"/>
        </w:numPr>
        <w:tabs>
          <w:tab w:val="left" w:pos="720"/>
        </w:tabs>
        <w:jc w:val="center"/>
        <w:rPr>
          <w:rFonts w:cs="Arial"/>
          <w:bCs/>
          <w:sz w:val="24"/>
          <w:szCs w:val="24"/>
          <w:lang w:val="en-US"/>
        </w:rPr>
      </w:pPr>
    </w:p>
    <w:p w14:paraId="16C76A52" w14:textId="77777777" w:rsidR="00987D6B" w:rsidRPr="002654CD" w:rsidRDefault="003C7A9C" w:rsidP="00987D6B">
      <w:pPr>
        <w:rPr>
          <w:rFonts w:ascii="Arial" w:hAnsi="Arial" w:cs="Arial"/>
          <w:sz w:val="24"/>
          <w:szCs w:val="24"/>
        </w:rPr>
      </w:pPr>
      <w:r w:rsidRPr="002654CD">
        <w:rPr>
          <w:rFonts w:ascii="Arial" w:hAnsi="Arial" w:cs="Arial"/>
          <w:sz w:val="24"/>
          <w:szCs w:val="24"/>
        </w:rPr>
        <w:t>Signature</w:t>
      </w:r>
      <w:r w:rsidRPr="002654CD">
        <w:rPr>
          <w:rFonts w:ascii="Arial" w:hAnsi="Arial" w:cs="Arial"/>
          <w:sz w:val="24"/>
          <w:szCs w:val="24"/>
        </w:rPr>
        <w:tab/>
      </w:r>
      <w:r w:rsidRPr="002654CD">
        <w:rPr>
          <w:rFonts w:ascii="Arial" w:hAnsi="Arial" w:cs="Arial"/>
          <w:sz w:val="24"/>
          <w:szCs w:val="24"/>
        </w:rPr>
        <w:tab/>
        <w:t>……………………………………………………</w:t>
      </w:r>
    </w:p>
    <w:p w14:paraId="7B468DDF" w14:textId="77777777" w:rsidR="00987D6B" w:rsidRPr="002654CD" w:rsidRDefault="00987D6B" w:rsidP="00987D6B">
      <w:pPr>
        <w:ind w:hanging="1080"/>
        <w:rPr>
          <w:rFonts w:ascii="Arial" w:hAnsi="Arial" w:cs="Arial"/>
          <w:sz w:val="24"/>
          <w:szCs w:val="24"/>
        </w:rPr>
      </w:pPr>
    </w:p>
    <w:p w14:paraId="5CBDAC28" w14:textId="77777777" w:rsidR="00987D6B" w:rsidRPr="002654CD" w:rsidRDefault="003C7A9C" w:rsidP="00987D6B">
      <w:pPr>
        <w:rPr>
          <w:rFonts w:ascii="Arial" w:hAnsi="Arial" w:cs="Arial"/>
          <w:sz w:val="24"/>
          <w:szCs w:val="24"/>
        </w:rPr>
      </w:pPr>
      <w:r w:rsidRPr="002654CD">
        <w:rPr>
          <w:rFonts w:ascii="Arial" w:hAnsi="Arial" w:cs="Arial"/>
          <w:sz w:val="24"/>
          <w:szCs w:val="24"/>
        </w:rPr>
        <w:t>Printed Name</w:t>
      </w:r>
      <w:r w:rsidRPr="002654CD">
        <w:rPr>
          <w:rFonts w:ascii="Arial" w:hAnsi="Arial" w:cs="Arial"/>
          <w:sz w:val="24"/>
          <w:szCs w:val="24"/>
        </w:rPr>
        <w:tab/>
        <w:t>……………………………………………………</w:t>
      </w:r>
    </w:p>
    <w:p w14:paraId="73825604" w14:textId="77777777" w:rsidR="00987D6B" w:rsidRPr="002654CD" w:rsidRDefault="00987D6B" w:rsidP="00987D6B">
      <w:pPr>
        <w:ind w:hanging="1080"/>
        <w:rPr>
          <w:rFonts w:ascii="Arial" w:hAnsi="Arial" w:cs="Arial"/>
          <w:sz w:val="24"/>
          <w:szCs w:val="24"/>
        </w:rPr>
      </w:pPr>
    </w:p>
    <w:p w14:paraId="6A2ACF56" w14:textId="77777777" w:rsidR="00987D6B" w:rsidRPr="002654CD" w:rsidRDefault="003C7A9C" w:rsidP="00987D6B">
      <w:pPr>
        <w:rPr>
          <w:rFonts w:ascii="Arial" w:hAnsi="Arial" w:cs="Arial"/>
          <w:sz w:val="24"/>
          <w:szCs w:val="24"/>
        </w:rPr>
      </w:pPr>
      <w:r w:rsidRPr="002654CD">
        <w:rPr>
          <w:rFonts w:ascii="Arial" w:hAnsi="Arial" w:cs="Arial"/>
          <w:sz w:val="24"/>
          <w:szCs w:val="24"/>
        </w:rPr>
        <w:t>Date:                 ……………………………………………………</w:t>
      </w:r>
    </w:p>
    <w:p w14:paraId="07610810" w14:textId="77777777" w:rsidR="00987D6B" w:rsidRPr="002654CD" w:rsidRDefault="00987D6B" w:rsidP="00987D6B">
      <w:pPr>
        <w:ind w:hanging="1080"/>
        <w:rPr>
          <w:rFonts w:ascii="Arial" w:hAnsi="Arial" w:cs="Arial"/>
          <w:sz w:val="24"/>
          <w:szCs w:val="24"/>
        </w:rPr>
      </w:pPr>
    </w:p>
    <w:p w14:paraId="307EFDEB" w14:textId="77777777" w:rsidR="00987D6B" w:rsidRPr="002654CD" w:rsidRDefault="003C7A9C" w:rsidP="00987D6B">
      <w:pPr>
        <w:rPr>
          <w:rFonts w:ascii="Arial" w:hAnsi="Arial" w:cs="Arial"/>
          <w:sz w:val="24"/>
          <w:szCs w:val="24"/>
        </w:rPr>
      </w:pPr>
      <w:r w:rsidRPr="002654CD">
        <w:rPr>
          <w:rFonts w:ascii="Arial" w:hAnsi="Arial" w:cs="Arial"/>
          <w:sz w:val="24"/>
          <w:szCs w:val="24"/>
        </w:rPr>
        <w:t>Position:            ……………………………………………………</w:t>
      </w:r>
    </w:p>
    <w:p w14:paraId="58934167" w14:textId="2BEED77F" w:rsidR="00382629" w:rsidRPr="002654CD" w:rsidRDefault="00382629">
      <w:pPr>
        <w:rPr>
          <w:rFonts w:ascii="Arial" w:hAnsi="Arial" w:cs="Arial"/>
          <w:b/>
          <w:bCs/>
          <w:caps/>
          <w:sz w:val="30"/>
          <w:szCs w:val="30"/>
          <w:u w:val="single"/>
          <w:lang w:val="en-US"/>
        </w:rPr>
      </w:pPr>
    </w:p>
    <w:p w14:paraId="6C04A4C9" w14:textId="77777777" w:rsidR="004B3E7D" w:rsidRDefault="004B3E7D">
      <w:pPr>
        <w:rPr>
          <w:rFonts w:ascii="Arial" w:hAnsi="Arial" w:cs="Arial"/>
          <w:b/>
          <w:bCs/>
          <w:caps/>
          <w:sz w:val="30"/>
          <w:szCs w:val="30"/>
          <w:u w:val="single"/>
          <w:lang w:val="en-US"/>
        </w:rPr>
      </w:pPr>
      <w:r>
        <w:rPr>
          <w:rFonts w:cs="Arial"/>
          <w:bCs/>
          <w:sz w:val="30"/>
          <w:szCs w:val="30"/>
          <w:u w:val="single"/>
          <w:lang w:val="en-US"/>
        </w:rPr>
        <w:br w:type="page"/>
      </w:r>
    </w:p>
    <w:p w14:paraId="24410042" w14:textId="04CDF38A" w:rsidR="00BC6763" w:rsidRPr="002654CD" w:rsidRDefault="003C7A9C" w:rsidP="00BC6763">
      <w:pPr>
        <w:pStyle w:val="Outline1"/>
        <w:numPr>
          <w:ilvl w:val="0"/>
          <w:numId w:val="0"/>
        </w:numPr>
        <w:jc w:val="center"/>
        <w:rPr>
          <w:rFonts w:cs="Arial"/>
          <w:bCs/>
          <w:sz w:val="24"/>
          <w:szCs w:val="24"/>
          <w:u w:val="single"/>
          <w:lang w:val="en-US"/>
        </w:rPr>
      </w:pPr>
      <w:r w:rsidRPr="002654CD">
        <w:rPr>
          <w:rFonts w:cs="Arial"/>
          <w:bCs/>
          <w:sz w:val="30"/>
          <w:szCs w:val="30"/>
          <w:u w:val="single"/>
          <w:lang w:val="en-US"/>
        </w:rPr>
        <w:t xml:space="preserve">SCHEDULE 1 - </w:t>
      </w:r>
      <w:r w:rsidRPr="002654CD">
        <w:rPr>
          <w:rFonts w:cs="Arial"/>
          <w:sz w:val="30"/>
          <w:szCs w:val="30"/>
          <w:u w:val="single"/>
          <w:lang w:val="en-US"/>
        </w:rPr>
        <w:t>SPECIFICATION AND REQUIREMENT</w:t>
      </w:r>
      <w:r w:rsidRPr="002654CD">
        <w:rPr>
          <w:rFonts w:cs="Arial"/>
          <w:bCs/>
          <w:sz w:val="30"/>
          <w:szCs w:val="30"/>
          <w:u w:val="single"/>
          <w:lang w:val="en-US"/>
        </w:rPr>
        <w:t>S</w:t>
      </w:r>
    </w:p>
    <w:p w14:paraId="6CB3B6C5" w14:textId="77777777" w:rsidR="00987D6B" w:rsidRPr="002654CD" w:rsidRDefault="00987D6B" w:rsidP="00987D6B">
      <w:pPr>
        <w:rPr>
          <w:rFonts w:ascii="Arial" w:hAnsi="Arial" w:cs="Arial"/>
          <w:bCs/>
          <w:sz w:val="24"/>
          <w:szCs w:val="24"/>
          <w:lang w:val="en-US"/>
        </w:rPr>
      </w:pPr>
    </w:p>
    <w:p w14:paraId="457798C1" w14:textId="77777777" w:rsidR="00C249CD" w:rsidRPr="002654CD" w:rsidRDefault="00C249CD" w:rsidP="00987D6B">
      <w:pPr>
        <w:rPr>
          <w:rFonts w:ascii="Arial" w:hAnsi="Arial" w:cs="Arial"/>
          <w:bCs/>
          <w:caps/>
          <w:sz w:val="24"/>
          <w:szCs w:val="24"/>
          <w:lang w:val="en-US"/>
        </w:rPr>
      </w:pPr>
    </w:p>
    <w:p w14:paraId="182C0140" w14:textId="77777777" w:rsidR="00C249CD" w:rsidRPr="002654CD" w:rsidRDefault="003C7A9C">
      <w:pPr>
        <w:rPr>
          <w:rFonts w:ascii="Arial" w:hAnsi="Arial" w:cs="Arial"/>
          <w:b/>
          <w:bCs/>
          <w:caps/>
          <w:sz w:val="30"/>
          <w:szCs w:val="30"/>
          <w:u w:val="single"/>
          <w:lang w:val="en-US"/>
        </w:rPr>
      </w:pPr>
      <w:r w:rsidRPr="002654CD">
        <w:rPr>
          <w:rFonts w:ascii="Arial" w:hAnsi="Arial" w:cs="Arial"/>
          <w:bCs/>
          <w:sz w:val="30"/>
          <w:szCs w:val="30"/>
          <w:u w:val="single"/>
          <w:lang w:val="en-US"/>
        </w:rPr>
        <w:br w:type="page"/>
      </w:r>
    </w:p>
    <w:p w14:paraId="6B38C59F" w14:textId="77777777" w:rsidR="00BC6763" w:rsidRDefault="003C7A9C">
      <w:pPr>
        <w:pStyle w:val="Outline1"/>
        <w:numPr>
          <w:ilvl w:val="0"/>
          <w:numId w:val="0"/>
        </w:numPr>
        <w:jc w:val="center"/>
        <w:rPr>
          <w:rFonts w:cs="Arial"/>
          <w:bCs/>
          <w:sz w:val="28"/>
          <w:szCs w:val="28"/>
          <w:lang w:val="en-US"/>
        </w:rPr>
      </w:pPr>
      <w:r w:rsidRPr="002654CD">
        <w:rPr>
          <w:rFonts w:cs="Arial"/>
          <w:bCs/>
          <w:sz w:val="30"/>
          <w:szCs w:val="30"/>
          <w:u w:val="single"/>
          <w:lang w:val="en-US"/>
        </w:rPr>
        <w:t>SCHEDULE 2 - SERVICE LEVEL PROVISIONS</w:t>
      </w:r>
    </w:p>
    <w:p w14:paraId="7C0248A3" w14:textId="52833001" w:rsidR="00C249CD" w:rsidRPr="002D2741" w:rsidRDefault="00C249CD">
      <w:pPr>
        <w:pStyle w:val="Outline1"/>
        <w:numPr>
          <w:ilvl w:val="0"/>
          <w:numId w:val="0"/>
        </w:numPr>
        <w:jc w:val="center"/>
        <w:rPr>
          <w:rFonts w:cs="Arial"/>
          <w:bCs/>
          <w:sz w:val="30"/>
          <w:szCs w:val="30"/>
          <w:u w:val="single"/>
          <w:lang w:val="en-US"/>
        </w:rPr>
      </w:pPr>
    </w:p>
    <w:p w14:paraId="7EA99A5C" w14:textId="380DE3DF" w:rsidR="00F555F8" w:rsidRPr="002654CD" w:rsidRDefault="003C7A9C" w:rsidP="002D2741">
      <w:pPr>
        <w:rPr>
          <w:rFonts w:ascii="Arial" w:hAnsi="Arial" w:cs="Arial"/>
          <w:b/>
          <w:bCs/>
          <w:sz w:val="30"/>
          <w:szCs w:val="30"/>
          <w:u w:val="single"/>
          <w:lang w:val="en-US"/>
        </w:rPr>
      </w:pPr>
      <w:r w:rsidRPr="002D2741">
        <w:rPr>
          <w:rFonts w:ascii="Arial" w:hAnsi="Arial" w:cs="Arial"/>
          <w:b/>
          <w:bCs/>
          <w:sz w:val="30"/>
          <w:szCs w:val="30"/>
          <w:u w:val="single"/>
          <w:lang w:val="en-US"/>
        </w:rPr>
        <w:br w:type="page"/>
      </w:r>
    </w:p>
    <w:p w14:paraId="4B93B315" w14:textId="77777777" w:rsidR="00C249CD" w:rsidRPr="002654CD" w:rsidRDefault="003C7A9C">
      <w:pPr>
        <w:pStyle w:val="Outline2"/>
        <w:numPr>
          <w:ilvl w:val="0"/>
          <w:numId w:val="0"/>
        </w:numPr>
        <w:jc w:val="center"/>
        <w:rPr>
          <w:rFonts w:cs="Arial"/>
          <w:b/>
          <w:bCs/>
          <w:sz w:val="30"/>
          <w:szCs w:val="30"/>
          <w:u w:val="single"/>
          <w:lang w:val="en-US"/>
        </w:rPr>
      </w:pPr>
      <w:r w:rsidRPr="002654CD">
        <w:rPr>
          <w:rFonts w:cs="Arial"/>
          <w:b/>
          <w:bCs/>
          <w:sz w:val="30"/>
          <w:szCs w:val="30"/>
          <w:u w:val="single"/>
          <w:lang w:val="en-US"/>
        </w:rPr>
        <w:t xml:space="preserve">SCHEDULE 3 - </w:t>
      </w:r>
      <w:r w:rsidRPr="002654CD">
        <w:rPr>
          <w:rFonts w:cs="Arial"/>
          <w:b/>
          <w:sz w:val="30"/>
          <w:szCs w:val="30"/>
          <w:u w:val="single"/>
          <w:lang w:val="en-US"/>
        </w:rPr>
        <w:t>PRICING RATES, PAYMENT PROVISIONS AND REBATES:</w:t>
      </w:r>
    </w:p>
    <w:p w14:paraId="7C4A099D" w14:textId="1C3DAC2E" w:rsidR="00F555F8" w:rsidRPr="00B456C4" w:rsidRDefault="003C7A9C" w:rsidP="00B456C4">
      <w:pPr>
        <w:rPr>
          <w:rFonts w:ascii="Arial" w:hAnsi="Arial" w:cs="Arial"/>
          <w:b/>
          <w:bCs/>
          <w:sz w:val="30"/>
          <w:szCs w:val="30"/>
          <w:u w:val="single"/>
          <w:lang w:val="en-US"/>
        </w:rPr>
      </w:pPr>
      <w:r w:rsidRPr="00B456C4">
        <w:rPr>
          <w:rFonts w:ascii="Arial" w:hAnsi="Arial" w:cs="Arial"/>
          <w:b/>
          <w:bCs/>
          <w:sz w:val="30"/>
          <w:szCs w:val="30"/>
          <w:u w:val="single"/>
          <w:lang w:val="en-US"/>
        </w:rPr>
        <w:br w:type="page"/>
      </w:r>
    </w:p>
    <w:p w14:paraId="3F5FB5D6" w14:textId="77777777" w:rsidR="00961A1F" w:rsidRPr="002654CD" w:rsidRDefault="003C7A9C" w:rsidP="00C249CD">
      <w:pPr>
        <w:pStyle w:val="Outline2"/>
        <w:numPr>
          <w:ilvl w:val="0"/>
          <w:numId w:val="0"/>
        </w:numPr>
        <w:jc w:val="center"/>
        <w:rPr>
          <w:rFonts w:cs="Arial"/>
          <w:b/>
          <w:bCs/>
          <w:sz w:val="30"/>
          <w:szCs w:val="30"/>
          <w:u w:val="single"/>
          <w:lang w:val="en-US"/>
        </w:rPr>
      </w:pPr>
      <w:r w:rsidRPr="002654CD">
        <w:rPr>
          <w:rFonts w:cs="Arial"/>
          <w:b/>
          <w:bCs/>
          <w:sz w:val="30"/>
          <w:szCs w:val="30"/>
          <w:u w:val="single"/>
          <w:lang w:val="en-US"/>
        </w:rPr>
        <w:t xml:space="preserve">SCHEDULE 4 - </w:t>
      </w:r>
      <w:r w:rsidRPr="002654CD">
        <w:rPr>
          <w:rFonts w:cs="Arial"/>
          <w:b/>
          <w:sz w:val="30"/>
          <w:szCs w:val="30"/>
          <w:u w:val="single"/>
          <w:lang w:val="en-US"/>
        </w:rPr>
        <w:t>KEY</w:t>
      </w:r>
      <w:r w:rsidRPr="002654CD">
        <w:rPr>
          <w:rFonts w:cs="Arial"/>
          <w:b/>
          <w:sz w:val="30"/>
          <w:szCs w:val="30"/>
          <w:u w:val="single"/>
        </w:rPr>
        <w:t xml:space="preserve"> PERFORMANCE INDICATORS</w:t>
      </w:r>
      <w:r w:rsidRPr="002654CD">
        <w:rPr>
          <w:rFonts w:cs="Arial"/>
          <w:b/>
          <w:sz w:val="30"/>
          <w:szCs w:val="30"/>
          <w:u w:val="single"/>
          <w:lang w:val="en-US"/>
        </w:rPr>
        <w:t>:</w:t>
      </w:r>
    </w:p>
    <w:p w14:paraId="55CF9880" w14:textId="77777777" w:rsidR="009A7A47" w:rsidRPr="002654CD" w:rsidRDefault="009A7A47" w:rsidP="002C58D2">
      <w:pPr>
        <w:rPr>
          <w:rFonts w:ascii="Arial" w:hAnsi="Arial" w:cs="Arial"/>
          <w:sz w:val="24"/>
          <w:szCs w:val="24"/>
        </w:rPr>
      </w:pPr>
    </w:p>
    <w:p w14:paraId="181A4476" w14:textId="77777777" w:rsidR="00372573" w:rsidRPr="002654CD" w:rsidRDefault="003C7A9C" w:rsidP="00372573">
      <w:pPr>
        <w:rPr>
          <w:rFonts w:ascii="Arial" w:hAnsi="Arial" w:cs="Arial"/>
          <w:sz w:val="24"/>
          <w:szCs w:val="24"/>
        </w:rPr>
      </w:pPr>
      <w:r w:rsidRPr="002654CD">
        <w:rPr>
          <w:rFonts w:ascii="Arial" w:hAnsi="Arial" w:cs="Arial"/>
          <w:sz w:val="24"/>
          <w:szCs w:val="24"/>
        </w:rPr>
        <w:t>The Supplier shall adhere to the KPIs listed below. These will be monitored via the provision of management information and through LCD’s Supplier Performance Monitoring programme.</w:t>
      </w:r>
    </w:p>
    <w:p w14:paraId="42C1342A" w14:textId="77777777" w:rsidR="00CC7858" w:rsidRPr="002654CD" w:rsidRDefault="00CC7858" w:rsidP="00CC7858">
      <w:pPr>
        <w:rPr>
          <w:rFonts w:ascii="Arial" w:hAnsi="Arial" w:cs="Arial"/>
        </w:rPr>
      </w:pPr>
    </w:p>
    <w:p w14:paraId="08FB0C2C" w14:textId="77777777" w:rsidR="00764C8F" w:rsidRPr="002654CD" w:rsidRDefault="00764C8F" w:rsidP="00CC7858">
      <w:pPr>
        <w:pStyle w:val="Title"/>
        <w:tabs>
          <w:tab w:val="left" w:pos="0"/>
        </w:tabs>
        <w:ind w:right="233"/>
        <w:rPr>
          <w:rFonts w:ascii="Arial" w:hAnsi="Arial" w:cs="Arial"/>
          <w:bCs w:val="0"/>
          <w:sz w:val="30"/>
          <w:szCs w:val="30"/>
          <w:lang w:val="en-US"/>
        </w:rPr>
      </w:pPr>
    </w:p>
    <w:tbl>
      <w:tblPr>
        <w:tblW w:w="8980" w:type="dxa"/>
        <w:tblInd w:w="93" w:type="dxa"/>
        <w:tblLook w:val="0000" w:firstRow="0" w:lastRow="0" w:firstColumn="0" w:lastColumn="0" w:noHBand="0" w:noVBand="0"/>
      </w:tblPr>
      <w:tblGrid>
        <w:gridCol w:w="1480"/>
        <w:gridCol w:w="2860"/>
        <w:gridCol w:w="1300"/>
        <w:gridCol w:w="1700"/>
        <w:gridCol w:w="1640"/>
      </w:tblGrid>
      <w:tr w:rsidR="00AE0F66" w14:paraId="600B0205" w14:textId="77777777" w:rsidTr="00B456C4">
        <w:trPr>
          <w:trHeight w:val="765"/>
        </w:trPr>
        <w:tc>
          <w:tcPr>
            <w:tcW w:w="1480" w:type="dxa"/>
            <w:tcBorders>
              <w:top w:val="single" w:sz="4" w:space="0" w:color="auto"/>
              <w:left w:val="single" w:sz="4" w:space="0" w:color="auto"/>
              <w:bottom w:val="single" w:sz="4" w:space="0" w:color="auto"/>
              <w:right w:val="single" w:sz="4" w:space="0" w:color="auto"/>
            </w:tcBorders>
            <w:shd w:val="clear" w:color="auto" w:fill="F3F3F3"/>
            <w:vAlign w:val="bottom"/>
          </w:tcPr>
          <w:p w14:paraId="220EB074" w14:textId="77777777" w:rsidR="00372573" w:rsidRPr="002654CD" w:rsidRDefault="003C7A9C" w:rsidP="00B456C4">
            <w:pPr>
              <w:rPr>
                <w:rFonts w:ascii="Arial" w:hAnsi="Arial" w:cs="Arial"/>
                <w:b/>
                <w:bCs/>
                <w:lang w:eastAsia="en-GB"/>
              </w:rPr>
            </w:pPr>
            <w:r w:rsidRPr="002654CD">
              <w:rPr>
                <w:rFonts w:ascii="Arial" w:hAnsi="Arial" w:cs="Arial"/>
                <w:b/>
                <w:bCs/>
                <w:lang w:eastAsia="en-GB"/>
              </w:rPr>
              <w:t>Performance Area</w:t>
            </w:r>
          </w:p>
        </w:tc>
        <w:tc>
          <w:tcPr>
            <w:tcW w:w="2860" w:type="dxa"/>
            <w:tcBorders>
              <w:top w:val="single" w:sz="4" w:space="0" w:color="auto"/>
              <w:left w:val="nil"/>
              <w:bottom w:val="single" w:sz="4" w:space="0" w:color="auto"/>
              <w:right w:val="single" w:sz="4" w:space="0" w:color="auto"/>
            </w:tcBorders>
            <w:shd w:val="clear" w:color="auto" w:fill="F3F3F3"/>
            <w:vAlign w:val="bottom"/>
          </w:tcPr>
          <w:p w14:paraId="28941C06" w14:textId="77777777" w:rsidR="00372573" w:rsidRPr="002654CD" w:rsidRDefault="003C7A9C" w:rsidP="00B456C4">
            <w:pPr>
              <w:rPr>
                <w:rFonts w:ascii="Arial" w:hAnsi="Arial" w:cs="Arial"/>
                <w:b/>
                <w:bCs/>
                <w:lang w:eastAsia="en-GB"/>
              </w:rPr>
            </w:pPr>
            <w:r w:rsidRPr="002654CD">
              <w:rPr>
                <w:rFonts w:ascii="Arial" w:hAnsi="Arial" w:cs="Arial"/>
                <w:b/>
                <w:bCs/>
                <w:lang w:eastAsia="en-GB"/>
              </w:rPr>
              <w:t>Key Performance Indicator</w:t>
            </w:r>
          </w:p>
        </w:tc>
        <w:tc>
          <w:tcPr>
            <w:tcW w:w="1300" w:type="dxa"/>
            <w:tcBorders>
              <w:top w:val="single" w:sz="4" w:space="0" w:color="auto"/>
              <w:left w:val="nil"/>
              <w:bottom w:val="single" w:sz="4" w:space="0" w:color="auto"/>
              <w:right w:val="single" w:sz="4" w:space="0" w:color="auto"/>
            </w:tcBorders>
            <w:shd w:val="clear" w:color="auto" w:fill="F3F3F3"/>
            <w:vAlign w:val="bottom"/>
          </w:tcPr>
          <w:p w14:paraId="5503C967" w14:textId="77777777" w:rsidR="00372573" w:rsidRPr="002654CD" w:rsidRDefault="003C7A9C" w:rsidP="00B456C4">
            <w:pPr>
              <w:rPr>
                <w:rFonts w:ascii="Arial" w:hAnsi="Arial" w:cs="Arial"/>
                <w:b/>
                <w:bCs/>
                <w:lang w:eastAsia="en-GB"/>
              </w:rPr>
            </w:pPr>
            <w:r w:rsidRPr="002654CD">
              <w:rPr>
                <w:rFonts w:ascii="Arial" w:hAnsi="Arial" w:cs="Arial"/>
                <w:b/>
                <w:bCs/>
                <w:lang w:eastAsia="en-GB"/>
              </w:rPr>
              <w:t>Target Value</w:t>
            </w:r>
          </w:p>
        </w:tc>
        <w:tc>
          <w:tcPr>
            <w:tcW w:w="1700" w:type="dxa"/>
            <w:tcBorders>
              <w:top w:val="single" w:sz="4" w:space="0" w:color="auto"/>
              <w:left w:val="nil"/>
              <w:bottom w:val="single" w:sz="4" w:space="0" w:color="auto"/>
              <w:right w:val="single" w:sz="4" w:space="0" w:color="auto"/>
            </w:tcBorders>
            <w:shd w:val="clear" w:color="auto" w:fill="F3F3F3"/>
            <w:vAlign w:val="bottom"/>
          </w:tcPr>
          <w:p w14:paraId="0D52493D" w14:textId="77777777" w:rsidR="00372573" w:rsidRPr="002654CD" w:rsidRDefault="003C7A9C" w:rsidP="00B456C4">
            <w:pPr>
              <w:rPr>
                <w:rFonts w:ascii="Arial" w:hAnsi="Arial" w:cs="Arial"/>
                <w:b/>
                <w:bCs/>
                <w:lang w:eastAsia="en-GB"/>
              </w:rPr>
            </w:pPr>
            <w:r w:rsidRPr="002654CD">
              <w:rPr>
                <w:rFonts w:ascii="Arial" w:hAnsi="Arial" w:cs="Arial"/>
                <w:b/>
                <w:bCs/>
                <w:lang w:eastAsia="en-GB"/>
              </w:rPr>
              <w:t>Frequency of Measure (Monthly, Quarterly, Annually)</w:t>
            </w:r>
          </w:p>
        </w:tc>
        <w:tc>
          <w:tcPr>
            <w:tcW w:w="1640" w:type="dxa"/>
            <w:tcBorders>
              <w:top w:val="single" w:sz="4" w:space="0" w:color="auto"/>
              <w:left w:val="nil"/>
              <w:bottom w:val="single" w:sz="4" w:space="0" w:color="auto"/>
              <w:right w:val="single" w:sz="4" w:space="0" w:color="auto"/>
            </w:tcBorders>
            <w:shd w:val="clear" w:color="auto" w:fill="F3F3F3"/>
            <w:vAlign w:val="bottom"/>
          </w:tcPr>
          <w:p w14:paraId="28D07451" w14:textId="77777777" w:rsidR="00372573" w:rsidRPr="002654CD" w:rsidRDefault="003C7A9C" w:rsidP="00B456C4">
            <w:pPr>
              <w:rPr>
                <w:rFonts w:ascii="Arial" w:hAnsi="Arial" w:cs="Arial"/>
                <w:b/>
                <w:bCs/>
                <w:lang w:eastAsia="en-GB"/>
              </w:rPr>
            </w:pPr>
            <w:r w:rsidRPr="002654CD">
              <w:rPr>
                <w:rFonts w:ascii="Arial" w:hAnsi="Arial" w:cs="Arial"/>
                <w:b/>
                <w:bCs/>
                <w:lang w:eastAsia="en-GB"/>
              </w:rPr>
              <w:t>Performance (Achieved, Missed)</w:t>
            </w:r>
          </w:p>
        </w:tc>
      </w:tr>
      <w:tr w:rsidR="00AE0F66" w14:paraId="01BDF15F" w14:textId="77777777" w:rsidTr="00B456C4">
        <w:trPr>
          <w:trHeight w:val="1020"/>
        </w:trPr>
        <w:tc>
          <w:tcPr>
            <w:tcW w:w="1480" w:type="dxa"/>
            <w:tcBorders>
              <w:top w:val="nil"/>
              <w:left w:val="single" w:sz="4" w:space="0" w:color="auto"/>
              <w:bottom w:val="single" w:sz="4" w:space="0" w:color="auto"/>
              <w:right w:val="single" w:sz="4" w:space="0" w:color="auto"/>
            </w:tcBorders>
            <w:shd w:val="clear" w:color="auto" w:fill="auto"/>
            <w:vAlign w:val="bottom"/>
          </w:tcPr>
          <w:p w14:paraId="2159554E" w14:textId="31D445A8" w:rsidR="00B76302" w:rsidRPr="002654CD" w:rsidRDefault="00B76302" w:rsidP="00B456C4">
            <w:pPr>
              <w:rPr>
                <w:rFonts w:ascii="Arial" w:hAnsi="Arial" w:cs="Arial"/>
                <w:lang w:eastAsia="en-GB"/>
              </w:rPr>
            </w:pPr>
          </w:p>
        </w:tc>
        <w:tc>
          <w:tcPr>
            <w:tcW w:w="2860" w:type="dxa"/>
            <w:tcBorders>
              <w:top w:val="nil"/>
              <w:left w:val="nil"/>
              <w:bottom w:val="single" w:sz="4" w:space="0" w:color="auto"/>
              <w:right w:val="single" w:sz="4" w:space="0" w:color="auto"/>
            </w:tcBorders>
            <w:shd w:val="clear" w:color="auto" w:fill="auto"/>
            <w:vAlign w:val="bottom"/>
          </w:tcPr>
          <w:p w14:paraId="7B2A62DB" w14:textId="37810524" w:rsidR="00372573" w:rsidRPr="002654CD" w:rsidRDefault="00372573" w:rsidP="00B456C4">
            <w:pPr>
              <w:rPr>
                <w:rFonts w:ascii="Arial" w:hAnsi="Arial" w:cs="Arial"/>
                <w:lang w:eastAsia="en-GB"/>
              </w:rPr>
            </w:pPr>
          </w:p>
        </w:tc>
        <w:tc>
          <w:tcPr>
            <w:tcW w:w="1300" w:type="dxa"/>
            <w:tcBorders>
              <w:top w:val="nil"/>
              <w:left w:val="nil"/>
              <w:bottom w:val="single" w:sz="4" w:space="0" w:color="auto"/>
              <w:right w:val="single" w:sz="4" w:space="0" w:color="auto"/>
            </w:tcBorders>
            <w:shd w:val="clear" w:color="auto" w:fill="auto"/>
            <w:vAlign w:val="bottom"/>
          </w:tcPr>
          <w:p w14:paraId="241F5D60" w14:textId="6BAEF803" w:rsidR="00372573" w:rsidRPr="002654CD" w:rsidRDefault="00372573" w:rsidP="00B456C4">
            <w:pPr>
              <w:jc w:val="right"/>
              <w:rPr>
                <w:rFonts w:ascii="Arial" w:hAnsi="Arial" w:cs="Arial"/>
                <w:lang w:eastAsia="en-GB"/>
              </w:rPr>
            </w:pPr>
          </w:p>
        </w:tc>
        <w:tc>
          <w:tcPr>
            <w:tcW w:w="1700" w:type="dxa"/>
            <w:tcBorders>
              <w:top w:val="nil"/>
              <w:left w:val="nil"/>
              <w:bottom w:val="single" w:sz="4" w:space="0" w:color="auto"/>
              <w:right w:val="single" w:sz="4" w:space="0" w:color="auto"/>
            </w:tcBorders>
            <w:shd w:val="clear" w:color="auto" w:fill="auto"/>
            <w:vAlign w:val="bottom"/>
          </w:tcPr>
          <w:p w14:paraId="624E026A" w14:textId="326D854D" w:rsidR="00372573" w:rsidRPr="002654CD" w:rsidRDefault="00372573" w:rsidP="00B456C4">
            <w:pPr>
              <w:rPr>
                <w:rFonts w:ascii="Arial" w:hAnsi="Arial" w:cs="Arial"/>
                <w:lang w:eastAsia="en-GB"/>
              </w:rPr>
            </w:pPr>
          </w:p>
        </w:tc>
        <w:tc>
          <w:tcPr>
            <w:tcW w:w="1640" w:type="dxa"/>
            <w:tcBorders>
              <w:top w:val="nil"/>
              <w:left w:val="nil"/>
              <w:bottom w:val="single" w:sz="4" w:space="0" w:color="auto"/>
              <w:right w:val="single" w:sz="4" w:space="0" w:color="auto"/>
            </w:tcBorders>
            <w:shd w:val="clear" w:color="auto" w:fill="auto"/>
            <w:vAlign w:val="bottom"/>
          </w:tcPr>
          <w:p w14:paraId="65BF94D7" w14:textId="77777777" w:rsidR="00372573" w:rsidRPr="002654CD" w:rsidRDefault="003C7A9C" w:rsidP="00B456C4">
            <w:pPr>
              <w:rPr>
                <w:rFonts w:ascii="Arial" w:hAnsi="Arial" w:cs="Arial"/>
                <w:lang w:eastAsia="en-GB"/>
              </w:rPr>
            </w:pPr>
            <w:r w:rsidRPr="002654CD">
              <w:rPr>
                <w:rFonts w:ascii="Arial" w:hAnsi="Arial" w:cs="Arial"/>
                <w:lang w:eastAsia="en-GB"/>
              </w:rPr>
              <w:t> </w:t>
            </w:r>
          </w:p>
        </w:tc>
      </w:tr>
      <w:tr w:rsidR="00AE0F66" w14:paraId="001A73AA" w14:textId="77777777" w:rsidTr="00B456C4">
        <w:trPr>
          <w:trHeight w:val="1020"/>
        </w:trPr>
        <w:tc>
          <w:tcPr>
            <w:tcW w:w="1480" w:type="dxa"/>
            <w:tcBorders>
              <w:top w:val="nil"/>
              <w:left w:val="single" w:sz="4" w:space="0" w:color="auto"/>
              <w:bottom w:val="single" w:sz="4" w:space="0" w:color="auto"/>
              <w:right w:val="single" w:sz="4" w:space="0" w:color="auto"/>
            </w:tcBorders>
            <w:shd w:val="clear" w:color="auto" w:fill="auto"/>
            <w:vAlign w:val="bottom"/>
          </w:tcPr>
          <w:p w14:paraId="6EE18740" w14:textId="2061E5BD" w:rsidR="00B76302" w:rsidRPr="002654CD" w:rsidRDefault="00B76302" w:rsidP="00B456C4">
            <w:pPr>
              <w:rPr>
                <w:rFonts w:ascii="Arial" w:hAnsi="Arial" w:cs="Arial"/>
                <w:lang w:eastAsia="en-GB"/>
              </w:rPr>
            </w:pPr>
          </w:p>
        </w:tc>
        <w:tc>
          <w:tcPr>
            <w:tcW w:w="2860" w:type="dxa"/>
            <w:tcBorders>
              <w:top w:val="nil"/>
              <w:left w:val="nil"/>
              <w:bottom w:val="single" w:sz="4" w:space="0" w:color="auto"/>
              <w:right w:val="single" w:sz="4" w:space="0" w:color="auto"/>
            </w:tcBorders>
            <w:shd w:val="clear" w:color="auto" w:fill="auto"/>
            <w:vAlign w:val="bottom"/>
          </w:tcPr>
          <w:p w14:paraId="5D0E95DE" w14:textId="66B7369C" w:rsidR="00372573" w:rsidRPr="002654CD" w:rsidRDefault="00372573" w:rsidP="00B456C4">
            <w:pPr>
              <w:rPr>
                <w:rFonts w:ascii="Arial" w:hAnsi="Arial" w:cs="Arial"/>
                <w:lang w:eastAsia="en-GB"/>
              </w:rPr>
            </w:pPr>
          </w:p>
        </w:tc>
        <w:tc>
          <w:tcPr>
            <w:tcW w:w="1300" w:type="dxa"/>
            <w:tcBorders>
              <w:top w:val="nil"/>
              <w:left w:val="nil"/>
              <w:bottom w:val="single" w:sz="4" w:space="0" w:color="auto"/>
              <w:right w:val="single" w:sz="4" w:space="0" w:color="auto"/>
            </w:tcBorders>
            <w:shd w:val="clear" w:color="auto" w:fill="auto"/>
            <w:vAlign w:val="bottom"/>
          </w:tcPr>
          <w:p w14:paraId="13983A8C" w14:textId="1DB6EC4B" w:rsidR="00372573" w:rsidRPr="002654CD" w:rsidRDefault="00372573" w:rsidP="00B456C4">
            <w:pPr>
              <w:jc w:val="right"/>
              <w:rPr>
                <w:rFonts w:ascii="Arial" w:hAnsi="Arial" w:cs="Arial"/>
                <w:lang w:eastAsia="en-GB"/>
              </w:rPr>
            </w:pPr>
          </w:p>
        </w:tc>
        <w:tc>
          <w:tcPr>
            <w:tcW w:w="1700" w:type="dxa"/>
            <w:tcBorders>
              <w:top w:val="nil"/>
              <w:left w:val="nil"/>
              <w:bottom w:val="single" w:sz="4" w:space="0" w:color="auto"/>
              <w:right w:val="single" w:sz="4" w:space="0" w:color="auto"/>
            </w:tcBorders>
            <w:shd w:val="clear" w:color="auto" w:fill="auto"/>
            <w:vAlign w:val="bottom"/>
          </w:tcPr>
          <w:p w14:paraId="520AB89E" w14:textId="0D93C920" w:rsidR="00372573" w:rsidRPr="002654CD" w:rsidRDefault="00372573" w:rsidP="00B456C4">
            <w:pPr>
              <w:rPr>
                <w:rFonts w:ascii="Arial" w:hAnsi="Arial" w:cs="Arial"/>
                <w:lang w:eastAsia="en-GB"/>
              </w:rPr>
            </w:pPr>
          </w:p>
        </w:tc>
        <w:tc>
          <w:tcPr>
            <w:tcW w:w="1640" w:type="dxa"/>
            <w:tcBorders>
              <w:top w:val="nil"/>
              <w:left w:val="nil"/>
              <w:bottom w:val="single" w:sz="4" w:space="0" w:color="auto"/>
              <w:right w:val="single" w:sz="4" w:space="0" w:color="auto"/>
            </w:tcBorders>
            <w:shd w:val="clear" w:color="auto" w:fill="auto"/>
            <w:vAlign w:val="bottom"/>
          </w:tcPr>
          <w:p w14:paraId="0059623D" w14:textId="77777777" w:rsidR="00372573" w:rsidRPr="002654CD" w:rsidRDefault="00372573" w:rsidP="00B456C4">
            <w:pPr>
              <w:rPr>
                <w:rFonts w:ascii="Arial" w:hAnsi="Arial" w:cs="Arial"/>
                <w:lang w:eastAsia="en-GB"/>
              </w:rPr>
            </w:pPr>
          </w:p>
        </w:tc>
      </w:tr>
      <w:tr w:rsidR="00AE0F66" w14:paraId="2A2E4971" w14:textId="77777777" w:rsidTr="00B456C4">
        <w:trPr>
          <w:trHeight w:val="1020"/>
        </w:trPr>
        <w:tc>
          <w:tcPr>
            <w:tcW w:w="1480" w:type="dxa"/>
            <w:tcBorders>
              <w:top w:val="nil"/>
              <w:left w:val="single" w:sz="4" w:space="0" w:color="auto"/>
              <w:bottom w:val="single" w:sz="4" w:space="0" w:color="auto"/>
              <w:right w:val="single" w:sz="4" w:space="0" w:color="auto"/>
            </w:tcBorders>
            <w:shd w:val="clear" w:color="auto" w:fill="auto"/>
            <w:vAlign w:val="bottom"/>
          </w:tcPr>
          <w:p w14:paraId="11D3E866" w14:textId="429183B0" w:rsidR="00B76302" w:rsidRPr="002654CD" w:rsidRDefault="00B76302" w:rsidP="00B456C4">
            <w:pPr>
              <w:rPr>
                <w:rFonts w:ascii="Arial" w:hAnsi="Arial" w:cs="Arial"/>
                <w:lang w:eastAsia="en-GB"/>
              </w:rPr>
            </w:pPr>
          </w:p>
        </w:tc>
        <w:tc>
          <w:tcPr>
            <w:tcW w:w="2860" w:type="dxa"/>
            <w:tcBorders>
              <w:top w:val="nil"/>
              <w:left w:val="nil"/>
              <w:bottom w:val="single" w:sz="4" w:space="0" w:color="auto"/>
              <w:right w:val="single" w:sz="4" w:space="0" w:color="auto"/>
            </w:tcBorders>
            <w:shd w:val="clear" w:color="auto" w:fill="auto"/>
            <w:vAlign w:val="bottom"/>
          </w:tcPr>
          <w:p w14:paraId="09875648" w14:textId="6375E00F" w:rsidR="00372573" w:rsidRPr="002654CD" w:rsidRDefault="00372573" w:rsidP="00B456C4">
            <w:pPr>
              <w:rPr>
                <w:rFonts w:ascii="Arial" w:hAnsi="Arial" w:cs="Arial"/>
                <w:lang w:eastAsia="en-GB"/>
              </w:rPr>
            </w:pPr>
          </w:p>
        </w:tc>
        <w:tc>
          <w:tcPr>
            <w:tcW w:w="1300" w:type="dxa"/>
            <w:tcBorders>
              <w:top w:val="nil"/>
              <w:left w:val="nil"/>
              <w:bottom w:val="single" w:sz="4" w:space="0" w:color="auto"/>
              <w:right w:val="single" w:sz="4" w:space="0" w:color="auto"/>
            </w:tcBorders>
            <w:shd w:val="clear" w:color="auto" w:fill="auto"/>
            <w:vAlign w:val="bottom"/>
          </w:tcPr>
          <w:p w14:paraId="2805AFB4" w14:textId="3C219995" w:rsidR="00372573" w:rsidRPr="002654CD" w:rsidRDefault="00372573" w:rsidP="00B456C4">
            <w:pPr>
              <w:jc w:val="right"/>
              <w:rPr>
                <w:rFonts w:ascii="Arial" w:hAnsi="Arial" w:cs="Arial"/>
                <w:lang w:eastAsia="en-GB"/>
              </w:rPr>
            </w:pPr>
          </w:p>
        </w:tc>
        <w:tc>
          <w:tcPr>
            <w:tcW w:w="1700" w:type="dxa"/>
            <w:tcBorders>
              <w:top w:val="nil"/>
              <w:left w:val="nil"/>
              <w:bottom w:val="single" w:sz="4" w:space="0" w:color="auto"/>
              <w:right w:val="single" w:sz="4" w:space="0" w:color="auto"/>
            </w:tcBorders>
            <w:shd w:val="clear" w:color="auto" w:fill="auto"/>
            <w:vAlign w:val="bottom"/>
          </w:tcPr>
          <w:p w14:paraId="7D32441D" w14:textId="700DC5D0" w:rsidR="00372573" w:rsidRPr="002654CD" w:rsidRDefault="00372573" w:rsidP="00B456C4">
            <w:pPr>
              <w:rPr>
                <w:rFonts w:ascii="Arial" w:hAnsi="Arial" w:cs="Arial"/>
                <w:lang w:eastAsia="en-GB"/>
              </w:rPr>
            </w:pPr>
          </w:p>
        </w:tc>
        <w:tc>
          <w:tcPr>
            <w:tcW w:w="1640" w:type="dxa"/>
            <w:tcBorders>
              <w:top w:val="nil"/>
              <w:left w:val="nil"/>
              <w:bottom w:val="single" w:sz="4" w:space="0" w:color="auto"/>
              <w:right w:val="single" w:sz="4" w:space="0" w:color="auto"/>
            </w:tcBorders>
            <w:shd w:val="clear" w:color="auto" w:fill="auto"/>
            <w:vAlign w:val="bottom"/>
          </w:tcPr>
          <w:p w14:paraId="0C6C1A01" w14:textId="77777777" w:rsidR="00372573" w:rsidRPr="002654CD" w:rsidRDefault="00372573" w:rsidP="00B456C4">
            <w:pPr>
              <w:rPr>
                <w:rFonts w:ascii="Arial" w:hAnsi="Arial" w:cs="Arial"/>
                <w:lang w:eastAsia="en-GB"/>
              </w:rPr>
            </w:pPr>
          </w:p>
        </w:tc>
      </w:tr>
    </w:tbl>
    <w:p w14:paraId="4CC44CEA" w14:textId="77777777" w:rsidR="00764C8F" w:rsidRPr="002654CD" w:rsidRDefault="00764C8F" w:rsidP="00CC7858">
      <w:pPr>
        <w:pStyle w:val="Title"/>
        <w:tabs>
          <w:tab w:val="left" w:pos="0"/>
        </w:tabs>
        <w:ind w:right="233"/>
        <w:rPr>
          <w:rFonts w:ascii="Arial" w:hAnsi="Arial" w:cs="Arial"/>
          <w:bCs w:val="0"/>
          <w:sz w:val="30"/>
          <w:szCs w:val="30"/>
          <w:lang w:val="en-US"/>
        </w:rPr>
      </w:pPr>
    </w:p>
    <w:p w14:paraId="21C7972F" w14:textId="77777777" w:rsidR="00764C8F" w:rsidRPr="002654CD" w:rsidRDefault="00764C8F" w:rsidP="00CC7858">
      <w:pPr>
        <w:pStyle w:val="Title"/>
        <w:tabs>
          <w:tab w:val="left" w:pos="0"/>
        </w:tabs>
        <w:ind w:right="233"/>
        <w:rPr>
          <w:rFonts w:ascii="Arial" w:hAnsi="Arial" w:cs="Arial"/>
          <w:bCs w:val="0"/>
          <w:sz w:val="30"/>
          <w:szCs w:val="30"/>
          <w:lang w:val="en-US"/>
        </w:rPr>
      </w:pPr>
    </w:p>
    <w:p w14:paraId="00FFA851" w14:textId="77777777" w:rsidR="008C49DC" w:rsidRPr="002654CD" w:rsidRDefault="008C49DC">
      <w:pPr>
        <w:rPr>
          <w:rFonts w:ascii="Arial" w:hAnsi="Arial" w:cs="Arial"/>
          <w:b/>
          <w:bCs/>
          <w:sz w:val="30"/>
          <w:szCs w:val="30"/>
          <w:u w:val="single"/>
          <w:lang w:val="en-US"/>
        </w:rPr>
      </w:pPr>
    </w:p>
    <w:p w14:paraId="6AE8CE6A" w14:textId="77777777" w:rsidR="00F555F8" w:rsidRPr="002654CD" w:rsidRDefault="003C7A9C">
      <w:pPr>
        <w:rPr>
          <w:rFonts w:ascii="Arial" w:hAnsi="Arial" w:cs="Arial"/>
          <w:b/>
          <w:bCs/>
          <w:sz w:val="30"/>
          <w:szCs w:val="30"/>
          <w:u w:val="single"/>
          <w:lang w:val="en-US"/>
        </w:rPr>
      </w:pPr>
      <w:r w:rsidRPr="002654CD">
        <w:rPr>
          <w:rFonts w:ascii="Arial" w:hAnsi="Arial" w:cs="Arial"/>
          <w:b/>
          <w:bCs/>
          <w:sz w:val="30"/>
          <w:szCs w:val="30"/>
          <w:u w:val="single"/>
          <w:lang w:val="en-US"/>
        </w:rPr>
        <w:br w:type="page"/>
      </w:r>
    </w:p>
    <w:p w14:paraId="0043B20C" w14:textId="77777777" w:rsidR="00C249CD" w:rsidRPr="002654CD" w:rsidRDefault="003C7A9C" w:rsidP="00C249CD">
      <w:pPr>
        <w:jc w:val="center"/>
        <w:rPr>
          <w:rFonts w:ascii="Arial" w:hAnsi="Arial" w:cs="Arial"/>
          <w:b/>
          <w:bCs/>
          <w:sz w:val="30"/>
          <w:szCs w:val="30"/>
          <w:u w:val="single"/>
          <w:lang w:val="en-US"/>
        </w:rPr>
      </w:pPr>
      <w:r w:rsidRPr="002654CD">
        <w:rPr>
          <w:rFonts w:ascii="Arial" w:hAnsi="Arial" w:cs="Arial"/>
          <w:b/>
          <w:bCs/>
          <w:sz w:val="30"/>
          <w:szCs w:val="30"/>
          <w:u w:val="single"/>
          <w:lang w:val="en-US"/>
        </w:rPr>
        <w:t xml:space="preserve">SCHEDULE 5 - </w:t>
      </w:r>
      <w:r w:rsidRPr="002654CD">
        <w:rPr>
          <w:rFonts w:ascii="Arial" w:hAnsi="Arial" w:cs="Arial"/>
          <w:b/>
          <w:sz w:val="30"/>
          <w:szCs w:val="30"/>
          <w:u w:val="single"/>
          <w:lang w:val="en-US"/>
        </w:rPr>
        <w:t>MANAGEMENT REPORTING:</w:t>
      </w:r>
    </w:p>
    <w:p w14:paraId="401226D7" w14:textId="77777777" w:rsidR="00C249CD" w:rsidRPr="002654CD" w:rsidRDefault="00C249CD" w:rsidP="00C249CD">
      <w:pPr>
        <w:tabs>
          <w:tab w:val="left" w:pos="0"/>
        </w:tabs>
        <w:ind w:right="233"/>
        <w:jc w:val="both"/>
        <w:rPr>
          <w:rFonts w:ascii="Arial" w:hAnsi="Arial" w:cs="Arial"/>
          <w:sz w:val="24"/>
          <w:szCs w:val="24"/>
        </w:rPr>
      </w:pPr>
    </w:p>
    <w:p w14:paraId="1368CD97" w14:textId="5B6AB0DA" w:rsidR="00007F99" w:rsidRPr="002654CD" w:rsidRDefault="003C7A9C" w:rsidP="006D659A">
      <w:pPr>
        <w:rPr>
          <w:rFonts w:ascii="Arial" w:hAnsi="Arial" w:cs="Arial"/>
          <w:sz w:val="24"/>
          <w:szCs w:val="24"/>
        </w:rPr>
      </w:pPr>
      <w:r w:rsidRPr="002654CD">
        <w:rPr>
          <w:rFonts w:ascii="Arial" w:hAnsi="Arial" w:cs="Arial"/>
          <w:sz w:val="24"/>
          <w:szCs w:val="24"/>
        </w:rPr>
        <w:t xml:space="preserve"> </w:t>
      </w:r>
    </w:p>
    <w:p w14:paraId="36A3E6A8" w14:textId="77777777" w:rsidR="00E1015F" w:rsidRPr="002654CD" w:rsidRDefault="00E1015F" w:rsidP="006D659A">
      <w:pPr>
        <w:rPr>
          <w:rFonts w:ascii="Arial" w:hAnsi="Arial" w:cs="Arial"/>
          <w:sz w:val="24"/>
          <w:szCs w:val="24"/>
        </w:rPr>
      </w:pPr>
    </w:p>
    <w:p w14:paraId="48D49BD7" w14:textId="77777777" w:rsidR="00E1015F" w:rsidRPr="002654CD" w:rsidRDefault="003C7A9C">
      <w:pPr>
        <w:rPr>
          <w:rFonts w:ascii="Arial" w:hAnsi="Arial" w:cs="Arial"/>
          <w:sz w:val="24"/>
          <w:szCs w:val="24"/>
        </w:rPr>
      </w:pPr>
      <w:r w:rsidRPr="002654CD">
        <w:rPr>
          <w:rFonts w:ascii="Arial" w:hAnsi="Arial" w:cs="Arial"/>
          <w:sz w:val="24"/>
          <w:szCs w:val="24"/>
        </w:rPr>
        <w:br w:type="page"/>
      </w:r>
    </w:p>
    <w:p w14:paraId="1F6B54A9" w14:textId="77777777" w:rsidR="00E1015F" w:rsidRPr="002654CD" w:rsidRDefault="003C7A9C" w:rsidP="00DE2BCB">
      <w:pPr>
        <w:jc w:val="center"/>
        <w:rPr>
          <w:rFonts w:ascii="Arial" w:hAnsi="Arial" w:cs="Arial"/>
          <w:b/>
          <w:bCs/>
          <w:sz w:val="30"/>
          <w:szCs w:val="30"/>
          <w:u w:val="single"/>
          <w:lang w:val="en-US"/>
        </w:rPr>
      </w:pPr>
      <w:commentRangeStart w:id="101"/>
      <w:r w:rsidRPr="002654CD">
        <w:rPr>
          <w:rFonts w:ascii="Arial" w:hAnsi="Arial" w:cs="Arial"/>
          <w:b/>
          <w:bCs/>
          <w:sz w:val="30"/>
          <w:szCs w:val="30"/>
          <w:u w:val="single"/>
          <w:lang w:val="en-US"/>
        </w:rPr>
        <w:t>SCHEDULE 6 – CONFIDENTIAL INFORMATION</w:t>
      </w:r>
      <w:commentRangeEnd w:id="101"/>
      <w:r w:rsidR="008D0B84">
        <w:rPr>
          <w:rStyle w:val="CommentReference"/>
        </w:rPr>
        <w:commentReference w:id="101"/>
      </w:r>
    </w:p>
    <w:p w14:paraId="739B8ACB" w14:textId="77777777" w:rsidR="00E1015F" w:rsidRPr="002654CD" w:rsidRDefault="00E1015F" w:rsidP="00DE2BCB">
      <w:pPr>
        <w:jc w:val="center"/>
        <w:rPr>
          <w:rFonts w:ascii="Arial" w:hAnsi="Arial" w:cs="Arial"/>
          <w:b/>
          <w:bCs/>
          <w:sz w:val="30"/>
          <w:szCs w:val="30"/>
          <w:u w:val="single"/>
          <w:lang w:val="en-US"/>
        </w:rPr>
      </w:pPr>
    </w:p>
    <w:p w14:paraId="31287ED0" w14:textId="77777777" w:rsidR="00E1015F" w:rsidRPr="002654CD" w:rsidRDefault="00E1015F" w:rsidP="00DE2BCB">
      <w:pPr>
        <w:jc w:val="center"/>
        <w:rPr>
          <w:rFonts w:ascii="Arial" w:hAnsi="Arial" w:cs="Arial"/>
          <w:b/>
          <w:bCs/>
          <w:sz w:val="30"/>
          <w:szCs w:val="30"/>
          <w:u w:val="single"/>
          <w:lang w:val="en-US"/>
        </w:rPr>
      </w:pPr>
    </w:p>
    <w:p w14:paraId="7995CF25" w14:textId="355AE290" w:rsidR="00E1015F" w:rsidRPr="002654CD" w:rsidRDefault="00C12DCC">
      <w:pPr>
        <w:rPr>
          <w:rFonts w:ascii="Arial" w:hAnsi="Arial" w:cs="Arial"/>
          <w:b/>
          <w:bCs/>
          <w:sz w:val="30"/>
          <w:szCs w:val="30"/>
          <w:u w:val="single"/>
          <w:lang w:val="en-US"/>
        </w:rPr>
      </w:pPr>
      <w:r w:rsidRPr="00EB1AFC">
        <w:t xml:space="preserve">Where LCD shares information with a supplier which is particularly sensitive, we recommend that the information is listed </w:t>
      </w:r>
      <w:r>
        <w:t xml:space="preserve">below. </w:t>
      </w:r>
      <w:r w:rsidRPr="00EB1AFC">
        <w:t xml:space="preserve">  </w:t>
      </w:r>
      <w:r w:rsidR="003C7A9C" w:rsidRPr="002654CD">
        <w:rPr>
          <w:rFonts w:ascii="Arial" w:hAnsi="Arial" w:cs="Arial"/>
          <w:b/>
          <w:bCs/>
          <w:sz w:val="30"/>
          <w:szCs w:val="30"/>
          <w:u w:val="single"/>
          <w:lang w:val="en-US"/>
        </w:rPr>
        <w:br w:type="page"/>
      </w:r>
    </w:p>
    <w:p w14:paraId="3FAE73D9" w14:textId="7DB4AC20" w:rsidR="00992224" w:rsidRDefault="003C7A9C" w:rsidP="00DE2BCB">
      <w:pPr>
        <w:jc w:val="center"/>
        <w:rPr>
          <w:rFonts w:ascii="Arial" w:hAnsi="Arial" w:cs="Arial"/>
          <w:b/>
          <w:bCs/>
          <w:sz w:val="30"/>
          <w:szCs w:val="30"/>
          <w:u w:val="single"/>
          <w:lang w:val="en-US"/>
        </w:rPr>
      </w:pPr>
      <w:r w:rsidRPr="002654CD">
        <w:rPr>
          <w:rFonts w:ascii="Arial" w:hAnsi="Arial" w:cs="Arial"/>
          <w:b/>
          <w:bCs/>
          <w:sz w:val="30"/>
          <w:szCs w:val="30"/>
          <w:u w:val="single"/>
          <w:lang w:val="en-US"/>
        </w:rPr>
        <w:t xml:space="preserve">SCHEDULE </w:t>
      </w:r>
      <w:r w:rsidR="00486BD2" w:rsidRPr="002654CD">
        <w:rPr>
          <w:rFonts w:ascii="Arial" w:hAnsi="Arial" w:cs="Arial"/>
          <w:b/>
          <w:bCs/>
          <w:sz w:val="30"/>
          <w:szCs w:val="30"/>
          <w:u w:val="single"/>
          <w:lang w:val="en-US"/>
        </w:rPr>
        <w:t>7</w:t>
      </w:r>
      <w:r w:rsidRPr="002654CD">
        <w:rPr>
          <w:rFonts w:ascii="Arial" w:hAnsi="Arial" w:cs="Arial"/>
          <w:b/>
          <w:bCs/>
          <w:sz w:val="30"/>
          <w:szCs w:val="30"/>
          <w:u w:val="single"/>
          <w:lang w:val="en-US"/>
        </w:rPr>
        <w:t xml:space="preserve"> </w:t>
      </w:r>
      <w:r w:rsidR="00486BD2" w:rsidRPr="002654CD">
        <w:rPr>
          <w:rFonts w:ascii="Arial" w:hAnsi="Arial" w:cs="Arial"/>
          <w:b/>
          <w:bCs/>
          <w:sz w:val="30"/>
          <w:szCs w:val="30"/>
          <w:u w:val="single"/>
          <w:lang w:val="en-US"/>
        </w:rPr>
        <w:t>–</w:t>
      </w:r>
      <w:r w:rsidRPr="002654CD">
        <w:rPr>
          <w:rFonts w:ascii="Arial" w:hAnsi="Arial" w:cs="Arial"/>
          <w:b/>
          <w:bCs/>
          <w:sz w:val="30"/>
          <w:szCs w:val="30"/>
          <w:u w:val="single"/>
          <w:lang w:val="en-US"/>
        </w:rPr>
        <w:t xml:space="preserve"> </w:t>
      </w:r>
      <w:r w:rsidR="007A783B" w:rsidRPr="002654CD">
        <w:rPr>
          <w:rFonts w:ascii="Arial" w:hAnsi="Arial" w:cs="Arial"/>
          <w:b/>
          <w:bCs/>
          <w:sz w:val="30"/>
          <w:szCs w:val="30"/>
          <w:u w:val="single"/>
          <w:lang w:val="en-US"/>
        </w:rPr>
        <w:t>ANTI-SLAVERY STATEMENT</w:t>
      </w:r>
    </w:p>
    <w:p w14:paraId="173C3FAA" w14:textId="7D630FEE" w:rsidR="00CC19F0" w:rsidRDefault="00CC19F0" w:rsidP="00DE2BCB">
      <w:pPr>
        <w:jc w:val="center"/>
        <w:rPr>
          <w:rFonts w:ascii="Arial" w:hAnsi="Arial" w:cs="Arial"/>
          <w:b/>
          <w:bCs/>
          <w:sz w:val="30"/>
          <w:szCs w:val="30"/>
          <w:u w:val="single"/>
          <w:lang w:val="en-US"/>
        </w:rPr>
      </w:pPr>
    </w:p>
    <w:p w14:paraId="5C671FFC" w14:textId="7B42F091" w:rsidR="00CC19F0" w:rsidRDefault="00CC19F0" w:rsidP="00DE2BCB">
      <w:pPr>
        <w:jc w:val="center"/>
        <w:rPr>
          <w:rFonts w:ascii="Arial" w:hAnsi="Arial" w:cs="Arial"/>
          <w:b/>
          <w:bCs/>
          <w:sz w:val="30"/>
          <w:szCs w:val="30"/>
          <w:u w:val="single"/>
          <w:lang w:val="en-US"/>
        </w:rPr>
      </w:pPr>
    </w:p>
    <w:p w14:paraId="5213EBB4" w14:textId="61462A23" w:rsidR="00CC19F0" w:rsidRDefault="003C7A9C">
      <w:pPr>
        <w:rPr>
          <w:rFonts w:ascii="Arial" w:hAnsi="Arial" w:cs="Arial"/>
          <w:b/>
          <w:bCs/>
          <w:sz w:val="30"/>
          <w:szCs w:val="30"/>
          <w:u w:val="single"/>
          <w:lang w:val="en-US"/>
        </w:rPr>
      </w:pPr>
      <w:r>
        <w:rPr>
          <w:rFonts w:ascii="Arial" w:hAnsi="Arial" w:cs="Arial"/>
          <w:b/>
          <w:bCs/>
          <w:sz w:val="30"/>
          <w:szCs w:val="30"/>
          <w:u w:val="single"/>
          <w:lang w:val="en-US"/>
        </w:rPr>
        <w:br w:type="page"/>
      </w:r>
    </w:p>
    <w:p w14:paraId="5BCB6112" w14:textId="26D3617B" w:rsidR="00CC19F0" w:rsidRDefault="00CC19F0" w:rsidP="00DE2BCB">
      <w:pPr>
        <w:jc w:val="center"/>
        <w:rPr>
          <w:rFonts w:ascii="Arial" w:hAnsi="Arial" w:cs="Arial"/>
          <w:b/>
          <w:bCs/>
          <w:sz w:val="30"/>
          <w:szCs w:val="30"/>
          <w:u w:val="single"/>
          <w:lang w:val="en-US"/>
        </w:rPr>
      </w:pPr>
    </w:p>
    <w:p w14:paraId="164F6A8D" w14:textId="7FB765E8" w:rsidR="00F12C23" w:rsidRDefault="00F12C23" w:rsidP="00DE2BCB">
      <w:pPr>
        <w:jc w:val="center"/>
        <w:rPr>
          <w:rFonts w:ascii="Arial" w:hAnsi="Arial" w:cs="Arial"/>
          <w:b/>
          <w:bCs/>
          <w:sz w:val="30"/>
          <w:szCs w:val="30"/>
          <w:u w:val="single"/>
          <w:lang w:val="en-US"/>
        </w:rPr>
      </w:pPr>
    </w:p>
    <w:p w14:paraId="02E1CB3B" w14:textId="101A2566" w:rsidR="00F12C23" w:rsidRDefault="00F12C23" w:rsidP="00F12C23">
      <w:pPr>
        <w:rPr>
          <w:rFonts w:ascii="Arial" w:eastAsia="Arial" w:hAnsi="Arial" w:cs="Arial"/>
          <w:b/>
          <w:color w:val="00488C"/>
          <w:sz w:val="28"/>
          <w:szCs w:val="28"/>
          <w:u w:val="single"/>
          <w:lang w:eastAsia="en-GB"/>
        </w:rPr>
      </w:pPr>
      <w:commentRangeStart w:id="102"/>
      <w:r>
        <w:rPr>
          <w:rFonts w:ascii="Arial" w:eastAsia="Arial" w:hAnsi="Arial" w:cs="Arial"/>
          <w:b/>
          <w:color w:val="00488C"/>
          <w:sz w:val="28"/>
          <w:szCs w:val="28"/>
          <w:u w:val="single"/>
        </w:rPr>
        <w:t xml:space="preserve">Schedule 8: Processing, Personal Data and Data Subjects </w:t>
      </w:r>
      <w:commentRangeEnd w:id="102"/>
      <w:r w:rsidR="00D63E57">
        <w:rPr>
          <w:rStyle w:val="CommentReference"/>
        </w:rPr>
        <w:commentReference w:id="102"/>
      </w:r>
    </w:p>
    <w:p w14:paraId="0D7E5A27" w14:textId="77777777" w:rsidR="00F12C23" w:rsidRDefault="00F12C23" w:rsidP="00F12C23">
      <w:pPr>
        <w:jc w:val="both"/>
        <w:rPr>
          <w:rFonts w:ascii="Arial" w:eastAsia="Arial" w:hAnsi="Arial" w:cs="Arial"/>
          <w:sz w:val="24"/>
          <w:szCs w:val="24"/>
        </w:rPr>
      </w:pPr>
      <w:r>
        <w:rPr>
          <w:rFonts w:ascii="Arial" w:eastAsia="Arial" w:hAnsi="Arial" w:cs="Arial"/>
          <w:sz w:val="24"/>
          <w:szCs w:val="24"/>
        </w:rPr>
        <w:t xml:space="preserve">This Schedule shall be completed by the Controller, who may take account of the view of the Processors, however the final decision as to the content of this Schedule shall be with the Controller at its absolute discretion.  </w:t>
      </w:r>
    </w:p>
    <w:p w14:paraId="435545D0" w14:textId="77777777" w:rsidR="00F12C23" w:rsidRDefault="00F12C23" w:rsidP="00F12C23">
      <w:pPr>
        <w:jc w:val="both"/>
        <w:rPr>
          <w:rFonts w:ascii="Arial" w:eastAsia="Arial" w:hAnsi="Arial" w:cs="Arial"/>
          <w:sz w:val="24"/>
          <w:szCs w:val="24"/>
        </w:rPr>
      </w:pPr>
    </w:p>
    <w:p w14:paraId="39640684" w14:textId="77777777" w:rsidR="00F12C23" w:rsidRDefault="00F12C23" w:rsidP="00F12C23">
      <w:pPr>
        <w:keepNext/>
        <w:numPr>
          <w:ilvl w:val="2"/>
          <w:numId w:val="10"/>
        </w:numPr>
        <w:jc w:val="both"/>
        <w:rPr>
          <w:rFonts w:ascii="Arial" w:eastAsia="Arial" w:hAnsi="Arial" w:cs="Arial"/>
          <w:sz w:val="24"/>
          <w:szCs w:val="24"/>
        </w:rPr>
      </w:pPr>
      <w:r>
        <w:rPr>
          <w:rFonts w:ascii="Arial" w:eastAsia="Arial" w:hAnsi="Arial" w:cs="Arial"/>
          <w:sz w:val="24"/>
          <w:szCs w:val="24"/>
        </w:rPr>
        <w:t xml:space="preserve">The contact details of the Controller’s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4D5ADA82" w14:textId="77777777" w:rsidR="00F12C23" w:rsidRDefault="00F12C23" w:rsidP="00F12C23">
      <w:pPr>
        <w:keepNext/>
        <w:numPr>
          <w:ilvl w:val="2"/>
          <w:numId w:val="10"/>
        </w:numPr>
        <w:jc w:val="both"/>
        <w:rPr>
          <w:rFonts w:ascii="Arial" w:eastAsia="Arial" w:hAnsi="Arial" w:cs="Arial"/>
          <w:sz w:val="24"/>
          <w:szCs w:val="24"/>
        </w:rPr>
      </w:pPr>
      <w:r>
        <w:rPr>
          <w:rFonts w:ascii="Arial" w:eastAsia="Arial" w:hAnsi="Arial" w:cs="Arial"/>
          <w:sz w:val="24"/>
          <w:szCs w:val="24"/>
        </w:rPr>
        <w:t xml:space="preserve">The contact details of the Processor’s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317D7DED" w14:textId="77777777" w:rsidR="00F12C23" w:rsidRDefault="00F12C23" w:rsidP="00F12C23">
      <w:pPr>
        <w:keepNext/>
        <w:numPr>
          <w:ilvl w:val="2"/>
          <w:numId w:val="10"/>
        </w:numPr>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3654B8A0" w14:textId="77777777" w:rsidR="00F12C23" w:rsidRDefault="00F12C23" w:rsidP="00F12C23">
      <w:pPr>
        <w:keepNext/>
        <w:numPr>
          <w:ilvl w:val="2"/>
          <w:numId w:val="10"/>
        </w:numPr>
        <w:jc w:val="both"/>
        <w:rPr>
          <w:rFonts w:ascii="Arial" w:eastAsia="Arial" w:hAnsi="Arial" w:cs="Arial"/>
          <w:sz w:val="24"/>
          <w:szCs w:val="24"/>
        </w:rPr>
      </w:pPr>
      <w:r>
        <w:rPr>
          <w:rFonts w:ascii="Arial" w:eastAsia="Arial" w:hAnsi="Arial" w:cs="Arial"/>
          <w:sz w:val="24"/>
          <w:szCs w:val="24"/>
        </w:rPr>
        <w:t>Any such further instructions shall be incorporated into this Schedule.</w:t>
      </w:r>
    </w:p>
    <w:p w14:paraId="6B3BAF8F" w14:textId="77777777" w:rsidR="00F12C23" w:rsidRDefault="00F12C23" w:rsidP="00F12C23">
      <w:pPr>
        <w:keepNext/>
        <w:ind w:left="1440"/>
        <w:jc w:val="both"/>
        <w:rPr>
          <w:rFonts w:ascii="Arial" w:eastAsia="Arial" w:hAnsi="Arial" w:cs="Arial"/>
          <w:sz w:val="24"/>
          <w:szCs w:val="24"/>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F12C23" w14:paraId="7B9A58F8" w14:textId="77777777" w:rsidTr="00F12C23">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BCAEE31" w14:textId="77777777" w:rsidR="00F12C23" w:rsidRDefault="00F12C23">
            <w:pPr>
              <w:spacing w:after="200"/>
              <w:rPr>
                <w:rFonts w:ascii="Arial" w:eastAsia="Arial" w:hAnsi="Arial" w:cs="Arial"/>
                <w:b/>
                <w:sz w:val="24"/>
                <w:szCs w:val="24"/>
              </w:rPr>
            </w:pPr>
            <w:r>
              <w:rPr>
                <w:rFonts w:ascii="Arial" w:eastAsia="Arial" w:hAnsi="Arial" w:cs="Arial"/>
                <w:b/>
                <w:sz w:val="24"/>
                <w:szCs w:val="24"/>
              </w:rPr>
              <w:t>Description</w:t>
            </w:r>
          </w:p>
        </w:tc>
        <w:tc>
          <w:tcPr>
            <w:tcW w:w="714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320C7B5" w14:textId="77777777" w:rsidR="00F12C23" w:rsidRDefault="00F12C23">
            <w:pPr>
              <w:spacing w:after="200"/>
              <w:jc w:val="center"/>
              <w:rPr>
                <w:rFonts w:ascii="Arial" w:eastAsia="Arial" w:hAnsi="Arial" w:cs="Arial"/>
                <w:b/>
                <w:sz w:val="24"/>
                <w:szCs w:val="24"/>
              </w:rPr>
            </w:pPr>
            <w:r>
              <w:rPr>
                <w:rFonts w:ascii="Arial" w:eastAsia="Arial" w:hAnsi="Arial" w:cs="Arial"/>
                <w:b/>
                <w:sz w:val="24"/>
                <w:szCs w:val="24"/>
              </w:rPr>
              <w:t>Details</w:t>
            </w:r>
          </w:p>
        </w:tc>
      </w:tr>
      <w:tr w:rsidR="00F12C23" w14:paraId="136A452F" w14:textId="77777777" w:rsidTr="00F12C23">
        <w:trPr>
          <w:trHeight w:val="1620"/>
        </w:trPr>
        <w:tc>
          <w:tcPr>
            <w:tcW w:w="3045" w:type="dxa"/>
            <w:tcBorders>
              <w:top w:val="single" w:sz="4" w:space="0" w:color="000000"/>
              <w:left w:val="single" w:sz="4" w:space="0" w:color="000000"/>
              <w:bottom w:val="single" w:sz="4" w:space="0" w:color="000000"/>
              <w:right w:val="single" w:sz="4" w:space="0" w:color="000000"/>
            </w:tcBorders>
            <w:hideMark/>
          </w:tcPr>
          <w:p w14:paraId="6B5429B6" w14:textId="77777777" w:rsidR="00F12C23" w:rsidRDefault="00F12C23">
            <w:pPr>
              <w:spacing w:after="200"/>
              <w:rPr>
                <w:rFonts w:ascii="Arial" w:eastAsia="Arial" w:hAnsi="Arial" w:cs="Arial"/>
                <w:sz w:val="24"/>
                <w:szCs w:val="24"/>
              </w:rPr>
            </w:pPr>
            <w:r>
              <w:rPr>
                <w:rFonts w:ascii="Arial" w:eastAsia="Arial" w:hAnsi="Arial" w:cs="Arial"/>
                <w:sz w:val="24"/>
                <w:szCs w:val="24"/>
              </w:rPr>
              <w:t>Identity of the Controller and Processor</w:t>
            </w:r>
          </w:p>
        </w:tc>
        <w:tc>
          <w:tcPr>
            <w:tcW w:w="7140" w:type="dxa"/>
            <w:tcBorders>
              <w:top w:val="single" w:sz="4" w:space="0" w:color="000000"/>
              <w:left w:val="single" w:sz="4" w:space="0" w:color="000000"/>
              <w:bottom w:val="single" w:sz="4" w:space="0" w:color="000000"/>
              <w:right w:val="single" w:sz="4" w:space="0" w:color="000000"/>
            </w:tcBorders>
          </w:tcPr>
          <w:p w14:paraId="16D122A1" w14:textId="77777777" w:rsidR="00F12C23" w:rsidRDefault="00F12C23">
            <w:pPr>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Customer is the Controller and the Contractor is the Processor in accordance with Clause 1.1.</w:t>
            </w:r>
          </w:p>
          <w:p w14:paraId="702A4989" w14:textId="77777777" w:rsidR="00F12C23" w:rsidRDefault="00F12C23">
            <w:pPr>
              <w:jc w:val="both"/>
              <w:rPr>
                <w:rFonts w:ascii="Arial" w:eastAsia="Arial" w:hAnsi="Arial" w:cs="Arial"/>
                <w:sz w:val="24"/>
                <w:szCs w:val="24"/>
                <w:highlight w:val="yellow"/>
              </w:rPr>
            </w:pPr>
          </w:p>
          <w:p w14:paraId="2153FED0" w14:textId="77777777" w:rsidR="00F12C23" w:rsidRDefault="00F12C23">
            <w:pPr>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Guidance:</w:t>
            </w:r>
            <w:r>
              <w:rPr>
                <w:rFonts w:ascii="Arial" w:eastAsia="Arial" w:hAnsi="Arial" w:cs="Arial"/>
                <w:sz w:val="24"/>
                <w:szCs w:val="24"/>
              </w:rPr>
              <w:t xml:space="preserve"> You may need to vary this section where (in the rare case)  the Customer and Contractor have a different relationship. For example where the Parties are Joint Controller of some Personal Data: </w:t>
            </w:r>
          </w:p>
          <w:p w14:paraId="2E6336B9" w14:textId="77777777" w:rsidR="00F12C23" w:rsidRDefault="00F12C23">
            <w:pPr>
              <w:jc w:val="both"/>
              <w:rPr>
                <w:rFonts w:ascii="Arial" w:eastAsia="Arial" w:hAnsi="Arial" w:cs="Arial"/>
                <w:i/>
                <w:sz w:val="24"/>
                <w:szCs w:val="24"/>
              </w:rPr>
            </w:pPr>
          </w:p>
          <w:p w14:paraId="2F3723C9" w14:textId="77777777" w:rsidR="00F12C23" w:rsidRDefault="00F12C23">
            <w:pPr>
              <w:jc w:val="both"/>
              <w:rPr>
                <w:rFonts w:ascii="Arial" w:eastAsia="Arial" w:hAnsi="Arial" w:cs="Arial"/>
                <w:i/>
                <w:sz w:val="24"/>
                <w:szCs w:val="24"/>
              </w:rPr>
            </w:pPr>
            <w:r>
              <w:rPr>
                <w:rFonts w:ascii="Arial" w:eastAsia="Arial" w:hAnsi="Arial" w:cs="Arial"/>
                <w:i/>
                <w:sz w:val="24"/>
                <w:szCs w:val="24"/>
              </w:rPr>
              <w:t>“Notwithstanding Clause 1.1 the Parties acknowledge that they are also Joint Controllers for the purposes of the Data Protection Legislation in respect of:</w:t>
            </w:r>
          </w:p>
          <w:p w14:paraId="7164A1EB" w14:textId="77777777" w:rsidR="00F12C23" w:rsidRDefault="00F12C23">
            <w:pPr>
              <w:ind w:left="283"/>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w:t>
            </w:r>
          </w:p>
          <w:p w14:paraId="3CA4B4A6" w14:textId="77777777" w:rsidR="00F12C23" w:rsidRDefault="00F12C23">
            <w:pPr>
              <w:jc w:val="both"/>
              <w:rPr>
                <w:rFonts w:ascii="Arial" w:eastAsia="Arial" w:hAnsi="Arial" w:cs="Arial"/>
                <w:i/>
                <w:sz w:val="24"/>
                <w:szCs w:val="24"/>
              </w:rPr>
            </w:pPr>
          </w:p>
          <w:p w14:paraId="15B31CF3" w14:textId="77777777" w:rsidR="00F12C23" w:rsidRDefault="00F12C23">
            <w:pPr>
              <w:jc w:val="both"/>
              <w:rPr>
                <w:rFonts w:ascii="Arial" w:eastAsia="Arial" w:hAnsi="Arial" w:cs="Arial"/>
                <w:i/>
                <w:sz w:val="24"/>
                <w:szCs w:val="24"/>
              </w:rPr>
            </w:pPr>
            <w:r>
              <w:rPr>
                <w:rFonts w:ascii="Arial" w:eastAsia="Arial" w:hAnsi="Arial" w:cs="Arial"/>
                <w:i/>
                <w:sz w:val="24"/>
                <w:szCs w:val="24"/>
              </w:rPr>
              <w:t>In respect of Personal Data under Joint Control, Clause 1.1-1.15 will not apply and the Parties agree to put in place a Joint Controller Agreement as outlined in Schedule Y instead.”</w:t>
            </w:r>
          </w:p>
        </w:tc>
      </w:tr>
      <w:tr w:rsidR="00F12C23" w14:paraId="367442AC" w14:textId="77777777" w:rsidTr="00F12C23">
        <w:trPr>
          <w:trHeight w:val="1620"/>
        </w:trPr>
        <w:tc>
          <w:tcPr>
            <w:tcW w:w="3045" w:type="dxa"/>
            <w:tcBorders>
              <w:top w:val="single" w:sz="4" w:space="0" w:color="000000"/>
              <w:left w:val="single" w:sz="4" w:space="0" w:color="000000"/>
              <w:bottom w:val="single" w:sz="4" w:space="0" w:color="000000"/>
              <w:right w:val="single" w:sz="4" w:space="0" w:color="000000"/>
            </w:tcBorders>
            <w:hideMark/>
          </w:tcPr>
          <w:p w14:paraId="6EECEAAC" w14:textId="77777777" w:rsidR="00F12C23" w:rsidRDefault="00F12C23">
            <w:pPr>
              <w:spacing w:after="200"/>
              <w:rPr>
                <w:rFonts w:ascii="Arial" w:eastAsia="Arial" w:hAnsi="Arial" w:cs="Arial"/>
                <w:sz w:val="24"/>
                <w:szCs w:val="24"/>
              </w:rPr>
            </w:pPr>
            <w:r>
              <w:rPr>
                <w:rFonts w:ascii="Arial" w:eastAsia="Arial" w:hAnsi="Arial" w:cs="Arial"/>
                <w:sz w:val="24"/>
                <w:szCs w:val="24"/>
              </w:rPr>
              <w:t>Subject matter of the processing</w:t>
            </w:r>
          </w:p>
        </w:tc>
        <w:tc>
          <w:tcPr>
            <w:tcW w:w="7140" w:type="dxa"/>
            <w:tcBorders>
              <w:top w:val="single" w:sz="4" w:space="0" w:color="000000"/>
              <w:left w:val="single" w:sz="4" w:space="0" w:color="000000"/>
              <w:bottom w:val="single" w:sz="4" w:space="0" w:color="000000"/>
              <w:right w:val="single" w:sz="4" w:space="0" w:color="000000"/>
            </w:tcBorders>
          </w:tcPr>
          <w:p w14:paraId="11F3B715" w14:textId="77777777" w:rsidR="00F12C23" w:rsidRDefault="00F12C23">
            <w:pPr>
              <w:rPr>
                <w:rFonts w:ascii="Arial" w:eastAsia="Arial" w:hAnsi="Arial" w:cs="Arial"/>
                <w:i/>
                <w:sz w:val="24"/>
                <w:szCs w:val="24"/>
              </w:rPr>
            </w:pPr>
            <w:r>
              <w:rPr>
                <w:rFonts w:ascii="Arial" w:eastAsia="Arial" w:hAnsi="Arial" w:cs="Arial"/>
                <w:i/>
                <w:sz w:val="24"/>
                <w:szCs w:val="24"/>
              </w:rPr>
              <w:t xml:space="preserve">[This should be a high level, short description of what the processing is about i.e. its subject matter of the contract. </w:t>
            </w:r>
          </w:p>
          <w:p w14:paraId="4DC35800" w14:textId="77777777" w:rsidR="00F12C23" w:rsidRDefault="00F12C23">
            <w:pPr>
              <w:rPr>
                <w:rFonts w:ascii="Arial" w:eastAsia="Arial" w:hAnsi="Arial" w:cs="Arial"/>
                <w:i/>
                <w:sz w:val="24"/>
                <w:szCs w:val="24"/>
              </w:rPr>
            </w:pPr>
          </w:p>
          <w:p w14:paraId="5A13DAC1" w14:textId="77777777" w:rsidR="00F12C23" w:rsidRDefault="00F12C23">
            <w:pPr>
              <w:rPr>
                <w:rFonts w:ascii="Arial" w:eastAsia="Arial" w:hAnsi="Arial" w:cs="Arial"/>
                <w:i/>
                <w:sz w:val="24"/>
                <w:szCs w:val="24"/>
              </w:rPr>
            </w:pPr>
            <w:r>
              <w:rPr>
                <w:rFonts w:ascii="Arial" w:eastAsia="Arial" w:hAnsi="Arial" w:cs="Arial"/>
                <w:i/>
                <w:sz w:val="24"/>
                <w:szCs w:val="24"/>
              </w:rPr>
              <w:t>Example: The processing is needed in order to ensure that the Processor can effectively deliver the contract to provide a service to members of the public. ]</w:t>
            </w:r>
          </w:p>
          <w:p w14:paraId="46BC0763" w14:textId="77777777" w:rsidR="00F12C23" w:rsidRDefault="00F12C23">
            <w:pPr>
              <w:rPr>
                <w:rFonts w:ascii="Arial" w:eastAsia="Arial" w:hAnsi="Arial" w:cs="Arial"/>
                <w:sz w:val="24"/>
                <w:szCs w:val="24"/>
              </w:rPr>
            </w:pPr>
          </w:p>
        </w:tc>
      </w:tr>
      <w:tr w:rsidR="00F12C23" w14:paraId="2E7A36EA" w14:textId="77777777" w:rsidTr="00F12C23">
        <w:trPr>
          <w:trHeight w:val="640"/>
        </w:trPr>
        <w:tc>
          <w:tcPr>
            <w:tcW w:w="3045" w:type="dxa"/>
            <w:tcBorders>
              <w:top w:val="single" w:sz="4" w:space="0" w:color="000000"/>
              <w:left w:val="single" w:sz="4" w:space="0" w:color="000000"/>
              <w:bottom w:val="single" w:sz="4" w:space="0" w:color="000000"/>
              <w:right w:val="single" w:sz="4" w:space="0" w:color="000000"/>
            </w:tcBorders>
            <w:hideMark/>
          </w:tcPr>
          <w:p w14:paraId="252E94EE" w14:textId="77777777" w:rsidR="00F12C23" w:rsidRDefault="00F12C23">
            <w:pPr>
              <w:spacing w:after="200"/>
              <w:rPr>
                <w:rFonts w:ascii="Arial" w:eastAsia="Arial" w:hAnsi="Arial" w:cs="Arial"/>
                <w:sz w:val="24"/>
                <w:szCs w:val="24"/>
              </w:rPr>
            </w:pPr>
            <w:r>
              <w:rPr>
                <w:rFonts w:ascii="Arial" w:eastAsia="Arial" w:hAnsi="Arial" w:cs="Arial"/>
                <w:sz w:val="24"/>
                <w:szCs w:val="24"/>
              </w:rPr>
              <w:t>Duration of the processing</w:t>
            </w:r>
          </w:p>
        </w:tc>
        <w:tc>
          <w:tcPr>
            <w:tcW w:w="7140" w:type="dxa"/>
            <w:tcBorders>
              <w:top w:val="single" w:sz="4" w:space="0" w:color="000000"/>
              <w:left w:val="single" w:sz="4" w:space="0" w:color="000000"/>
              <w:bottom w:val="single" w:sz="4" w:space="0" w:color="000000"/>
              <w:right w:val="single" w:sz="4" w:space="0" w:color="000000"/>
            </w:tcBorders>
            <w:hideMark/>
          </w:tcPr>
          <w:p w14:paraId="07143D24" w14:textId="77777777" w:rsidR="00F12C23" w:rsidRDefault="00F12C23">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F12C23" w14:paraId="49145796" w14:textId="77777777" w:rsidTr="00F12C23">
        <w:trPr>
          <w:trHeight w:val="1520"/>
        </w:trPr>
        <w:tc>
          <w:tcPr>
            <w:tcW w:w="3045" w:type="dxa"/>
            <w:tcBorders>
              <w:top w:val="single" w:sz="4" w:space="0" w:color="000000"/>
              <w:left w:val="single" w:sz="4" w:space="0" w:color="000000"/>
              <w:bottom w:val="single" w:sz="4" w:space="0" w:color="000000"/>
              <w:right w:val="single" w:sz="4" w:space="0" w:color="000000"/>
            </w:tcBorders>
            <w:hideMark/>
          </w:tcPr>
          <w:p w14:paraId="219988A0" w14:textId="77777777" w:rsidR="00F12C23" w:rsidRDefault="00F12C23">
            <w:pPr>
              <w:spacing w:after="200"/>
              <w:rPr>
                <w:rFonts w:ascii="Arial" w:eastAsia="Arial" w:hAnsi="Arial" w:cs="Arial"/>
                <w:sz w:val="24"/>
                <w:szCs w:val="24"/>
              </w:rPr>
            </w:pPr>
            <w:r>
              <w:rPr>
                <w:rFonts w:ascii="Arial" w:eastAsia="Arial" w:hAnsi="Arial" w:cs="Arial"/>
                <w:sz w:val="24"/>
                <w:szCs w:val="24"/>
              </w:rPr>
              <w:t>Nature and purposes of the processing</w:t>
            </w:r>
          </w:p>
        </w:tc>
        <w:tc>
          <w:tcPr>
            <w:tcW w:w="7140" w:type="dxa"/>
            <w:tcBorders>
              <w:top w:val="single" w:sz="4" w:space="0" w:color="000000"/>
              <w:left w:val="single" w:sz="4" w:space="0" w:color="000000"/>
              <w:bottom w:val="single" w:sz="4" w:space="0" w:color="000000"/>
              <w:right w:val="single" w:sz="4" w:space="0" w:color="000000"/>
            </w:tcBorders>
          </w:tcPr>
          <w:p w14:paraId="1A1B1EE5" w14:textId="77777777" w:rsidR="00F12C23" w:rsidRDefault="00F12C23">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1D7CF695" w14:textId="77777777" w:rsidR="00F12C23" w:rsidRDefault="00F12C23">
            <w:pPr>
              <w:rPr>
                <w:rFonts w:ascii="Arial" w:eastAsia="Arial" w:hAnsi="Arial" w:cs="Arial"/>
                <w:i/>
                <w:sz w:val="24"/>
                <w:szCs w:val="24"/>
              </w:rPr>
            </w:pPr>
          </w:p>
          <w:p w14:paraId="5E0C7F3B" w14:textId="77777777" w:rsidR="00F12C23" w:rsidRDefault="00F12C23">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079D0C1" w14:textId="77777777" w:rsidR="00F12C23" w:rsidRDefault="00F12C23">
            <w:pPr>
              <w:rPr>
                <w:rFonts w:ascii="Arial" w:eastAsia="Arial" w:hAnsi="Arial" w:cs="Arial"/>
                <w:i/>
                <w:sz w:val="24"/>
                <w:szCs w:val="24"/>
              </w:rPr>
            </w:pPr>
          </w:p>
          <w:p w14:paraId="7C4A392D" w14:textId="77777777" w:rsidR="00F12C23" w:rsidRDefault="00F12C23">
            <w:pPr>
              <w:rPr>
                <w:rFonts w:ascii="Arial" w:eastAsia="Arial" w:hAnsi="Arial" w:cs="Arial"/>
                <w:i/>
                <w:sz w:val="24"/>
                <w:szCs w:val="24"/>
              </w:rPr>
            </w:pPr>
            <w:r>
              <w:rPr>
                <w:rFonts w:ascii="Arial" w:eastAsia="Arial" w:hAnsi="Arial" w:cs="Arial"/>
                <w:i/>
                <w:sz w:val="24"/>
                <w:szCs w:val="24"/>
              </w:rPr>
              <w:t>The purpose might include: employment processing, statutory obligation, recruitment assessment etc]</w:t>
            </w:r>
          </w:p>
          <w:p w14:paraId="468074F9" w14:textId="77777777" w:rsidR="00F12C23" w:rsidRDefault="00F12C23">
            <w:pPr>
              <w:rPr>
                <w:rFonts w:ascii="Arial" w:eastAsia="Arial" w:hAnsi="Arial" w:cs="Arial"/>
                <w:sz w:val="24"/>
                <w:szCs w:val="24"/>
              </w:rPr>
            </w:pPr>
            <w:r>
              <w:rPr>
                <w:rFonts w:ascii="Arial" w:eastAsia="Arial" w:hAnsi="Arial" w:cs="Arial"/>
                <w:i/>
                <w:sz w:val="24"/>
                <w:szCs w:val="24"/>
              </w:rPr>
              <w:t xml:space="preserve"> </w:t>
            </w:r>
          </w:p>
        </w:tc>
      </w:tr>
      <w:tr w:rsidR="00F12C23" w14:paraId="5258FC3A" w14:textId="77777777" w:rsidTr="00F12C23">
        <w:trPr>
          <w:trHeight w:val="740"/>
        </w:trPr>
        <w:tc>
          <w:tcPr>
            <w:tcW w:w="3045" w:type="dxa"/>
            <w:tcBorders>
              <w:top w:val="single" w:sz="4" w:space="0" w:color="000000"/>
              <w:left w:val="single" w:sz="4" w:space="0" w:color="000000"/>
              <w:bottom w:val="single" w:sz="4" w:space="0" w:color="000000"/>
              <w:right w:val="single" w:sz="4" w:space="0" w:color="000000"/>
            </w:tcBorders>
            <w:hideMark/>
          </w:tcPr>
          <w:p w14:paraId="2C70FB3F" w14:textId="77777777" w:rsidR="00F12C23" w:rsidRDefault="00F12C23">
            <w:pPr>
              <w:spacing w:after="200"/>
              <w:rPr>
                <w:rFonts w:ascii="Arial" w:eastAsia="Arial" w:hAnsi="Arial" w:cs="Arial"/>
                <w:sz w:val="24"/>
                <w:szCs w:val="24"/>
              </w:rPr>
            </w:pPr>
            <w:r>
              <w:rPr>
                <w:rFonts w:ascii="Arial" w:eastAsia="Arial" w:hAnsi="Arial" w:cs="Arial"/>
                <w:sz w:val="24"/>
                <w:szCs w:val="24"/>
              </w:rPr>
              <w:t>Type of Personal Data being Processed</w:t>
            </w:r>
          </w:p>
        </w:tc>
        <w:tc>
          <w:tcPr>
            <w:tcW w:w="7140" w:type="dxa"/>
            <w:tcBorders>
              <w:top w:val="single" w:sz="4" w:space="0" w:color="000000"/>
              <w:left w:val="single" w:sz="4" w:space="0" w:color="000000"/>
              <w:bottom w:val="single" w:sz="4" w:space="0" w:color="000000"/>
              <w:right w:val="single" w:sz="4" w:space="0" w:color="000000"/>
            </w:tcBorders>
            <w:hideMark/>
          </w:tcPr>
          <w:p w14:paraId="05636CFE" w14:textId="77777777" w:rsidR="00F12C23" w:rsidRDefault="00F12C23">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F12C23" w14:paraId="29F580D2" w14:textId="77777777" w:rsidTr="00F12C23">
        <w:trPr>
          <w:trHeight w:val="1280"/>
        </w:trPr>
        <w:tc>
          <w:tcPr>
            <w:tcW w:w="3045" w:type="dxa"/>
            <w:tcBorders>
              <w:top w:val="single" w:sz="4" w:space="0" w:color="000000"/>
              <w:left w:val="single" w:sz="4" w:space="0" w:color="000000"/>
              <w:bottom w:val="single" w:sz="4" w:space="0" w:color="000000"/>
              <w:right w:val="single" w:sz="4" w:space="0" w:color="000000"/>
            </w:tcBorders>
            <w:hideMark/>
          </w:tcPr>
          <w:p w14:paraId="3AD12080" w14:textId="77777777" w:rsidR="00F12C23" w:rsidRDefault="00F12C23">
            <w:pPr>
              <w:spacing w:after="200"/>
              <w:rPr>
                <w:rFonts w:ascii="Arial" w:eastAsia="Arial" w:hAnsi="Arial" w:cs="Arial"/>
                <w:sz w:val="24"/>
                <w:szCs w:val="24"/>
              </w:rPr>
            </w:pPr>
            <w:r>
              <w:rPr>
                <w:rFonts w:ascii="Arial" w:eastAsia="Arial" w:hAnsi="Arial" w:cs="Arial"/>
                <w:sz w:val="24"/>
                <w:szCs w:val="24"/>
              </w:rPr>
              <w:t>Categories of Data Subject</w:t>
            </w:r>
          </w:p>
        </w:tc>
        <w:tc>
          <w:tcPr>
            <w:tcW w:w="7140" w:type="dxa"/>
            <w:tcBorders>
              <w:top w:val="single" w:sz="4" w:space="0" w:color="000000"/>
              <w:left w:val="single" w:sz="4" w:space="0" w:color="000000"/>
              <w:bottom w:val="single" w:sz="4" w:space="0" w:color="000000"/>
              <w:right w:val="single" w:sz="4" w:space="0" w:color="000000"/>
            </w:tcBorders>
            <w:hideMark/>
          </w:tcPr>
          <w:p w14:paraId="03D8A9C4" w14:textId="77777777" w:rsidR="00F12C23" w:rsidRDefault="00F12C23">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F12C23" w14:paraId="6A48A8C5" w14:textId="77777777" w:rsidTr="00F12C23">
        <w:trPr>
          <w:trHeight w:val="1660"/>
        </w:trPr>
        <w:tc>
          <w:tcPr>
            <w:tcW w:w="3045" w:type="dxa"/>
            <w:tcBorders>
              <w:top w:val="single" w:sz="4" w:space="0" w:color="000000"/>
              <w:left w:val="single" w:sz="4" w:space="0" w:color="000000"/>
              <w:bottom w:val="single" w:sz="4" w:space="0" w:color="000000"/>
              <w:right w:val="single" w:sz="4" w:space="0" w:color="000000"/>
            </w:tcBorders>
            <w:hideMark/>
          </w:tcPr>
          <w:p w14:paraId="4A5BD01B" w14:textId="77777777" w:rsidR="00F12C23" w:rsidRDefault="00F12C23">
            <w:pPr>
              <w:spacing w:after="200"/>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3F4B7127" w14:textId="77777777" w:rsidR="00F12C23" w:rsidRDefault="00F12C23">
            <w:pPr>
              <w:spacing w:after="200"/>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140" w:type="dxa"/>
            <w:tcBorders>
              <w:top w:val="single" w:sz="4" w:space="0" w:color="000000"/>
              <w:left w:val="single" w:sz="4" w:space="0" w:color="000000"/>
              <w:bottom w:val="single" w:sz="4" w:space="0" w:color="000000"/>
              <w:right w:val="single" w:sz="4" w:space="0" w:color="000000"/>
            </w:tcBorders>
            <w:hideMark/>
          </w:tcPr>
          <w:p w14:paraId="4C40BABC" w14:textId="77777777" w:rsidR="00F12C23" w:rsidRDefault="00F12C23">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007F6BAE" w14:textId="77777777" w:rsidR="00F12C23" w:rsidRDefault="00F12C23" w:rsidP="00F12C23">
      <w:pPr>
        <w:spacing w:after="200"/>
        <w:rPr>
          <w:rFonts w:ascii="Arial" w:eastAsia="Arial" w:hAnsi="Arial" w:cs="Arial"/>
          <w:b/>
          <w:sz w:val="24"/>
          <w:szCs w:val="24"/>
          <w:highlight w:val="yellow"/>
        </w:rPr>
      </w:pPr>
      <w:bookmarkStart w:id="103" w:name="_1y810tw"/>
      <w:bookmarkEnd w:id="103"/>
    </w:p>
    <w:p w14:paraId="3352AB15" w14:textId="77777777" w:rsidR="00F12C23" w:rsidRDefault="00F12C23" w:rsidP="00F12C23">
      <w:pPr>
        <w:spacing w:after="200"/>
        <w:rPr>
          <w:rFonts w:ascii="Arial" w:eastAsia="Arial" w:hAnsi="Arial" w:cs="Arial"/>
          <w:b/>
          <w:sz w:val="24"/>
          <w:szCs w:val="24"/>
        </w:rPr>
      </w:pPr>
    </w:p>
    <w:p w14:paraId="057A194E" w14:textId="77777777" w:rsidR="00F12C23" w:rsidRDefault="00F12C23" w:rsidP="00F12C23">
      <w:pPr>
        <w:spacing w:after="200"/>
        <w:rPr>
          <w:rFonts w:ascii="Arial" w:eastAsia="Arial" w:hAnsi="Arial" w:cs="Arial"/>
          <w:b/>
          <w:color w:val="00488C"/>
          <w:sz w:val="28"/>
          <w:szCs w:val="28"/>
          <w:u w:val="single"/>
        </w:rPr>
      </w:pPr>
      <w:r>
        <w:br w:type="page"/>
      </w:r>
    </w:p>
    <w:p w14:paraId="39CD6872" w14:textId="77777777" w:rsidR="00F12C23" w:rsidRPr="002654CD" w:rsidRDefault="00F12C23" w:rsidP="00DE2BCB">
      <w:pPr>
        <w:jc w:val="center"/>
        <w:rPr>
          <w:rFonts w:ascii="Arial" w:hAnsi="Arial" w:cs="Arial"/>
          <w:b/>
          <w:bCs/>
          <w:sz w:val="30"/>
          <w:szCs w:val="30"/>
          <w:u w:val="single"/>
          <w:lang w:val="en-US"/>
        </w:rPr>
      </w:pPr>
    </w:p>
    <w:sectPr w:rsidR="00F12C23" w:rsidRPr="002654CD" w:rsidSect="00533EE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8F21C35" w14:textId="77777777" w:rsidR="009F2156" w:rsidRDefault="009F2156" w:rsidP="00972C21">
      <w:pPr>
        <w:pStyle w:val="CommentText"/>
      </w:pPr>
      <w:r>
        <w:rPr>
          <w:rStyle w:val="CommentReference"/>
        </w:rPr>
        <w:annotationRef/>
      </w:r>
      <w:r w:rsidRPr="00EB1AFC">
        <w:t xml:space="preserve">Where LCD shares information with a supplier which is particularly sensitive, we recommend that the information is listed in a schedule to the contract.  </w:t>
      </w:r>
    </w:p>
  </w:comment>
  <w:comment w:id="101" w:author="Author" w:initials="A">
    <w:p w14:paraId="259ADF5A" w14:textId="73563D09" w:rsidR="009F2156" w:rsidRDefault="009F2156">
      <w:pPr>
        <w:pStyle w:val="CommentText"/>
      </w:pPr>
      <w:r>
        <w:rPr>
          <w:rStyle w:val="CommentReference"/>
        </w:rPr>
        <w:annotationRef/>
      </w:r>
      <w:r>
        <w:t>Note 2.1.7 b and authors comment</w:t>
      </w:r>
    </w:p>
    <w:p w14:paraId="4E70762F" w14:textId="4B72C2EA" w:rsidR="009F2156" w:rsidRDefault="009F2156">
      <w:pPr>
        <w:pStyle w:val="CommentText"/>
      </w:pPr>
    </w:p>
    <w:p w14:paraId="0CAC5CAF" w14:textId="4B6C589A" w:rsidR="009F2156" w:rsidRDefault="009F2156">
      <w:pPr>
        <w:pStyle w:val="CommentText"/>
      </w:pPr>
      <w:r w:rsidRPr="00EB1AFC">
        <w:t xml:space="preserve">Where LCD shares information with a supplier which is particularly sensitive, we recommend that the information is listed in a schedule to the contract.  </w:t>
      </w:r>
    </w:p>
    <w:p w14:paraId="17F82DDF" w14:textId="77777777" w:rsidR="009F2156" w:rsidRDefault="009F2156">
      <w:pPr>
        <w:pStyle w:val="CommentText"/>
      </w:pPr>
    </w:p>
    <w:p w14:paraId="39EFC0E1" w14:textId="41774754" w:rsidR="009F2156" w:rsidRDefault="009F2156">
      <w:pPr>
        <w:pStyle w:val="CommentText"/>
      </w:pPr>
    </w:p>
  </w:comment>
  <w:comment w:id="102" w:author="Author" w:initials="A">
    <w:p w14:paraId="215357BE" w14:textId="5B819282" w:rsidR="009F2156" w:rsidRDefault="009F2156" w:rsidP="001C7D44">
      <w:pPr>
        <w:pStyle w:val="CommentText"/>
      </w:pPr>
      <w:r>
        <w:rPr>
          <w:rStyle w:val="CommentReference"/>
        </w:rPr>
        <w:annotationRef/>
      </w:r>
    </w:p>
    <w:p w14:paraId="666743EC" w14:textId="22A5AB20" w:rsidR="009F2156" w:rsidRDefault="009F2156">
      <w:pPr>
        <w:pStyle w:val="CommentText"/>
      </w:pPr>
    </w:p>
    <w:p w14:paraId="48A29DCD" w14:textId="1A596DAC" w:rsidR="009F2156" w:rsidRDefault="009F2156">
      <w:pPr>
        <w:pStyle w:val="CommentText"/>
      </w:pPr>
      <w:r>
        <w:t xml:space="preserve">This schedule has been extracted from the crown commercial services Procurement Policy Note – Action Note PPN 02/18 May 2018 which I included as an attachment in a previous email. </w:t>
      </w:r>
    </w:p>
    <w:p w14:paraId="338325ED" w14:textId="77777777" w:rsidR="009F2156" w:rsidRDefault="009F2156">
      <w:pPr>
        <w:pStyle w:val="CommentText"/>
      </w:pPr>
    </w:p>
    <w:p w14:paraId="442E1FD9" w14:textId="6E95D34B" w:rsidR="009F2156" w:rsidRDefault="009F215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21C35" w15:done="0"/>
  <w15:commentEx w15:paraId="39EFC0E1" w15:done="0"/>
  <w15:commentEx w15:paraId="442E1F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21C35" w16cid:durableId="204F3B76"/>
  <w16cid:commentId w16cid:paraId="39EFC0E1" w16cid:durableId="204F40E7"/>
  <w16cid:commentId w16cid:paraId="442E1FD9" w16cid:durableId="204F49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0EC69" w14:textId="77777777" w:rsidR="00F7517B" w:rsidRDefault="00F7517B">
      <w:r>
        <w:separator/>
      </w:r>
    </w:p>
  </w:endnote>
  <w:endnote w:type="continuationSeparator" w:id="0">
    <w:p w14:paraId="753888FF" w14:textId="77777777" w:rsidR="00F7517B" w:rsidRDefault="00F7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EBA4" w14:textId="77777777" w:rsidR="009F2156" w:rsidRDefault="009F2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390F" w14:textId="77777777" w:rsidR="009F2156" w:rsidRDefault="009F2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06E6" w14:textId="77777777" w:rsidR="009F2156" w:rsidRDefault="009F2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3C19" w14:textId="77777777" w:rsidR="00F7517B" w:rsidRDefault="00F7517B" w:rsidP="007E4C95">
      <w:r>
        <w:separator/>
      </w:r>
    </w:p>
  </w:footnote>
  <w:footnote w:type="continuationSeparator" w:id="0">
    <w:p w14:paraId="4170DB68" w14:textId="77777777" w:rsidR="00F7517B" w:rsidRDefault="00F7517B" w:rsidP="007E4C95">
      <w:r>
        <w:continuationSeparator/>
      </w:r>
    </w:p>
  </w:footnote>
  <w:footnote w:id="1">
    <w:p w14:paraId="30CF2E4E" w14:textId="4E227E98" w:rsidR="009F2156" w:rsidRDefault="009F2156">
      <w:pPr>
        <w:pStyle w:val="FootnoteText"/>
      </w:pPr>
      <w:r>
        <w:rPr>
          <w:rStyle w:val="FootnoteReference"/>
        </w:rPr>
        <w:footnoteRef/>
      </w:r>
      <w:r>
        <w:t xml:space="preserve"> To be discussed.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85FC" w14:textId="77777777" w:rsidR="009F2156" w:rsidRDefault="009F2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2914" w14:textId="77777777" w:rsidR="009F2156" w:rsidRDefault="009F2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5C18" w14:textId="77777777" w:rsidR="009F2156" w:rsidRDefault="009F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584617"/>
    <w:multiLevelType w:val="hybridMultilevel"/>
    <w:tmpl w:val="25DCD708"/>
    <w:lvl w:ilvl="0" w:tplc="C39CB948">
      <w:start w:val="1"/>
      <w:numFmt w:val="bullet"/>
      <w:lvlText w:val=""/>
      <w:lvlJc w:val="left"/>
      <w:pPr>
        <w:ind w:left="1571" w:hanging="360"/>
      </w:pPr>
      <w:rPr>
        <w:rFonts w:ascii="Symbol" w:hAnsi="Symbol" w:hint="default"/>
      </w:rPr>
    </w:lvl>
    <w:lvl w:ilvl="1" w:tplc="A3EC3498" w:tentative="1">
      <w:start w:val="1"/>
      <w:numFmt w:val="bullet"/>
      <w:lvlText w:val="o"/>
      <w:lvlJc w:val="left"/>
      <w:pPr>
        <w:ind w:left="2291" w:hanging="360"/>
      </w:pPr>
      <w:rPr>
        <w:rFonts w:ascii="Courier New" w:hAnsi="Courier New" w:cs="Courier New" w:hint="default"/>
      </w:rPr>
    </w:lvl>
    <w:lvl w:ilvl="2" w:tplc="38660598" w:tentative="1">
      <w:start w:val="1"/>
      <w:numFmt w:val="bullet"/>
      <w:lvlText w:val=""/>
      <w:lvlJc w:val="left"/>
      <w:pPr>
        <w:ind w:left="3011" w:hanging="360"/>
      </w:pPr>
      <w:rPr>
        <w:rFonts w:ascii="Wingdings" w:hAnsi="Wingdings" w:hint="default"/>
      </w:rPr>
    </w:lvl>
    <w:lvl w:ilvl="3" w:tplc="1AFCBDE2" w:tentative="1">
      <w:start w:val="1"/>
      <w:numFmt w:val="bullet"/>
      <w:lvlText w:val=""/>
      <w:lvlJc w:val="left"/>
      <w:pPr>
        <w:ind w:left="3731" w:hanging="360"/>
      </w:pPr>
      <w:rPr>
        <w:rFonts w:ascii="Symbol" w:hAnsi="Symbol" w:hint="default"/>
      </w:rPr>
    </w:lvl>
    <w:lvl w:ilvl="4" w:tplc="3F4CD8B8" w:tentative="1">
      <w:start w:val="1"/>
      <w:numFmt w:val="bullet"/>
      <w:lvlText w:val="o"/>
      <w:lvlJc w:val="left"/>
      <w:pPr>
        <w:ind w:left="4451" w:hanging="360"/>
      </w:pPr>
      <w:rPr>
        <w:rFonts w:ascii="Courier New" w:hAnsi="Courier New" w:cs="Courier New" w:hint="default"/>
      </w:rPr>
    </w:lvl>
    <w:lvl w:ilvl="5" w:tplc="C8A63C16" w:tentative="1">
      <w:start w:val="1"/>
      <w:numFmt w:val="bullet"/>
      <w:lvlText w:val=""/>
      <w:lvlJc w:val="left"/>
      <w:pPr>
        <w:ind w:left="5171" w:hanging="360"/>
      </w:pPr>
      <w:rPr>
        <w:rFonts w:ascii="Wingdings" w:hAnsi="Wingdings" w:hint="default"/>
      </w:rPr>
    </w:lvl>
    <w:lvl w:ilvl="6" w:tplc="743CC4B0" w:tentative="1">
      <w:start w:val="1"/>
      <w:numFmt w:val="bullet"/>
      <w:lvlText w:val=""/>
      <w:lvlJc w:val="left"/>
      <w:pPr>
        <w:ind w:left="5891" w:hanging="360"/>
      </w:pPr>
      <w:rPr>
        <w:rFonts w:ascii="Symbol" w:hAnsi="Symbol" w:hint="default"/>
      </w:rPr>
    </w:lvl>
    <w:lvl w:ilvl="7" w:tplc="28825FE8" w:tentative="1">
      <w:start w:val="1"/>
      <w:numFmt w:val="bullet"/>
      <w:lvlText w:val="o"/>
      <w:lvlJc w:val="left"/>
      <w:pPr>
        <w:ind w:left="6611" w:hanging="360"/>
      </w:pPr>
      <w:rPr>
        <w:rFonts w:ascii="Courier New" w:hAnsi="Courier New" w:cs="Courier New" w:hint="default"/>
      </w:rPr>
    </w:lvl>
    <w:lvl w:ilvl="8" w:tplc="D46CB170" w:tentative="1">
      <w:start w:val="1"/>
      <w:numFmt w:val="bullet"/>
      <w:lvlText w:val=""/>
      <w:lvlJc w:val="left"/>
      <w:pPr>
        <w:ind w:left="7331" w:hanging="360"/>
      </w:pPr>
      <w:rPr>
        <w:rFonts w:ascii="Wingdings" w:hAnsi="Wingdings" w:hint="default"/>
      </w:rPr>
    </w:lvl>
  </w:abstractNum>
  <w:abstractNum w:abstractNumId="2" w15:restartNumberingAfterBreak="0">
    <w:nsid w:val="162C4BE7"/>
    <w:multiLevelType w:val="multilevel"/>
    <w:tmpl w:val="1DDE41C8"/>
    <w:lvl w:ilvl="0">
      <w:start w:val="1"/>
      <w:numFmt w:val="decimal"/>
      <w:pStyle w:val="Outline1"/>
      <w:lvlText w:val="%1."/>
      <w:lvlJc w:val="left"/>
      <w:pPr>
        <w:tabs>
          <w:tab w:val="num" w:pos="851"/>
        </w:tabs>
        <w:ind w:left="851" w:hanging="851"/>
      </w:pPr>
      <w:rPr>
        <w:rFonts w:ascii="Arial" w:hAnsi="Arial" w:cs="Arial" w:hint="default"/>
        <w:b/>
        <w:i w:val="0"/>
        <w:sz w:val="24"/>
        <w:szCs w:val="24"/>
        <w:u w:val="none"/>
      </w:rPr>
    </w:lvl>
    <w:lvl w:ilvl="1">
      <w:start w:val="1"/>
      <w:numFmt w:val="decimal"/>
      <w:pStyle w:val="Outline2"/>
      <w:lvlText w:val="%1.%2"/>
      <w:lvlJc w:val="left"/>
      <w:pPr>
        <w:tabs>
          <w:tab w:val="num" w:pos="851"/>
        </w:tabs>
        <w:ind w:left="851" w:hanging="851"/>
      </w:pPr>
      <w:rPr>
        <w:rFonts w:ascii="Arial" w:hAnsi="Arial" w:cs="Arial" w:hint="default"/>
        <w:b w:val="0"/>
        <w:i w:val="0"/>
        <w:sz w:val="24"/>
        <w:szCs w:val="24"/>
        <w:u w:val="none"/>
      </w:rPr>
    </w:lvl>
    <w:lvl w:ilvl="2">
      <w:start w:val="1"/>
      <w:numFmt w:val="decimal"/>
      <w:pStyle w:val="Outline3"/>
      <w:lvlText w:val="%1.%2.%3"/>
      <w:lvlJc w:val="left"/>
      <w:pPr>
        <w:tabs>
          <w:tab w:val="num" w:pos="1702"/>
        </w:tabs>
        <w:ind w:left="1702" w:hanging="850"/>
      </w:pPr>
      <w:rPr>
        <w:rFonts w:ascii="Trebuchet MS" w:hAnsi="Trebuchet MS" w:cs="Arial" w:hint="default"/>
        <w:b w:val="0"/>
        <w:i w:val="0"/>
        <w:sz w:val="24"/>
        <w:szCs w:val="24"/>
      </w:rPr>
    </w:lvl>
    <w:lvl w:ilvl="3">
      <w:start w:val="1"/>
      <w:numFmt w:val="lowerLetter"/>
      <w:pStyle w:val="Outline4"/>
      <w:lvlText w:val="(%4)"/>
      <w:lvlJc w:val="left"/>
      <w:pPr>
        <w:tabs>
          <w:tab w:val="num" w:pos="2268"/>
        </w:tabs>
        <w:ind w:left="2268" w:hanging="567"/>
      </w:pPr>
      <w:rPr>
        <w:rFonts w:ascii="Arial" w:hAnsi="Arial"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cs="Times New Roman" w:hint="default"/>
        <w:b w:val="0"/>
        <w:i w:val="0"/>
        <w:sz w:val="22"/>
      </w:rPr>
    </w:lvl>
    <w:lvl w:ilvl="5">
      <w:start w:val="1"/>
      <w:numFmt w:val="decimal"/>
      <w:pStyle w:val="OutlineInd2"/>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5"/>
      <w:lvlText w:val="(%9)"/>
      <w:lvlJc w:val="left"/>
      <w:pPr>
        <w:tabs>
          <w:tab w:val="num" w:pos="3839"/>
        </w:tabs>
        <w:ind w:left="3686" w:hanging="567"/>
      </w:pPr>
      <w:rPr>
        <w:rFonts w:ascii="Arial" w:hAnsi="Arial" w:cs="Times New Roman" w:hint="default"/>
        <w:b w:val="0"/>
        <w:i w:val="0"/>
        <w:sz w:val="22"/>
      </w:rPr>
    </w:lvl>
  </w:abstractNum>
  <w:abstractNum w:abstractNumId="3" w15:restartNumberingAfterBreak="0">
    <w:nsid w:val="1EA604E3"/>
    <w:multiLevelType w:val="multilevel"/>
    <w:tmpl w:val="7C789348"/>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i w:val="0"/>
        <w:sz w:val="24"/>
        <w:u w:val="none"/>
      </w:rPr>
    </w:lvl>
  </w:abstractNum>
  <w:abstractNum w:abstractNumId="4" w15:restartNumberingAfterBreak="0">
    <w:nsid w:val="2C9C1523"/>
    <w:multiLevelType w:val="multilevel"/>
    <w:tmpl w:val="11EA9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67DFC"/>
    <w:multiLevelType w:val="hybridMultilevel"/>
    <w:tmpl w:val="7CC65838"/>
    <w:lvl w:ilvl="0" w:tplc="6E506146">
      <w:start w:val="1"/>
      <w:numFmt w:val="decimal"/>
      <w:lvlText w:val="(%1)"/>
      <w:lvlJc w:val="left"/>
      <w:pPr>
        <w:tabs>
          <w:tab w:val="num" w:pos="720"/>
        </w:tabs>
        <w:ind w:left="720" w:hanging="360"/>
      </w:pPr>
      <w:rPr>
        <w:rFonts w:hint="default"/>
      </w:rPr>
    </w:lvl>
    <w:lvl w:ilvl="1" w:tplc="226830D0" w:tentative="1">
      <w:start w:val="1"/>
      <w:numFmt w:val="lowerLetter"/>
      <w:lvlText w:val="%2."/>
      <w:lvlJc w:val="left"/>
      <w:pPr>
        <w:tabs>
          <w:tab w:val="num" w:pos="1440"/>
        </w:tabs>
        <w:ind w:left="1440" w:hanging="360"/>
      </w:pPr>
    </w:lvl>
    <w:lvl w:ilvl="2" w:tplc="1D720D56" w:tentative="1">
      <w:start w:val="1"/>
      <w:numFmt w:val="lowerRoman"/>
      <w:lvlText w:val="%3."/>
      <w:lvlJc w:val="right"/>
      <w:pPr>
        <w:tabs>
          <w:tab w:val="num" w:pos="2160"/>
        </w:tabs>
        <w:ind w:left="2160" w:hanging="180"/>
      </w:pPr>
    </w:lvl>
    <w:lvl w:ilvl="3" w:tplc="E9BEAE12" w:tentative="1">
      <w:start w:val="1"/>
      <w:numFmt w:val="decimal"/>
      <w:lvlText w:val="%4."/>
      <w:lvlJc w:val="left"/>
      <w:pPr>
        <w:tabs>
          <w:tab w:val="num" w:pos="2880"/>
        </w:tabs>
        <w:ind w:left="2880" w:hanging="360"/>
      </w:pPr>
    </w:lvl>
    <w:lvl w:ilvl="4" w:tplc="73AC288E" w:tentative="1">
      <w:start w:val="1"/>
      <w:numFmt w:val="lowerLetter"/>
      <w:lvlText w:val="%5."/>
      <w:lvlJc w:val="left"/>
      <w:pPr>
        <w:tabs>
          <w:tab w:val="num" w:pos="3600"/>
        </w:tabs>
        <w:ind w:left="3600" w:hanging="360"/>
      </w:pPr>
    </w:lvl>
    <w:lvl w:ilvl="5" w:tplc="5AB8CC60" w:tentative="1">
      <w:start w:val="1"/>
      <w:numFmt w:val="lowerRoman"/>
      <w:lvlText w:val="%6."/>
      <w:lvlJc w:val="right"/>
      <w:pPr>
        <w:tabs>
          <w:tab w:val="num" w:pos="4320"/>
        </w:tabs>
        <w:ind w:left="4320" w:hanging="180"/>
      </w:pPr>
    </w:lvl>
    <w:lvl w:ilvl="6" w:tplc="188E44EC" w:tentative="1">
      <w:start w:val="1"/>
      <w:numFmt w:val="decimal"/>
      <w:lvlText w:val="%7."/>
      <w:lvlJc w:val="left"/>
      <w:pPr>
        <w:tabs>
          <w:tab w:val="num" w:pos="5040"/>
        </w:tabs>
        <w:ind w:left="5040" w:hanging="360"/>
      </w:pPr>
    </w:lvl>
    <w:lvl w:ilvl="7" w:tplc="8020E3F8" w:tentative="1">
      <w:start w:val="1"/>
      <w:numFmt w:val="lowerLetter"/>
      <w:lvlText w:val="%8."/>
      <w:lvlJc w:val="left"/>
      <w:pPr>
        <w:tabs>
          <w:tab w:val="num" w:pos="5760"/>
        </w:tabs>
        <w:ind w:left="5760" w:hanging="360"/>
      </w:pPr>
    </w:lvl>
    <w:lvl w:ilvl="8" w:tplc="3F445D6A" w:tentative="1">
      <w:start w:val="1"/>
      <w:numFmt w:val="lowerRoman"/>
      <w:lvlText w:val="%9."/>
      <w:lvlJc w:val="right"/>
      <w:pPr>
        <w:tabs>
          <w:tab w:val="num" w:pos="6480"/>
        </w:tabs>
        <w:ind w:left="6480" w:hanging="180"/>
      </w:pPr>
    </w:lvl>
  </w:abstractNum>
  <w:abstractNum w:abstractNumId="6" w15:restartNumberingAfterBreak="0">
    <w:nsid w:val="5765084B"/>
    <w:multiLevelType w:val="hybridMultilevel"/>
    <w:tmpl w:val="892E2338"/>
    <w:lvl w:ilvl="0" w:tplc="D3E8F858">
      <w:start w:val="1"/>
      <w:numFmt w:val="lowerLetter"/>
      <w:lvlText w:val="%1)"/>
      <w:lvlJc w:val="left"/>
      <w:pPr>
        <w:ind w:left="1211" w:hanging="360"/>
      </w:pPr>
    </w:lvl>
    <w:lvl w:ilvl="1" w:tplc="06B25C5E" w:tentative="1">
      <w:start w:val="1"/>
      <w:numFmt w:val="lowerLetter"/>
      <w:lvlText w:val="%2."/>
      <w:lvlJc w:val="left"/>
      <w:pPr>
        <w:ind w:left="1931" w:hanging="360"/>
      </w:pPr>
    </w:lvl>
    <w:lvl w:ilvl="2" w:tplc="F80A51C6" w:tentative="1">
      <w:start w:val="1"/>
      <w:numFmt w:val="lowerRoman"/>
      <w:lvlText w:val="%3."/>
      <w:lvlJc w:val="right"/>
      <w:pPr>
        <w:ind w:left="2651" w:hanging="180"/>
      </w:pPr>
    </w:lvl>
    <w:lvl w:ilvl="3" w:tplc="769848BC" w:tentative="1">
      <w:start w:val="1"/>
      <w:numFmt w:val="decimal"/>
      <w:lvlText w:val="%4."/>
      <w:lvlJc w:val="left"/>
      <w:pPr>
        <w:ind w:left="3371" w:hanging="360"/>
      </w:pPr>
    </w:lvl>
    <w:lvl w:ilvl="4" w:tplc="D422B378" w:tentative="1">
      <w:start w:val="1"/>
      <w:numFmt w:val="lowerLetter"/>
      <w:lvlText w:val="%5."/>
      <w:lvlJc w:val="left"/>
      <w:pPr>
        <w:ind w:left="4091" w:hanging="360"/>
      </w:pPr>
    </w:lvl>
    <w:lvl w:ilvl="5" w:tplc="AABC8542" w:tentative="1">
      <w:start w:val="1"/>
      <w:numFmt w:val="lowerRoman"/>
      <w:lvlText w:val="%6."/>
      <w:lvlJc w:val="right"/>
      <w:pPr>
        <w:ind w:left="4811" w:hanging="180"/>
      </w:pPr>
    </w:lvl>
    <w:lvl w:ilvl="6" w:tplc="AAC4D70C" w:tentative="1">
      <w:start w:val="1"/>
      <w:numFmt w:val="decimal"/>
      <w:lvlText w:val="%7."/>
      <w:lvlJc w:val="left"/>
      <w:pPr>
        <w:ind w:left="5531" w:hanging="360"/>
      </w:pPr>
    </w:lvl>
    <w:lvl w:ilvl="7" w:tplc="64720A46" w:tentative="1">
      <w:start w:val="1"/>
      <w:numFmt w:val="lowerLetter"/>
      <w:lvlText w:val="%8."/>
      <w:lvlJc w:val="left"/>
      <w:pPr>
        <w:ind w:left="6251" w:hanging="360"/>
      </w:pPr>
    </w:lvl>
    <w:lvl w:ilvl="8" w:tplc="5AC2226A" w:tentative="1">
      <w:start w:val="1"/>
      <w:numFmt w:val="lowerRoman"/>
      <w:lvlText w:val="%9."/>
      <w:lvlJc w:val="right"/>
      <w:pPr>
        <w:ind w:left="6971" w:hanging="180"/>
      </w:pPr>
    </w:lvl>
  </w:abstractNum>
  <w:abstractNum w:abstractNumId="7" w15:restartNumberingAfterBreak="0">
    <w:nsid w:val="5B173E52"/>
    <w:multiLevelType w:val="multilevel"/>
    <w:tmpl w:val="2004B0B4"/>
    <w:lvl w:ilvl="0">
      <w:start w:val="1"/>
      <w:numFmt w:val="bullet"/>
      <w:lvlText w:val=""/>
      <w:lvlJc w:val="left"/>
      <w:pPr>
        <w:tabs>
          <w:tab w:val="num" w:pos="1440"/>
        </w:tabs>
        <w:ind w:left="1440" w:hanging="360"/>
      </w:pPr>
      <w:rPr>
        <w:rFonts w:ascii="Symbol" w:hAnsi="Symbol" w:hint="default"/>
      </w:rPr>
    </w:lvl>
    <w:lvl w:ilvl="1">
      <w:start w:val="1"/>
      <w:numFmt w:val="none"/>
      <w:lvlText w:val="1.1"/>
      <w:lvlJc w:val="left"/>
      <w:pPr>
        <w:tabs>
          <w:tab w:val="num" w:pos="2220"/>
        </w:tabs>
        <w:ind w:left="2220" w:hanging="720"/>
      </w:pPr>
      <w:rPr>
        <w:rFonts w:hint="default"/>
      </w:rPr>
    </w:lvl>
    <w:lvl w:ilvl="2">
      <w:start w:val="1"/>
      <w:numFmt w:val="decimal"/>
      <w:lvlText w:val="%1.%21.1"/>
      <w:lvlJc w:val="left"/>
      <w:pPr>
        <w:tabs>
          <w:tab w:val="num" w:pos="2640"/>
        </w:tabs>
        <w:ind w:left="264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820"/>
        </w:tabs>
        <w:ind w:left="5820" w:hanging="1800"/>
      </w:pPr>
      <w:rPr>
        <w:rFonts w:hint="default"/>
      </w:rPr>
    </w:lvl>
    <w:lvl w:ilvl="8">
      <w:start w:val="1"/>
      <w:numFmt w:val="decimal"/>
      <w:lvlText w:val="%9%1.1"/>
      <w:lvlJc w:val="left"/>
      <w:pPr>
        <w:tabs>
          <w:tab w:val="num" w:pos="6600"/>
        </w:tabs>
        <w:ind w:left="6600" w:hanging="2160"/>
      </w:pPr>
      <w:rPr>
        <w:rFonts w:hint="default"/>
      </w:rPr>
    </w:lvl>
  </w:abstractNum>
  <w:abstractNum w:abstractNumId="8" w15:restartNumberingAfterBreak="0">
    <w:nsid w:val="76E51118"/>
    <w:multiLevelType w:val="multilevel"/>
    <w:tmpl w:val="68BC4BBA"/>
    <w:lvl w:ilvl="0">
      <w:start w:val="1"/>
      <w:numFmt w:val="decimal"/>
      <w:pStyle w:val="MRLMA1"/>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4"/>
        <w:u w:val="none"/>
      </w:rPr>
    </w:lvl>
    <w:lvl w:ilvl="5">
      <w:start w:val="1"/>
      <w:numFmt w:val="lowerLetter"/>
      <w:pStyle w:val="MRLMA6"/>
      <w:lvlText w:val="%6)"/>
      <w:lvlJc w:val="left"/>
      <w:pPr>
        <w:tabs>
          <w:tab w:val="num" w:pos="4320"/>
        </w:tabs>
        <w:ind w:left="4320" w:hanging="720"/>
      </w:pPr>
      <w:rPr>
        <w:rFonts w:cs="Times New Roman"/>
        <w:b w:val="0"/>
        <w:i w:val="0"/>
        <w:sz w:val="24"/>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num w:numId="1">
    <w:abstractNumId w:val="5"/>
  </w:num>
  <w:num w:numId="2">
    <w:abstractNumId w:val="2"/>
  </w:num>
  <w:num w:numId="3">
    <w:abstractNumId w:val="3"/>
  </w:num>
  <w:num w:numId="4">
    <w:abstractNumId w:val="6"/>
  </w:num>
  <w:num w:numId="5">
    <w:abstractNumId w:val="8"/>
  </w:num>
  <w:num w:numId="6">
    <w:abstractNumId w:val="7"/>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True"/>
    <w:docVar w:name="DocIDLongDate" w:val="False"/>
    <w:docVar w:name="DocIDTime" w:val="False"/>
    <w:docVar w:name="DocIDType" w:val="AllPages"/>
    <w:docVar w:name="DocIDTypist" w:val="False"/>
    <w:docVar w:name="DocIDVersion" w:val="True"/>
    <w:docVar w:name="LegacyDocIDRemoved" w:val="True"/>
  </w:docVars>
  <w:rsids>
    <w:rsidRoot w:val="00B16674"/>
    <w:rsid w:val="000023AA"/>
    <w:rsid w:val="00006810"/>
    <w:rsid w:val="00006846"/>
    <w:rsid w:val="00007F99"/>
    <w:rsid w:val="00011E3A"/>
    <w:rsid w:val="00023B6A"/>
    <w:rsid w:val="00026AF2"/>
    <w:rsid w:val="000300FB"/>
    <w:rsid w:val="00045B99"/>
    <w:rsid w:val="000542DC"/>
    <w:rsid w:val="00055D80"/>
    <w:rsid w:val="000607A1"/>
    <w:rsid w:val="000714A6"/>
    <w:rsid w:val="00073715"/>
    <w:rsid w:val="0007482B"/>
    <w:rsid w:val="00077E24"/>
    <w:rsid w:val="00081320"/>
    <w:rsid w:val="00081B45"/>
    <w:rsid w:val="00081F00"/>
    <w:rsid w:val="00084B75"/>
    <w:rsid w:val="00093548"/>
    <w:rsid w:val="00097B1E"/>
    <w:rsid w:val="000A4CFA"/>
    <w:rsid w:val="000A7463"/>
    <w:rsid w:val="000B180C"/>
    <w:rsid w:val="000B1B0E"/>
    <w:rsid w:val="000B30A3"/>
    <w:rsid w:val="000B42F6"/>
    <w:rsid w:val="000B601B"/>
    <w:rsid w:val="000D3576"/>
    <w:rsid w:val="000E74FD"/>
    <w:rsid w:val="000F412C"/>
    <w:rsid w:val="000F4574"/>
    <w:rsid w:val="00104B11"/>
    <w:rsid w:val="00106A67"/>
    <w:rsid w:val="00106B71"/>
    <w:rsid w:val="00112A97"/>
    <w:rsid w:val="00114D89"/>
    <w:rsid w:val="00130A15"/>
    <w:rsid w:val="00141D9E"/>
    <w:rsid w:val="001456BB"/>
    <w:rsid w:val="00150724"/>
    <w:rsid w:val="00155031"/>
    <w:rsid w:val="00173393"/>
    <w:rsid w:val="00174F29"/>
    <w:rsid w:val="00180D5A"/>
    <w:rsid w:val="00181D2D"/>
    <w:rsid w:val="0018211E"/>
    <w:rsid w:val="00191E71"/>
    <w:rsid w:val="00195EBF"/>
    <w:rsid w:val="001A0892"/>
    <w:rsid w:val="001A0F1D"/>
    <w:rsid w:val="001A4CE7"/>
    <w:rsid w:val="001A5146"/>
    <w:rsid w:val="001B5EF1"/>
    <w:rsid w:val="001B67AD"/>
    <w:rsid w:val="001C14CD"/>
    <w:rsid w:val="001C15A0"/>
    <w:rsid w:val="001C7D44"/>
    <w:rsid w:val="001D6617"/>
    <w:rsid w:val="001E08A5"/>
    <w:rsid w:val="001F3600"/>
    <w:rsid w:val="001F413B"/>
    <w:rsid w:val="001F7891"/>
    <w:rsid w:val="00201FAC"/>
    <w:rsid w:val="002036A1"/>
    <w:rsid w:val="002063CE"/>
    <w:rsid w:val="00206B93"/>
    <w:rsid w:val="00206E7B"/>
    <w:rsid w:val="002215DE"/>
    <w:rsid w:val="00224342"/>
    <w:rsid w:val="00224478"/>
    <w:rsid w:val="002246B1"/>
    <w:rsid w:val="00230BB7"/>
    <w:rsid w:val="00243BEC"/>
    <w:rsid w:val="00262E66"/>
    <w:rsid w:val="002654CD"/>
    <w:rsid w:val="00280394"/>
    <w:rsid w:val="0028262B"/>
    <w:rsid w:val="002A16E3"/>
    <w:rsid w:val="002A4B66"/>
    <w:rsid w:val="002A6481"/>
    <w:rsid w:val="002A7B85"/>
    <w:rsid w:val="002B47F0"/>
    <w:rsid w:val="002B52DF"/>
    <w:rsid w:val="002B6E1A"/>
    <w:rsid w:val="002B7149"/>
    <w:rsid w:val="002C57F3"/>
    <w:rsid w:val="002C58D2"/>
    <w:rsid w:val="002D2741"/>
    <w:rsid w:val="002D6776"/>
    <w:rsid w:val="002E06BA"/>
    <w:rsid w:val="002E7646"/>
    <w:rsid w:val="002F5C13"/>
    <w:rsid w:val="002F6551"/>
    <w:rsid w:val="00301624"/>
    <w:rsid w:val="00306487"/>
    <w:rsid w:val="00310FFA"/>
    <w:rsid w:val="00315B89"/>
    <w:rsid w:val="00323892"/>
    <w:rsid w:val="003249CD"/>
    <w:rsid w:val="0032584D"/>
    <w:rsid w:val="0035457C"/>
    <w:rsid w:val="00356086"/>
    <w:rsid w:val="00357C8D"/>
    <w:rsid w:val="00365C73"/>
    <w:rsid w:val="00366218"/>
    <w:rsid w:val="00367905"/>
    <w:rsid w:val="00370D40"/>
    <w:rsid w:val="0037249F"/>
    <w:rsid w:val="00372573"/>
    <w:rsid w:val="00375CE7"/>
    <w:rsid w:val="00382629"/>
    <w:rsid w:val="00384587"/>
    <w:rsid w:val="0039299F"/>
    <w:rsid w:val="00393BDE"/>
    <w:rsid w:val="003B1125"/>
    <w:rsid w:val="003B2454"/>
    <w:rsid w:val="003B4B65"/>
    <w:rsid w:val="003B540F"/>
    <w:rsid w:val="003C7A9C"/>
    <w:rsid w:val="003D52B1"/>
    <w:rsid w:val="003D7FC8"/>
    <w:rsid w:val="003E70B1"/>
    <w:rsid w:val="00415906"/>
    <w:rsid w:val="0042076A"/>
    <w:rsid w:val="00427369"/>
    <w:rsid w:val="004274A8"/>
    <w:rsid w:val="004307D3"/>
    <w:rsid w:val="0043131C"/>
    <w:rsid w:val="0043680F"/>
    <w:rsid w:val="00436B1C"/>
    <w:rsid w:val="0044386F"/>
    <w:rsid w:val="00446AC3"/>
    <w:rsid w:val="00451545"/>
    <w:rsid w:val="00460863"/>
    <w:rsid w:val="00461D47"/>
    <w:rsid w:val="00463D6E"/>
    <w:rsid w:val="00464F80"/>
    <w:rsid w:val="00480D3D"/>
    <w:rsid w:val="00483FB7"/>
    <w:rsid w:val="00486BD2"/>
    <w:rsid w:val="0048701E"/>
    <w:rsid w:val="00490652"/>
    <w:rsid w:val="004952CC"/>
    <w:rsid w:val="004A30A3"/>
    <w:rsid w:val="004B2042"/>
    <w:rsid w:val="004B3E7D"/>
    <w:rsid w:val="004B73A6"/>
    <w:rsid w:val="004D3A94"/>
    <w:rsid w:val="004E59E8"/>
    <w:rsid w:val="004F0388"/>
    <w:rsid w:val="004F1762"/>
    <w:rsid w:val="004F398A"/>
    <w:rsid w:val="004F566C"/>
    <w:rsid w:val="00507A04"/>
    <w:rsid w:val="0051730A"/>
    <w:rsid w:val="00530E83"/>
    <w:rsid w:val="005330B5"/>
    <w:rsid w:val="00533EE6"/>
    <w:rsid w:val="00534786"/>
    <w:rsid w:val="00540C19"/>
    <w:rsid w:val="00542CB9"/>
    <w:rsid w:val="00544D80"/>
    <w:rsid w:val="00546A62"/>
    <w:rsid w:val="00550EA2"/>
    <w:rsid w:val="0055368C"/>
    <w:rsid w:val="0055370C"/>
    <w:rsid w:val="0055439D"/>
    <w:rsid w:val="005634E7"/>
    <w:rsid w:val="00566094"/>
    <w:rsid w:val="00572C7C"/>
    <w:rsid w:val="00573CDF"/>
    <w:rsid w:val="00577C1C"/>
    <w:rsid w:val="00583858"/>
    <w:rsid w:val="00594A8E"/>
    <w:rsid w:val="005960EA"/>
    <w:rsid w:val="005A1BD5"/>
    <w:rsid w:val="005A61DA"/>
    <w:rsid w:val="005B6219"/>
    <w:rsid w:val="005B6811"/>
    <w:rsid w:val="005B789F"/>
    <w:rsid w:val="005C1AC2"/>
    <w:rsid w:val="005C40E9"/>
    <w:rsid w:val="005C410B"/>
    <w:rsid w:val="005C43E2"/>
    <w:rsid w:val="005D2A12"/>
    <w:rsid w:val="005D3225"/>
    <w:rsid w:val="005D3780"/>
    <w:rsid w:val="005D6C35"/>
    <w:rsid w:val="005E1EE7"/>
    <w:rsid w:val="005E2669"/>
    <w:rsid w:val="005F6F83"/>
    <w:rsid w:val="006011A9"/>
    <w:rsid w:val="0060156D"/>
    <w:rsid w:val="0060179D"/>
    <w:rsid w:val="00606C77"/>
    <w:rsid w:val="00621E36"/>
    <w:rsid w:val="00621EE9"/>
    <w:rsid w:val="00627EBA"/>
    <w:rsid w:val="00642965"/>
    <w:rsid w:val="006569F0"/>
    <w:rsid w:val="00661707"/>
    <w:rsid w:val="00662491"/>
    <w:rsid w:val="006805A4"/>
    <w:rsid w:val="006879DB"/>
    <w:rsid w:val="0069679E"/>
    <w:rsid w:val="006A428E"/>
    <w:rsid w:val="006A4599"/>
    <w:rsid w:val="006A5205"/>
    <w:rsid w:val="006B47E8"/>
    <w:rsid w:val="006B7126"/>
    <w:rsid w:val="006B779E"/>
    <w:rsid w:val="006C1B6F"/>
    <w:rsid w:val="006C1CF6"/>
    <w:rsid w:val="006C2EDF"/>
    <w:rsid w:val="006C4C81"/>
    <w:rsid w:val="006C51AA"/>
    <w:rsid w:val="006C5440"/>
    <w:rsid w:val="006C56F8"/>
    <w:rsid w:val="006C5B67"/>
    <w:rsid w:val="006D48F6"/>
    <w:rsid w:val="006D659A"/>
    <w:rsid w:val="006E2777"/>
    <w:rsid w:val="006F4CAB"/>
    <w:rsid w:val="007000A0"/>
    <w:rsid w:val="007034BE"/>
    <w:rsid w:val="00704B37"/>
    <w:rsid w:val="007138FA"/>
    <w:rsid w:val="00716261"/>
    <w:rsid w:val="00724C13"/>
    <w:rsid w:val="00730BDC"/>
    <w:rsid w:val="00730C49"/>
    <w:rsid w:val="007328AD"/>
    <w:rsid w:val="00732FBB"/>
    <w:rsid w:val="00737670"/>
    <w:rsid w:val="00741827"/>
    <w:rsid w:val="00752AE1"/>
    <w:rsid w:val="00761D6E"/>
    <w:rsid w:val="007630B4"/>
    <w:rsid w:val="00763851"/>
    <w:rsid w:val="00764BC7"/>
    <w:rsid w:val="00764C8F"/>
    <w:rsid w:val="00765777"/>
    <w:rsid w:val="00770950"/>
    <w:rsid w:val="00773758"/>
    <w:rsid w:val="0077379C"/>
    <w:rsid w:val="0077395B"/>
    <w:rsid w:val="00773C15"/>
    <w:rsid w:val="00776F38"/>
    <w:rsid w:val="00777CF9"/>
    <w:rsid w:val="0079485D"/>
    <w:rsid w:val="007965A5"/>
    <w:rsid w:val="007A01EC"/>
    <w:rsid w:val="007A0E14"/>
    <w:rsid w:val="007A783B"/>
    <w:rsid w:val="007B08D9"/>
    <w:rsid w:val="007B10BE"/>
    <w:rsid w:val="007C1495"/>
    <w:rsid w:val="007C29AE"/>
    <w:rsid w:val="007C4534"/>
    <w:rsid w:val="007C61E7"/>
    <w:rsid w:val="007C75D8"/>
    <w:rsid w:val="007D1ABC"/>
    <w:rsid w:val="007E037A"/>
    <w:rsid w:val="007E0A87"/>
    <w:rsid w:val="007E0F31"/>
    <w:rsid w:val="007E4C95"/>
    <w:rsid w:val="007F00D4"/>
    <w:rsid w:val="007F1A7F"/>
    <w:rsid w:val="007F72A4"/>
    <w:rsid w:val="00811C12"/>
    <w:rsid w:val="0081591E"/>
    <w:rsid w:val="00823472"/>
    <w:rsid w:val="00825099"/>
    <w:rsid w:val="00827128"/>
    <w:rsid w:val="00836F19"/>
    <w:rsid w:val="00843857"/>
    <w:rsid w:val="008452CD"/>
    <w:rsid w:val="00850CC1"/>
    <w:rsid w:val="00853F91"/>
    <w:rsid w:val="00857B7E"/>
    <w:rsid w:val="00866444"/>
    <w:rsid w:val="008817C8"/>
    <w:rsid w:val="00883325"/>
    <w:rsid w:val="00890814"/>
    <w:rsid w:val="00897591"/>
    <w:rsid w:val="008A0EE5"/>
    <w:rsid w:val="008A3665"/>
    <w:rsid w:val="008A5244"/>
    <w:rsid w:val="008B32D7"/>
    <w:rsid w:val="008B4A4D"/>
    <w:rsid w:val="008B549E"/>
    <w:rsid w:val="008C02C9"/>
    <w:rsid w:val="008C1938"/>
    <w:rsid w:val="008C4751"/>
    <w:rsid w:val="008C49DC"/>
    <w:rsid w:val="008C4D28"/>
    <w:rsid w:val="008C6A55"/>
    <w:rsid w:val="008C7578"/>
    <w:rsid w:val="008D0B84"/>
    <w:rsid w:val="008D4AAD"/>
    <w:rsid w:val="008D5A80"/>
    <w:rsid w:val="008D6571"/>
    <w:rsid w:val="008E447F"/>
    <w:rsid w:val="008F2E0C"/>
    <w:rsid w:val="008F2F28"/>
    <w:rsid w:val="00902E6C"/>
    <w:rsid w:val="00905C25"/>
    <w:rsid w:val="00913849"/>
    <w:rsid w:val="00920089"/>
    <w:rsid w:val="00921401"/>
    <w:rsid w:val="00931B96"/>
    <w:rsid w:val="00934B93"/>
    <w:rsid w:val="00936D3D"/>
    <w:rsid w:val="00941B45"/>
    <w:rsid w:val="009474D5"/>
    <w:rsid w:val="00961546"/>
    <w:rsid w:val="00961A1F"/>
    <w:rsid w:val="00966193"/>
    <w:rsid w:val="009677EE"/>
    <w:rsid w:val="00972C21"/>
    <w:rsid w:val="00972D91"/>
    <w:rsid w:val="00976761"/>
    <w:rsid w:val="00977C9C"/>
    <w:rsid w:val="00980CE5"/>
    <w:rsid w:val="00987D6B"/>
    <w:rsid w:val="00991F05"/>
    <w:rsid w:val="00992224"/>
    <w:rsid w:val="00996229"/>
    <w:rsid w:val="009A7A47"/>
    <w:rsid w:val="009B46CD"/>
    <w:rsid w:val="009B796D"/>
    <w:rsid w:val="009C764A"/>
    <w:rsid w:val="009D19E6"/>
    <w:rsid w:val="009D1F1A"/>
    <w:rsid w:val="009D2E71"/>
    <w:rsid w:val="009E1FC2"/>
    <w:rsid w:val="009F039C"/>
    <w:rsid w:val="009F2156"/>
    <w:rsid w:val="00A02993"/>
    <w:rsid w:val="00A02C81"/>
    <w:rsid w:val="00A07231"/>
    <w:rsid w:val="00A12F8C"/>
    <w:rsid w:val="00A21070"/>
    <w:rsid w:val="00A343F1"/>
    <w:rsid w:val="00A4152F"/>
    <w:rsid w:val="00A5717D"/>
    <w:rsid w:val="00A6454D"/>
    <w:rsid w:val="00A665CE"/>
    <w:rsid w:val="00A84557"/>
    <w:rsid w:val="00A86257"/>
    <w:rsid w:val="00A9365C"/>
    <w:rsid w:val="00A9544D"/>
    <w:rsid w:val="00A9573F"/>
    <w:rsid w:val="00AA3FE5"/>
    <w:rsid w:val="00AB3B69"/>
    <w:rsid w:val="00AB6B96"/>
    <w:rsid w:val="00AC18A4"/>
    <w:rsid w:val="00AD0AD1"/>
    <w:rsid w:val="00AE0F66"/>
    <w:rsid w:val="00AE6660"/>
    <w:rsid w:val="00AE6A8E"/>
    <w:rsid w:val="00AE78C5"/>
    <w:rsid w:val="00AF020C"/>
    <w:rsid w:val="00AF173C"/>
    <w:rsid w:val="00AF23BE"/>
    <w:rsid w:val="00AF5C9E"/>
    <w:rsid w:val="00AF69B3"/>
    <w:rsid w:val="00B03EA8"/>
    <w:rsid w:val="00B0425F"/>
    <w:rsid w:val="00B079B4"/>
    <w:rsid w:val="00B07AA0"/>
    <w:rsid w:val="00B12902"/>
    <w:rsid w:val="00B12AC6"/>
    <w:rsid w:val="00B14E16"/>
    <w:rsid w:val="00B16674"/>
    <w:rsid w:val="00B2533D"/>
    <w:rsid w:val="00B256DE"/>
    <w:rsid w:val="00B30660"/>
    <w:rsid w:val="00B310EC"/>
    <w:rsid w:val="00B32599"/>
    <w:rsid w:val="00B3571F"/>
    <w:rsid w:val="00B35A41"/>
    <w:rsid w:val="00B40D6D"/>
    <w:rsid w:val="00B456C4"/>
    <w:rsid w:val="00B53C06"/>
    <w:rsid w:val="00B54DD9"/>
    <w:rsid w:val="00B54DE7"/>
    <w:rsid w:val="00B62886"/>
    <w:rsid w:val="00B749F6"/>
    <w:rsid w:val="00B76302"/>
    <w:rsid w:val="00B958A8"/>
    <w:rsid w:val="00BB1046"/>
    <w:rsid w:val="00BB2235"/>
    <w:rsid w:val="00BB2565"/>
    <w:rsid w:val="00BB57E2"/>
    <w:rsid w:val="00BB7AF9"/>
    <w:rsid w:val="00BC211A"/>
    <w:rsid w:val="00BC6763"/>
    <w:rsid w:val="00BD0D2C"/>
    <w:rsid w:val="00BD20D3"/>
    <w:rsid w:val="00BD3BD3"/>
    <w:rsid w:val="00BD4758"/>
    <w:rsid w:val="00BE78B0"/>
    <w:rsid w:val="00BE78FE"/>
    <w:rsid w:val="00C04359"/>
    <w:rsid w:val="00C04657"/>
    <w:rsid w:val="00C05F0A"/>
    <w:rsid w:val="00C12DCC"/>
    <w:rsid w:val="00C159B4"/>
    <w:rsid w:val="00C218B8"/>
    <w:rsid w:val="00C249CD"/>
    <w:rsid w:val="00C265DD"/>
    <w:rsid w:val="00C27524"/>
    <w:rsid w:val="00C3255F"/>
    <w:rsid w:val="00C3373D"/>
    <w:rsid w:val="00C35053"/>
    <w:rsid w:val="00C44602"/>
    <w:rsid w:val="00C50DB0"/>
    <w:rsid w:val="00C518A5"/>
    <w:rsid w:val="00C51DBE"/>
    <w:rsid w:val="00C62759"/>
    <w:rsid w:val="00C806E8"/>
    <w:rsid w:val="00C83826"/>
    <w:rsid w:val="00C90F95"/>
    <w:rsid w:val="00C94009"/>
    <w:rsid w:val="00C96CC1"/>
    <w:rsid w:val="00CA319C"/>
    <w:rsid w:val="00CB173D"/>
    <w:rsid w:val="00CB219A"/>
    <w:rsid w:val="00CB2C08"/>
    <w:rsid w:val="00CB77EE"/>
    <w:rsid w:val="00CB7864"/>
    <w:rsid w:val="00CC19F0"/>
    <w:rsid w:val="00CC7858"/>
    <w:rsid w:val="00CD22C8"/>
    <w:rsid w:val="00CE4C12"/>
    <w:rsid w:val="00CF1479"/>
    <w:rsid w:val="00D029F5"/>
    <w:rsid w:val="00D07E75"/>
    <w:rsid w:val="00D14462"/>
    <w:rsid w:val="00D15531"/>
    <w:rsid w:val="00D20E0F"/>
    <w:rsid w:val="00D23522"/>
    <w:rsid w:val="00D23C8B"/>
    <w:rsid w:val="00D267E9"/>
    <w:rsid w:val="00D37125"/>
    <w:rsid w:val="00D60448"/>
    <w:rsid w:val="00D625E3"/>
    <w:rsid w:val="00D6368C"/>
    <w:rsid w:val="00D63E57"/>
    <w:rsid w:val="00D64649"/>
    <w:rsid w:val="00D76CDC"/>
    <w:rsid w:val="00D83732"/>
    <w:rsid w:val="00D85E0B"/>
    <w:rsid w:val="00D872F2"/>
    <w:rsid w:val="00D8793F"/>
    <w:rsid w:val="00D94FE6"/>
    <w:rsid w:val="00D96765"/>
    <w:rsid w:val="00DA4A02"/>
    <w:rsid w:val="00DB2555"/>
    <w:rsid w:val="00DB2641"/>
    <w:rsid w:val="00DC38F7"/>
    <w:rsid w:val="00DC4584"/>
    <w:rsid w:val="00DC465B"/>
    <w:rsid w:val="00DC621B"/>
    <w:rsid w:val="00DD50BF"/>
    <w:rsid w:val="00DE2BCB"/>
    <w:rsid w:val="00DF545C"/>
    <w:rsid w:val="00DF7588"/>
    <w:rsid w:val="00E02EF9"/>
    <w:rsid w:val="00E04625"/>
    <w:rsid w:val="00E0493A"/>
    <w:rsid w:val="00E06650"/>
    <w:rsid w:val="00E1015F"/>
    <w:rsid w:val="00E15DD5"/>
    <w:rsid w:val="00E31019"/>
    <w:rsid w:val="00E3157D"/>
    <w:rsid w:val="00E31D7A"/>
    <w:rsid w:val="00E32209"/>
    <w:rsid w:val="00E33E21"/>
    <w:rsid w:val="00E37F9B"/>
    <w:rsid w:val="00E41EC3"/>
    <w:rsid w:val="00E47DF9"/>
    <w:rsid w:val="00E53E69"/>
    <w:rsid w:val="00E622CE"/>
    <w:rsid w:val="00E6260D"/>
    <w:rsid w:val="00E642DA"/>
    <w:rsid w:val="00E658AD"/>
    <w:rsid w:val="00E70CE1"/>
    <w:rsid w:val="00E82161"/>
    <w:rsid w:val="00E83BAB"/>
    <w:rsid w:val="00E858C7"/>
    <w:rsid w:val="00E94296"/>
    <w:rsid w:val="00E96D85"/>
    <w:rsid w:val="00EA2161"/>
    <w:rsid w:val="00EB1AFC"/>
    <w:rsid w:val="00EB7F32"/>
    <w:rsid w:val="00ED01B2"/>
    <w:rsid w:val="00ED1469"/>
    <w:rsid w:val="00ED5F55"/>
    <w:rsid w:val="00EE09AD"/>
    <w:rsid w:val="00EE49A7"/>
    <w:rsid w:val="00EF2D93"/>
    <w:rsid w:val="00EF527B"/>
    <w:rsid w:val="00EF53B1"/>
    <w:rsid w:val="00EF7B3A"/>
    <w:rsid w:val="00F01E0D"/>
    <w:rsid w:val="00F12C23"/>
    <w:rsid w:val="00F16288"/>
    <w:rsid w:val="00F30000"/>
    <w:rsid w:val="00F30B56"/>
    <w:rsid w:val="00F31090"/>
    <w:rsid w:val="00F45326"/>
    <w:rsid w:val="00F547DE"/>
    <w:rsid w:val="00F54DFF"/>
    <w:rsid w:val="00F555F8"/>
    <w:rsid w:val="00F660D2"/>
    <w:rsid w:val="00F67442"/>
    <w:rsid w:val="00F711DD"/>
    <w:rsid w:val="00F7517B"/>
    <w:rsid w:val="00F762CB"/>
    <w:rsid w:val="00F820FA"/>
    <w:rsid w:val="00F96994"/>
    <w:rsid w:val="00FB214B"/>
    <w:rsid w:val="00FC1432"/>
    <w:rsid w:val="00FC73A4"/>
    <w:rsid w:val="00FD3EAB"/>
    <w:rsid w:val="00FD4D5F"/>
    <w:rsid w:val="00FD4F47"/>
    <w:rsid w:val="00FE192F"/>
    <w:rsid w:val="00FE6152"/>
    <w:rsid w:val="00FF2325"/>
    <w:rsid w:val="00FF391D"/>
    <w:rsid w:val="00FF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6674"/>
    <w:rPr>
      <w:lang w:eastAsia="en-US"/>
    </w:rPr>
  </w:style>
  <w:style w:type="paragraph" w:styleId="Heading1">
    <w:name w:val="heading 1"/>
    <w:aliases w:val="Lev 1,Numbered - 1,Section,Section Heading"/>
    <w:basedOn w:val="Normal"/>
    <w:next w:val="Normal"/>
    <w:link w:val="Heading1Char"/>
    <w:uiPriority w:val="99"/>
    <w:qFormat/>
    <w:rsid w:val="001C14CD"/>
    <w:pPr>
      <w:keepNext/>
      <w:autoSpaceDE w:val="0"/>
      <w:autoSpaceDN w:val="0"/>
      <w:outlineLvl w:val="0"/>
    </w:pPr>
    <w:rPr>
      <w:b/>
      <w:bCs/>
      <w:sz w:val="24"/>
      <w:szCs w:val="24"/>
    </w:rPr>
  </w:style>
  <w:style w:type="paragraph" w:styleId="Heading6">
    <w:name w:val="heading 6"/>
    <w:aliases w:val="AgtHead6,Bp,Legal Level 1.,rp_Heading 6"/>
    <w:basedOn w:val="Normal"/>
    <w:next w:val="Normal"/>
    <w:link w:val="Heading6Char"/>
    <w:uiPriority w:val="99"/>
    <w:qFormat/>
    <w:rsid w:val="001C14CD"/>
    <w:pPr>
      <w:keepNext/>
      <w:autoSpaceDE w:val="0"/>
      <w:autoSpaceDN w:val="0"/>
      <w:jc w:val="center"/>
      <w:outlineLvl w:val="5"/>
    </w:pPr>
    <w:rPr>
      <w:b/>
      <w:bCs/>
      <w:sz w:val="56"/>
      <w:szCs w:val="56"/>
    </w:rPr>
  </w:style>
  <w:style w:type="paragraph" w:styleId="Heading7">
    <w:name w:val="heading 7"/>
    <w:basedOn w:val="Normal"/>
    <w:next w:val="Normal"/>
    <w:link w:val="Heading7Char"/>
    <w:semiHidden/>
    <w:unhideWhenUsed/>
    <w:qFormat/>
    <w:rsid w:val="001C14C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674"/>
    <w:pPr>
      <w:pBdr>
        <w:top w:val="single" w:sz="6" w:space="3" w:color="0000FF" w:shadow="1"/>
        <w:left w:val="single" w:sz="6" w:space="1" w:color="0000FF" w:shadow="1"/>
        <w:bottom w:val="single" w:sz="6" w:space="1" w:color="0000FF" w:shadow="1"/>
        <w:right w:val="single" w:sz="6" w:space="1" w:color="0000FF" w:shadow="1"/>
      </w:pBdr>
      <w:jc w:val="center"/>
    </w:pPr>
    <w:rPr>
      <w:b/>
      <w:i/>
      <w:sz w:val="48"/>
    </w:rPr>
  </w:style>
  <w:style w:type="character" w:customStyle="1" w:styleId="BodyTextChar">
    <w:name w:val="Body Text Char"/>
    <w:basedOn w:val="DefaultParagraphFont"/>
    <w:link w:val="BodyText"/>
    <w:rsid w:val="00B16674"/>
    <w:rPr>
      <w:b/>
      <w:i/>
      <w:sz w:val="48"/>
      <w:lang w:eastAsia="en-US"/>
    </w:rPr>
  </w:style>
  <w:style w:type="paragraph" w:styleId="ListParagraph">
    <w:name w:val="List Paragraph"/>
    <w:basedOn w:val="Normal"/>
    <w:qFormat/>
    <w:rsid w:val="00B16674"/>
    <w:pPr>
      <w:ind w:left="720"/>
      <w:contextualSpacing/>
    </w:pPr>
  </w:style>
  <w:style w:type="paragraph" w:styleId="BodyText2">
    <w:name w:val="Body Text 2"/>
    <w:basedOn w:val="Normal"/>
    <w:link w:val="BodyText2Char"/>
    <w:rsid w:val="00B16674"/>
    <w:pPr>
      <w:spacing w:after="120" w:line="480" w:lineRule="auto"/>
    </w:pPr>
  </w:style>
  <w:style w:type="character" w:customStyle="1" w:styleId="BodyText2Char">
    <w:name w:val="Body Text 2 Char"/>
    <w:basedOn w:val="DefaultParagraphFont"/>
    <w:link w:val="BodyText2"/>
    <w:rsid w:val="00B16674"/>
    <w:rPr>
      <w:lang w:eastAsia="en-US"/>
    </w:rPr>
  </w:style>
  <w:style w:type="paragraph" w:customStyle="1" w:styleId="Outline1">
    <w:name w:val="Outline 1"/>
    <w:basedOn w:val="Normal"/>
    <w:rsid w:val="002B6E1A"/>
    <w:pPr>
      <w:keepNext/>
      <w:numPr>
        <w:numId w:val="2"/>
      </w:numPr>
      <w:spacing w:after="240"/>
      <w:jc w:val="both"/>
      <w:outlineLvl w:val="0"/>
    </w:pPr>
    <w:rPr>
      <w:rFonts w:ascii="Arial" w:hAnsi="Arial"/>
      <w:b/>
      <w:caps/>
      <w:sz w:val="22"/>
    </w:rPr>
  </w:style>
  <w:style w:type="paragraph" w:customStyle="1" w:styleId="Outline2">
    <w:name w:val="Outline 2"/>
    <w:basedOn w:val="Normal"/>
    <w:rsid w:val="002B6E1A"/>
    <w:pPr>
      <w:numPr>
        <w:ilvl w:val="1"/>
        <w:numId w:val="2"/>
      </w:numPr>
      <w:spacing w:after="240"/>
      <w:jc w:val="both"/>
      <w:outlineLvl w:val="1"/>
    </w:pPr>
    <w:rPr>
      <w:rFonts w:ascii="Arial" w:hAnsi="Arial"/>
      <w:sz w:val="22"/>
    </w:rPr>
  </w:style>
  <w:style w:type="paragraph" w:customStyle="1" w:styleId="Outline3">
    <w:name w:val="Outline 3"/>
    <w:basedOn w:val="Normal"/>
    <w:rsid w:val="002B6E1A"/>
    <w:pPr>
      <w:numPr>
        <w:ilvl w:val="2"/>
        <w:numId w:val="2"/>
      </w:numPr>
      <w:spacing w:after="240"/>
      <w:jc w:val="both"/>
      <w:outlineLvl w:val="2"/>
    </w:pPr>
    <w:rPr>
      <w:rFonts w:ascii="Arial" w:hAnsi="Arial"/>
      <w:sz w:val="22"/>
    </w:rPr>
  </w:style>
  <w:style w:type="paragraph" w:customStyle="1" w:styleId="Outline4">
    <w:name w:val="Outline 4"/>
    <w:basedOn w:val="Normal"/>
    <w:rsid w:val="002B6E1A"/>
    <w:pPr>
      <w:numPr>
        <w:ilvl w:val="3"/>
        <w:numId w:val="2"/>
      </w:numPr>
      <w:spacing w:after="240"/>
      <w:jc w:val="both"/>
      <w:outlineLvl w:val="3"/>
    </w:pPr>
    <w:rPr>
      <w:rFonts w:ascii="Arial" w:hAnsi="Arial"/>
      <w:sz w:val="22"/>
    </w:rPr>
  </w:style>
  <w:style w:type="paragraph" w:customStyle="1" w:styleId="Outline5">
    <w:name w:val="Outline 5"/>
    <w:basedOn w:val="Normal"/>
    <w:rsid w:val="002B6E1A"/>
    <w:pPr>
      <w:numPr>
        <w:ilvl w:val="4"/>
        <w:numId w:val="2"/>
      </w:numPr>
      <w:tabs>
        <w:tab w:val="left" w:pos="2835"/>
      </w:tabs>
      <w:spacing w:after="240"/>
      <w:jc w:val="both"/>
      <w:outlineLvl w:val="4"/>
    </w:pPr>
    <w:rPr>
      <w:rFonts w:ascii="Arial" w:hAnsi="Arial"/>
      <w:sz w:val="22"/>
    </w:rPr>
  </w:style>
  <w:style w:type="paragraph" w:customStyle="1" w:styleId="OutlineInd2">
    <w:name w:val="Outline Ind 2"/>
    <w:basedOn w:val="Normal"/>
    <w:rsid w:val="002B6E1A"/>
    <w:pPr>
      <w:numPr>
        <w:ilvl w:val="5"/>
        <w:numId w:val="2"/>
      </w:numPr>
      <w:spacing w:after="240"/>
      <w:jc w:val="both"/>
      <w:outlineLvl w:val="5"/>
    </w:pPr>
    <w:rPr>
      <w:rFonts w:ascii="Arial" w:hAnsi="Arial"/>
      <w:sz w:val="22"/>
    </w:rPr>
  </w:style>
  <w:style w:type="paragraph" w:customStyle="1" w:styleId="OutlineInd3">
    <w:name w:val="Outline Ind 3"/>
    <w:basedOn w:val="Normal"/>
    <w:rsid w:val="002B6E1A"/>
    <w:pPr>
      <w:numPr>
        <w:ilvl w:val="6"/>
        <w:numId w:val="2"/>
      </w:numPr>
      <w:spacing w:after="240"/>
      <w:jc w:val="both"/>
      <w:outlineLvl w:val="6"/>
    </w:pPr>
    <w:rPr>
      <w:rFonts w:ascii="Arial" w:hAnsi="Arial"/>
      <w:sz w:val="22"/>
    </w:rPr>
  </w:style>
  <w:style w:type="paragraph" w:customStyle="1" w:styleId="OutlineInd4">
    <w:name w:val="Outline Ind 4"/>
    <w:basedOn w:val="Normal"/>
    <w:rsid w:val="002B6E1A"/>
    <w:pPr>
      <w:numPr>
        <w:ilvl w:val="7"/>
        <w:numId w:val="2"/>
      </w:numPr>
      <w:spacing w:after="240"/>
      <w:jc w:val="both"/>
      <w:outlineLvl w:val="7"/>
    </w:pPr>
    <w:rPr>
      <w:rFonts w:ascii="Arial" w:hAnsi="Arial"/>
      <w:sz w:val="22"/>
    </w:rPr>
  </w:style>
  <w:style w:type="paragraph" w:customStyle="1" w:styleId="OutlineInd5">
    <w:name w:val="Outline Ind 5"/>
    <w:basedOn w:val="Normal"/>
    <w:rsid w:val="002B6E1A"/>
    <w:pPr>
      <w:numPr>
        <w:ilvl w:val="8"/>
        <w:numId w:val="2"/>
      </w:numPr>
      <w:tabs>
        <w:tab w:val="left" w:pos="3686"/>
      </w:tabs>
      <w:spacing w:after="240"/>
      <w:jc w:val="both"/>
      <w:outlineLvl w:val="8"/>
    </w:pPr>
    <w:rPr>
      <w:rFonts w:ascii="Arial" w:hAnsi="Arial"/>
      <w:sz w:val="22"/>
    </w:rPr>
  </w:style>
  <w:style w:type="paragraph" w:customStyle="1" w:styleId="OutlinePara">
    <w:name w:val="Outline Para"/>
    <w:basedOn w:val="Normal"/>
    <w:rsid w:val="002B6E1A"/>
    <w:pPr>
      <w:spacing w:after="240"/>
      <w:jc w:val="both"/>
    </w:pPr>
    <w:rPr>
      <w:rFonts w:ascii="Arial" w:hAnsi="Arial"/>
      <w:sz w:val="22"/>
    </w:rPr>
  </w:style>
  <w:style w:type="paragraph" w:customStyle="1" w:styleId="OutlineIndPara">
    <w:name w:val="Outline Ind Para"/>
    <w:basedOn w:val="Normal"/>
    <w:rsid w:val="008C1938"/>
    <w:pPr>
      <w:spacing w:after="240"/>
      <w:ind w:left="851"/>
      <w:jc w:val="both"/>
    </w:pPr>
    <w:rPr>
      <w:rFonts w:ascii="Arial" w:hAnsi="Arial"/>
      <w:sz w:val="22"/>
    </w:rPr>
  </w:style>
  <w:style w:type="paragraph" w:customStyle="1" w:styleId="MRheading1">
    <w:name w:val="M&amp;R heading 1"/>
    <w:basedOn w:val="Normal"/>
    <w:rsid w:val="008452CD"/>
    <w:pPr>
      <w:keepNext/>
      <w:keepLines/>
      <w:numPr>
        <w:numId w:val="3"/>
      </w:numPr>
      <w:spacing w:before="240" w:line="360" w:lineRule="auto"/>
      <w:jc w:val="both"/>
    </w:pPr>
    <w:rPr>
      <w:b/>
      <w:sz w:val="24"/>
      <w:u w:val="single"/>
    </w:rPr>
  </w:style>
  <w:style w:type="paragraph" w:customStyle="1" w:styleId="MRheading2">
    <w:name w:val="M&amp;R heading 2"/>
    <w:basedOn w:val="Normal"/>
    <w:rsid w:val="008452CD"/>
    <w:pPr>
      <w:numPr>
        <w:ilvl w:val="1"/>
        <w:numId w:val="3"/>
      </w:numPr>
      <w:spacing w:before="240" w:line="360" w:lineRule="auto"/>
      <w:jc w:val="both"/>
      <w:outlineLvl w:val="1"/>
    </w:pPr>
    <w:rPr>
      <w:sz w:val="24"/>
    </w:rPr>
  </w:style>
  <w:style w:type="paragraph" w:customStyle="1" w:styleId="MRheading3">
    <w:name w:val="M&amp;R heading 3"/>
    <w:basedOn w:val="Normal"/>
    <w:rsid w:val="008452CD"/>
    <w:pPr>
      <w:numPr>
        <w:ilvl w:val="2"/>
        <w:numId w:val="3"/>
      </w:numPr>
      <w:spacing w:before="240" w:line="360" w:lineRule="auto"/>
      <w:jc w:val="both"/>
      <w:outlineLvl w:val="2"/>
    </w:pPr>
    <w:rPr>
      <w:sz w:val="24"/>
    </w:rPr>
  </w:style>
  <w:style w:type="paragraph" w:customStyle="1" w:styleId="MRheading4">
    <w:name w:val="M&amp;R heading 4"/>
    <w:basedOn w:val="Normal"/>
    <w:rsid w:val="008452CD"/>
    <w:pPr>
      <w:numPr>
        <w:ilvl w:val="3"/>
        <w:numId w:val="3"/>
      </w:numPr>
      <w:spacing w:before="240" w:line="360" w:lineRule="auto"/>
      <w:jc w:val="both"/>
      <w:outlineLvl w:val="3"/>
    </w:pPr>
    <w:rPr>
      <w:sz w:val="24"/>
    </w:rPr>
  </w:style>
  <w:style w:type="paragraph" w:customStyle="1" w:styleId="MRheading5">
    <w:name w:val="M&amp;R heading 5"/>
    <w:basedOn w:val="Normal"/>
    <w:rsid w:val="008452CD"/>
    <w:pPr>
      <w:numPr>
        <w:ilvl w:val="4"/>
        <w:numId w:val="3"/>
      </w:numPr>
      <w:spacing w:before="240" w:line="360" w:lineRule="auto"/>
      <w:jc w:val="both"/>
      <w:outlineLvl w:val="4"/>
    </w:pPr>
    <w:rPr>
      <w:sz w:val="24"/>
    </w:rPr>
  </w:style>
  <w:style w:type="paragraph" w:customStyle="1" w:styleId="MRheading6">
    <w:name w:val="M&amp;R heading 6"/>
    <w:basedOn w:val="Normal"/>
    <w:rsid w:val="008452CD"/>
    <w:pPr>
      <w:numPr>
        <w:ilvl w:val="5"/>
        <w:numId w:val="3"/>
      </w:numPr>
      <w:spacing w:before="240" w:line="360" w:lineRule="auto"/>
      <w:jc w:val="both"/>
      <w:outlineLvl w:val="5"/>
    </w:pPr>
    <w:rPr>
      <w:sz w:val="24"/>
    </w:rPr>
  </w:style>
  <w:style w:type="paragraph" w:customStyle="1" w:styleId="MRheading7">
    <w:name w:val="M&amp;R heading 7"/>
    <w:basedOn w:val="Normal"/>
    <w:rsid w:val="008452CD"/>
    <w:pPr>
      <w:numPr>
        <w:ilvl w:val="6"/>
        <w:numId w:val="3"/>
      </w:numPr>
      <w:spacing w:before="240" w:line="360" w:lineRule="auto"/>
      <w:jc w:val="both"/>
      <w:outlineLvl w:val="6"/>
    </w:pPr>
    <w:rPr>
      <w:sz w:val="24"/>
    </w:rPr>
  </w:style>
  <w:style w:type="paragraph" w:customStyle="1" w:styleId="MRheading8">
    <w:name w:val="M&amp;R heading 8"/>
    <w:basedOn w:val="Normal"/>
    <w:rsid w:val="008452CD"/>
    <w:pPr>
      <w:numPr>
        <w:ilvl w:val="7"/>
        <w:numId w:val="3"/>
      </w:numPr>
      <w:spacing w:before="240" w:line="360" w:lineRule="auto"/>
      <w:jc w:val="both"/>
      <w:outlineLvl w:val="7"/>
    </w:pPr>
    <w:rPr>
      <w:sz w:val="24"/>
    </w:rPr>
  </w:style>
  <w:style w:type="paragraph" w:customStyle="1" w:styleId="MRheading9">
    <w:name w:val="M&amp;R heading 9"/>
    <w:basedOn w:val="Normal"/>
    <w:rsid w:val="008452CD"/>
    <w:pPr>
      <w:numPr>
        <w:ilvl w:val="8"/>
        <w:numId w:val="3"/>
      </w:numPr>
      <w:spacing w:before="240" w:line="360" w:lineRule="auto"/>
      <w:jc w:val="both"/>
      <w:outlineLvl w:val="8"/>
    </w:pPr>
    <w:rPr>
      <w:sz w:val="24"/>
    </w:rPr>
  </w:style>
  <w:style w:type="paragraph" w:styleId="NoSpacing">
    <w:name w:val="No Spacing"/>
    <w:uiPriority w:val="1"/>
    <w:qFormat/>
    <w:rsid w:val="008452CD"/>
    <w:rPr>
      <w:lang w:eastAsia="en-US"/>
    </w:rPr>
  </w:style>
  <w:style w:type="paragraph" w:customStyle="1" w:styleId="Default">
    <w:name w:val="Default"/>
    <w:rsid w:val="004307D3"/>
    <w:pPr>
      <w:autoSpaceDE w:val="0"/>
      <w:autoSpaceDN w:val="0"/>
      <w:adjustRightInd w:val="0"/>
    </w:pPr>
    <w:rPr>
      <w:rFonts w:ascii="Arial" w:hAnsi="Arial" w:cs="Arial"/>
      <w:color w:val="000000"/>
      <w:sz w:val="24"/>
      <w:szCs w:val="24"/>
    </w:rPr>
  </w:style>
  <w:style w:type="paragraph" w:customStyle="1" w:styleId="MRLMA1">
    <w:name w:val="M&amp;R LMA 1"/>
    <w:basedOn w:val="Normal"/>
    <w:rsid w:val="00446AC3"/>
    <w:pPr>
      <w:numPr>
        <w:numId w:val="5"/>
      </w:numPr>
      <w:spacing w:before="240" w:line="360" w:lineRule="auto"/>
      <w:jc w:val="both"/>
    </w:pPr>
    <w:rPr>
      <w:sz w:val="24"/>
    </w:rPr>
  </w:style>
  <w:style w:type="paragraph" w:customStyle="1" w:styleId="MRLMA2">
    <w:name w:val="M&amp;R LMA 2"/>
    <w:basedOn w:val="Normal"/>
    <w:rsid w:val="00446AC3"/>
    <w:pPr>
      <w:numPr>
        <w:ilvl w:val="1"/>
        <w:numId w:val="5"/>
      </w:numPr>
      <w:spacing w:before="240" w:line="360" w:lineRule="auto"/>
      <w:jc w:val="both"/>
    </w:pPr>
    <w:rPr>
      <w:sz w:val="24"/>
    </w:rPr>
  </w:style>
  <w:style w:type="paragraph" w:customStyle="1" w:styleId="MRLMA3">
    <w:name w:val="M&amp;R LMA 3"/>
    <w:basedOn w:val="Normal"/>
    <w:rsid w:val="00446AC3"/>
    <w:pPr>
      <w:numPr>
        <w:ilvl w:val="2"/>
        <w:numId w:val="5"/>
      </w:numPr>
      <w:spacing w:before="240" w:line="360" w:lineRule="auto"/>
      <w:jc w:val="both"/>
    </w:pPr>
    <w:rPr>
      <w:sz w:val="24"/>
    </w:rPr>
  </w:style>
  <w:style w:type="paragraph" w:customStyle="1" w:styleId="MRLMA4">
    <w:name w:val="M&amp;R LMA 4"/>
    <w:basedOn w:val="Normal"/>
    <w:rsid w:val="00446AC3"/>
    <w:pPr>
      <w:numPr>
        <w:ilvl w:val="3"/>
        <w:numId w:val="5"/>
      </w:numPr>
      <w:spacing w:before="240" w:line="360" w:lineRule="auto"/>
      <w:jc w:val="both"/>
    </w:pPr>
    <w:rPr>
      <w:sz w:val="24"/>
    </w:rPr>
  </w:style>
  <w:style w:type="paragraph" w:customStyle="1" w:styleId="MRLMA5">
    <w:name w:val="M&amp;R LMA 5"/>
    <w:basedOn w:val="Normal"/>
    <w:rsid w:val="00446AC3"/>
    <w:pPr>
      <w:numPr>
        <w:ilvl w:val="4"/>
        <w:numId w:val="5"/>
      </w:numPr>
      <w:spacing w:before="240" w:line="360" w:lineRule="auto"/>
      <w:jc w:val="both"/>
    </w:pPr>
    <w:rPr>
      <w:sz w:val="24"/>
    </w:rPr>
  </w:style>
  <w:style w:type="paragraph" w:customStyle="1" w:styleId="MRLMA6">
    <w:name w:val="M&amp;R LMA 6"/>
    <w:basedOn w:val="Normal"/>
    <w:rsid w:val="00446AC3"/>
    <w:pPr>
      <w:numPr>
        <w:ilvl w:val="5"/>
        <w:numId w:val="5"/>
      </w:numPr>
      <w:spacing w:before="240" w:line="360" w:lineRule="auto"/>
      <w:jc w:val="both"/>
    </w:pPr>
    <w:rPr>
      <w:sz w:val="24"/>
    </w:rPr>
  </w:style>
  <w:style w:type="paragraph" w:customStyle="1" w:styleId="MRLMA7">
    <w:name w:val="M&amp;R LMA 7"/>
    <w:basedOn w:val="Normal"/>
    <w:rsid w:val="00446AC3"/>
    <w:pPr>
      <w:numPr>
        <w:ilvl w:val="6"/>
        <w:numId w:val="5"/>
      </w:numPr>
      <w:spacing w:before="240" w:line="360" w:lineRule="auto"/>
      <w:jc w:val="both"/>
    </w:pPr>
    <w:rPr>
      <w:sz w:val="24"/>
    </w:rPr>
  </w:style>
  <w:style w:type="paragraph" w:customStyle="1" w:styleId="MRLMA9">
    <w:name w:val="M&amp;R LMA 9"/>
    <w:basedOn w:val="Normal"/>
    <w:rsid w:val="00446AC3"/>
    <w:pPr>
      <w:numPr>
        <w:ilvl w:val="8"/>
        <w:numId w:val="5"/>
      </w:numPr>
      <w:spacing w:before="240" w:line="360" w:lineRule="auto"/>
      <w:jc w:val="both"/>
    </w:pPr>
    <w:rPr>
      <w:sz w:val="24"/>
    </w:rPr>
  </w:style>
  <w:style w:type="paragraph" w:styleId="BodyText3">
    <w:name w:val="Body Text 3"/>
    <w:basedOn w:val="Normal"/>
    <w:link w:val="BodyText3Char"/>
    <w:rsid w:val="002A16E3"/>
    <w:pPr>
      <w:spacing w:after="120"/>
    </w:pPr>
    <w:rPr>
      <w:sz w:val="16"/>
      <w:szCs w:val="16"/>
    </w:rPr>
  </w:style>
  <w:style w:type="character" w:customStyle="1" w:styleId="BodyText3Char">
    <w:name w:val="Body Text 3 Char"/>
    <w:basedOn w:val="DefaultParagraphFont"/>
    <w:link w:val="BodyText3"/>
    <w:rsid w:val="002A16E3"/>
    <w:rPr>
      <w:sz w:val="16"/>
      <w:szCs w:val="16"/>
      <w:lang w:eastAsia="en-US"/>
    </w:rPr>
  </w:style>
  <w:style w:type="character" w:customStyle="1" w:styleId="Heading1Char">
    <w:name w:val="Heading 1 Char"/>
    <w:aliases w:val="Lev 1 Char,Numbered - 1 Char,Section Char,Section Heading Char"/>
    <w:basedOn w:val="DefaultParagraphFont"/>
    <w:link w:val="Heading1"/>
    <w:uiPriority w:val="99"/>
    <w:rsid w:val="001C14CD"/>
    <w:rPr>
      <w:b/>
      <w:bCs/>
      <w:sz w:val="24"/>
      <w:szCs w:val="24"/>
      <w:lang w:eastAsia="en-US"/>
    </w:rPr>
  </w:style>
  <w:style w:type="character" w:customStyle="1" w:styleId="Heading6Char">
    <w:name w:val="Heading 6 Char"/>
    <w:aliases w:val="AgtHead6 Char,Bp Char,Legal Level 1. Char,rp_Heading 6 Char"/>
    <w:basedOn w:val="DefaultParagraphFont"/>
    <w:link w:val="Heading6"/>
    <w:uiPriority w:val="99"/>
    <w:rsid w:val="001C14CD"/>
    <w:rPr>
      <w:b/>
      <w:bCs/>
      <w:sz w:val="56"/>
      <w:szCs w:val="56"/>
      <w:lang w:eastAsia="en-US"/>
    </w:rPr>
  </w:style>
  <w:style w:type="paragraph" w:styleId="Header">
    <w:name w:val="header"/>
    <w:basedOn w:val="Normal"/>
    <w:link w:val="HeaderChar1"/>
    <w:uiPriority w:val="99"/>
    <w:rsid w:val="001C14CD"/>
    <w:pPr>
      <w:tabs>
        <w:tab w:val="center" w:pos="4153"/>
        <w:tab w:val="right" w:pos="8306"/>
      </w:tabs>
      <w:autoSpaceDE w:val="0"/>
      <w:autoSpaceDN w:val="0"/>
    </w:pPr>
  </w:style>
  <w:style w:type="character" w:customStyle="1" w:styleId="HeaderChar">
    <w:name w:val="Header Char"/>
    <w:basedOn w:val="DefaultParagraphFont"/>
    <w:rsid w:val="001C14CD"/>
    <w:rPr>
      <w:lang w:eastAsia="en-US"/>
    </w:rPr>
  </w:style>
  <w:style w:type="character" w:customStyle="1" w:styleId="HeaderChar1">
    <w:name w:val="Header Char1"/>
    <w:basedOn w:val="DefaultParagraphFont"/>
    <w:link w:val="Header"/>
    <w:uiPriority w:val="99"/>
    <w:locked/>
    <w:rsid w:val="001C14CD"/>
    <w:rPr>
      <w:lang w:eastAsia="en-US"/>
    </w:rPr>
  </w:style>
  <w:style w:type="paragraph" w:styleId="BalloonText">
    <w:name w:val="Balloon Text"/>
    <w:basedOn w:val="Normal"/>
    <w:link w:val="BalloonTextChar"/>
    <w:rsid w:val="001C14CD"/>
    <w:rPr>
      <w:rFonts w:ascii="Tahoma" w:hAnsi="Tahoma" w:cs="Tahoma"/>
      <w:sz w:val="16"/>
      <w:szCs w:val="16"/>
    </w:rPr>
  </w:style>
  <w:style w:type="character" w:customStyle="1" w:styleId="BalloonTextChar">
    <w:name w:val="Balloon Text Char"/>
    <w:basedOn w:val="DefaultParagraphFont"/>
    <w:link w:val="BalloonText"/>
    <w:rsid w:val="001C14CD"/>
    <w:rPr>
      <w:rFonts w:ascii="Tahoma" w:hAnsi="Tahoma" w:cs="Tahoma"/>
      <w:sz w:val="16"/>
      <w:szCs w:val="16"/>
      <w:lang w:eastAsia="en-US"/>
    </w:rPr>
  </w:style>
  <w:style w:type="character" w:customStyle="1" w:styleId="Heading7Char">
    <w:name w:val="Heading 7 Char"/>
    <w:basedOn w:val="DefaultParagraphFont"/>
    <w:link w:val="Heading7"/>
    <w:semiHidden/>
    <w:rsid w:val="001C14CD"/>
    <w:rPr>
      <w:rFonts w:asciiTheme="majorHAnsi" w:eastAsiaTheme="majorEastAsia" w:hAnsiTheme="majorHAnsi" w:cstheme="majorBidi"/>
      <w:i/>
      <w:iCs/>
      <w:color w:val="404040" w:themeColor="text1" w:themeTint="BF"/>
      <w:lang w:eastAsia="en-US"/>
    </w:rPr>
  </w:style>
  <w:style w:type="paragraph" w:styleId="Title">
    <w:name w:val="Title"/>
    <w:basedOn w:val="Normal"/>
    <w:link w:val="TitleChar"/>
    <w:qFormat/>
    <w:rsid w:val="002C58D2"/>
    <w:pPr>
      <w:jc w:val="center"/>
    </w:pPr>
    <w:rPr>
      <w:rFonts w:ascii="Gill Sans" w:hAnsi="Gill Sans"/>
      <w:b/>
      <w:bCs/>
      <w:sz w:val="24"/>
      <w:szCs w:val="24"/>
      <w:u w:val="single"/>
    </w:rPr>
  </w:style>
  <w:style w:type="character" w:customStyle="1" w:styleId="TitleChar">
    <w:name w:val="Title Char"/>
    <w:basedOn w:val="DefaultParagraphFont"/>
    <w:link w:val="Title"/>
    <w:rsid w:val="002C58D2"/>
    <w:rPr>
      <w:rFonts w:ascii="Gill Sans" w:hAnsi="Gill Sans"/>
      <w:b/>
      <w:bCs/>
      <w:sz w:val="24"/>
      <w:szCs w:val="24"/>
      <w:u w:val="single"/>
      <w:lang w:eastAsia="en-US"/>
    </w:rPr>
  </w:style>
  <w:style w:type="paragraph" w:customStyle="1" w:styleId="Conditionhead">
    <w:name w:val="Condition head"/>
    <w:basedOn w:val="Normal"/>
    <w:rsid w:val="00931B96"/>
    <w:pPr>
      <w:tabs>
        <w:tab w:val="left" w:pos="-720"/>
      </w:tabs>
      <w:suppressAutoHyphens/>
      <w:spacing w:line="360" w:lineRule="auto"/>
      <w:jc w:val="both"/>
    </w:pPr>
    <w:rPr>
      <w:b/>
      <w:sz w:val="24"/>
    </w:rPr>
  </w:style>
  <w:style w:type="paragraph" w:styleId="Footer">
    <w:name w:val="footer"/>
    <w:basedOn w:val="Normal"/>
    <w:link w:val="FooterChar"/>
    <w:uiPriority w:val="99"/>
    <w:rsid w:val="007E4C95"/>
    <w:pPr>
      <w:tabs>
        <w:tab w:val="center" w:pos="4513"/>
        <w:tab w:val="right" w:pos="9026"/>
      </w:tabs>
    </w:pPr>
  </w:style>
  <w:style w:type="character" w:customStyle="1" w:styleId="FooterChar">
    <w:name w:val="Footer Char"/>
    <w:basedOn w:val="DefaultParagraphFont"/>
    <w:link w:val="Footer"/>
    <w:uiPriority w:val="99"/>
    <w:rsid w:val="007E4C95"/>
    <w:rPr>
      <w:lang w:eastAsia="en-US"/>
    </w:rPr>
  </w:style>
  <w:style w:type="table" w:styleId="TableGrid">
    <w:name w:val="Table Grid"/>
    <w:basedOn w:val="TableNormal"/>
    <w:rsid w:val="0071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83325"/>
    <w:rPr>
      <w:color w:val="0000FF" w:themeColor="hyperlink"/>
      <w:u w:val="single"/>
    </w:rPr>
  </w:style>
  <w:style w:type="character" w:styleId="FollowedHyperlink">
    <w:name w:val="FollowedHyperlink"/>
    <w:basedOn w:val="DefaultParagraphFont"/>
    <w:rsid w:val="00883325"/>
    <w:rPr>
      <w:color w:val="800080" w:themeColor="followedHyperlink"/>
      <w:u w:val="single"/>
    </w:rPr>
  </w:style>
  <w:style w:type="paragraph" w:styleId="Revision">
    <w:name w:val="Revision"/>
    <w:hidden/>
    <w:uiPriority w:val="99"/>
    <w:semiHidden/>
    <w:rsid w:val="00741827"/>
    <w:rPr>
      <w:lang w:eastAsia="en-US"/>
    </w:rPr>
  </w:style>
  <w:style w:type="character" w:styleId="Emphasis">
    <w:name w:val="Emphasis"/>
    <w:basedOn w:val="DefaultParagraphFont"/>
    <w:uiPriority w:val="20"/>
    <w:qFormat/>
    <w:rsid w:val="00C3255F"/>
    <w:rPr>
      <w:i/>
      <w:iCs/>
    </w:rPr>
  </w:style>
  <w:style w:type="character" w:styleId="Strong">
    <w:name w:val="Strong"/>
    <w:basedOn w:val="DefaultParagraphFont"/>
    <w:uiPriority w:val="22"/>
    <w:qFormat/>
    <w:rsid w:val="00C3255F"/>
    <w:rPr>
      <w:b/>
      <w:bCs/>
    </w:rPr>
  </w:style>
  <w:style w:type="paragraph" w:styleId="NormalWeb">
    <w:name w:val="Normal (Web)"/>
    <w:basedOn w:val="Normal"/>
    <w:uiPriority w:val="99"/>
    <w:unhideWhenUsed/>
    <w:rsid w:val="00C3255F"/>
    <w:pPr>
      <w:spacing w:before="100" w:beforeAutospacing="1" w:after="100" w:afterAutospacing="1"/>
    </w:pPr>
    <w:rPr>
      <w:sz w:val="24"/>
      <w:szCs w:val="24"/>
      <w:lang w:eastAsia="en-GB"/>
    </w:rPr>
  </w:style>
  <w:style w:type="character" w:customStyle="1" w:styleId="label">
    <w:name w:val="label"/>
    <w:basedOn w:val="DefaultParagraphFont"/>
    <w:rsid w:val="00C3255F"/>
  </w:style>
  <w:style w:type="character" w:customStyle="1" w:styleId="hit2">
    <w:name w:val="hit2"/>
    <w:basedOn w:val="DefaultParagraphFont"/>
    <w:rsid w:val="00C3255F"/>
    <w:rPr>
      <w:b/>
      <w:bCs/>
      <w:color w:val="000000"/>
      <w:shd w:val="clear" w:color="auto" w:fill="FFFFBB"/>
    </w:rPr>
  </w:style>
  <w:style w:type="character" w:customStyle="1" w:styleId="khidentifier">
    <w:name w:val="kh_identifier"/>
    <w:basedOn w:val="DefaultParagraphFont"/>
    <w:rsid w:val="00073715"/>
    <w:rPr>
      <w:b w:val="0"/>
      <w:bCs w:val="0"/>
    </w:rPr>
  </w:style>
  <w:style w:type="character" w:styleId="CommentReference">
    <w:name w:val="annotation reference"/>
    <w:basedOn w:val="DefaultParagraphFont"/>
    <w:rsid w:val="00661707"/>
    <w:rPr>
      <w:sz w:val="16"/>
      <w:szCs w:val="16"/>
    </w:rPr>
  </w:style>
  <w:style w:type="paragraph" w:styleId="CommentText">
    <w:name w:val="annotation text"/>
    <w:basedOn w:val="Normal"/>
    <w:link w:val="CommentTextChar"/>
    <w:rsid w:val="00661707"/>
  </w:style>
  <w:style w:type="character" w:customStyle="1" w:styleId="CommentTextChar">
    <w:name w:val="Comment Text Char"/>
    <w:basedOn w:val="DefaultParagraphFont"/>
    <w:link w:val="CommentText"/>
    <w:rsid w:val="00661707"/>
    <w:rPr>
      <w:lang w:eastAsia="en-US"/>
    </w:rPr>
  </w:style>
  <w:style w:type="paragraph" w:styleId="CommentSubject">
    <w:name w:val="annotation subject"/>
    <w:basedOn w:val="CommentText"/>
    <w:next w:val="CommentText"/>
    <w:link w:val="CommentSubjectChar"/>
    <w:rsid w:val="00661707"/>
    <w:rPr>
      <w:b/>
      <w:bCs/>
    </w:rPr>
  </w:style>
  <w:style w:type="character" w:customStyle="1" w:styleId="CommentSubjectChar">
    <w:name w:val="Comment Subject Char"/>
    <w:basedOn w:val="CommentTextChar"/>
    <w:link w:val="CommentSubject"/>
    <w:rsid w:val="00661707"/>
    <w:rPr>
      <w:b/>
      <w:bCs/>
      <w:lang w:eastAsia="en-US"/>
    </w:rPr>
  </w:style>
  <w:style w:type="character" w:customStyle="1" w:styleId="UnresolvedMention1">
    <w:name w:val="Unresolved Mention1"/>
    <w:basedOn w:val="DefaultParagraphFont"/>
    <w:uiPriority w:val="99"/>
    <w:semiHidden/>
    <w:unhideWhenUsed/>
    <w:rsid w:val="00CC19F0"/>
    <w:rPr>
      <w:color w:val="605E5C"/>
      <w:shd w:val="clear" w:color="auto" w:fill="E1DFDD"/>
    </w:rPr>
  </w:style>
  <w:style w:type="paragraph" w:styleId="FootnoteText">
    <w:name w:val="footnote text"/>
    <w:basedOn w:val="Normal"/>
    <w:link w:val="FootnoteTextChar"/>
    <w:semiHidden/>
    <w:unhideWhenUsed/>
    <w:rsid w:val="005C1AC2"/>
  </w:style>
  <w:style w:type="character" w:customStyle="1" w:styleId="FootnoteTextChar">
    <w:name w:val="Footnote Text Char"/>
    <w:basedOn w:val="DefaultParagraphFont"/>
    <w:link w:val="FootnoteText"/>
    <w:semiHidden/>
    <w:rsid w:val="005C1AC2"/>
    <w:rPr>
      <w:lang w:eastAsia="en-US"/>
    </w:rPr>
  </w:style>
  <w:style w:type="character" w:styleId="FootnoteReference">
    <w:name w:val="footnote reference"/>
    <w:basedOn w:val="DefaultParagraphFont"/>
    <w:semiHidden/>
    <w:unhideWhenUsed/>
    <w:rsid w:val="005C1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3762-89FE-4CA9-B940-F591C8AF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10365</Words>
  <Characters>59086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2020-02-06T10:06:00Z</dcterms:created>
  <dcterms:modified xsi:type="dcterms:W3CDTF">2020-02-06T10:06:00Z</dcterms:modified>
</cp:coreProperties>
</file>